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4E9A6" w14:textId="27C60779" w:rsidR="0057762F" w:rsidRDefault="00CD4EC5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0E528A0E" wp14:editId="5E3A6560">
            <wp:simplePos x="0" y="0"/>
            <wp:positionH relativeFrom="margin">
              <wp:align>center</wp:align>
            </wp:positionH>
            <wp:positionV relativeFrom="paragraph">
              <wp:posOffset>-517525</wp:posOffset>
            </wp:positionV>
            <wp:extent cx="1600034" cy="1695450"/>
            <wp:effectExtent l="0" t="0" r="635" b="0"/>
            <wp:wrapNone/>
            <wp:docPr id="212373820" name="Imagem 2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820" name="Imagem 22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034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0C5"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70C2EF" wp14:editId="6DF31B72">
                <wp:simplePos x="0" y="0"/>
                <wp:positionH relativeFrom="margin">
                  <wp:align>right</wp:align>
                </wp:positionH>
                <wp:positionV relativeFrom="paragraph">
                  <wp:posOffset>-343535</wp:posOffset>
                </wp:positionV>
                <wp:extent cx="838200" cy="342900"/>
                <wp:effectExtent l="0" t="0" r="0" b="0"/>
                <wp:wrapNone/>
                <wp:docPr id="1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4503E" w14:textId="759E363A" w:rsidR="001D3C66" w:rsidRPr="00D750C5" w:rsidRDefault="001D3C66" w:rsidP="00D750C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70C2EF"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left:0;text-align:left;margin-left:14.8pt;margin-top:-27.05pt;width:66pt;height:27pt;z-index:251750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" filled="f" stroked="f">
                <v:textbox>
                  <w:txbxContent>
                    <w:p w14:paraId="7074503E" w14:textId="759E363A" w:rsidR="001D3C66" w:rsidRPr="00D750C5" w:rsidRDefault="001D3C66" w:rsidP="00D750C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3EF">
        <w:rPr>
          <w:rFonts w:ascii="Arial" w:hAnsi="Arial" w:cs="Arial"/>
          <w:sz w:val="28"/>
          <w:szCs w:val="28"/>
        </w:rPr>
        <w:t xml:space="preserve">  </w:t>
      </w:r>
    </w:p>
    <w:p w14:paraId="72145BFE" w14:textId="77777777" w:rsidR="00D750C5" w:rsidRPr="00B034EA" w:rsidRDefault="00D750C5">
      <w:pPr>
        <w:jc w:val="center"/>
        <w:rPr>
          <w:rFonts w:ascii="Arial" w:hAnsi="Arial" w:cs="Arial"/>
          <w:sz w:val="28"/>
          <w:szCs w:val="28"/>
        </w:rPr>
      </w:pPr>
    </w:p>
    <w:p w14:paraId="121A258C" w14:textId="284F1261" w:rsidR="0057762F" w:rsidRDefault="00CD4EC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FC7D9E" wp14:editId="096205BF">
                <wp:simplePos x="0" y="0"/>
                <wp:positionH relativeFrom="column">
                  <wp:posOffset>-15875</wp:posOffset>
                </wp:positionH>
                <wp:positionV relativeFrom="paragraph">
                  <wp:posOffset>47625</wp:posOffset>
                </wp:positionV>
                <wp:extent cx="2131289" cy="146126"/>
                <wp:effectExtent l="0" t="0" r="2540" b="6350"/>
                <wp:wrapNone/>
                <wp:docPr id="188215969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1289" cy="146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1262A" w14:textId="1083272A" w:rsidR="001D3C66" w:rsidRPr="00AD1700" w:rsidRDefault="001D3C66" w:rsidP="00942F64">
                            <w:pPr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C7D9E" id="Rectangle 186" o:spid="_x0000_s1027" style="position:absolute;left:0;text-align:left;margin-left:-1.25pt;margin-top:3.75pt;width:167.8pt;height:1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" filled="f" stroked="f">
                <v:textbox style="mso-fit-shape-to-text:t" inset="0,0,0,0">
                  <w:txbxContent>
                    <w:p w14:paraId="1B61262A" w14:textId="1083272A" w:rsidR="001D3C66" w:rsidRPr="00AD1700" w:rsidRDefault="001D3C66" w:rsidP="00942F64">
                      <w:pPr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1F3285" w14:textId="77777777" w:rsidR="003979A9" w:rsidRDefault="003979A9">
      <w:pPr>
        <w:jc w:val="center"/>
        <w:rPr>
          <w:rFonts w:ascii="Arial" w:hAnsi="Arial" w:cs="Arial"/>
          <w:sz w:val="28"/>
          <w:szCs w:val="28"/>
        </w:rPr>
      </w:pPr>
    </w:p>
    <w:p w14:paraId="17E1D6CF" w14:textId="6BFEC485" w:rsidR="003979A9" w:rsidRDefault="003979A9" w:rsidP="00D750C5">
      <w:pPr>
        <w:jc w:val="center"/>
        <w:rPr>
          <w:rFonts w:ascii="Arial" w:hAnsi="Arial" w:cs="Arial"/>
          <w:sz w:val="28"/>
          <w:szCs w:val="28"/>
        </w:rPr>
      </w:pPr>
    </w:p>
    <w:p w14:paraId="4DFA8968" w14:textId="14018F8D" w:rsidR="003979A9" w:rsidRDefault="003979A9" w:rsidP="00D750C5">
      <w:pPr>
        <w:jc w:val="center"/>
        <w:rPr>
          <w:rFonts w:ascii="Arial" w:hAnsi="Arial" w:cs="Arial"/>
          <w:sz w:val="28"/>
          <w:szCs w:val="28"/>
        </w:rPr>
      </w:pPr>
    </w:p>
    <w:p w14:paraId="1F763C31" w14:textId="40D42E2E" w:rsidR="00D750C5" w:rsidRDefault="00D750C5" w:rsidP="00D750C5">
      <w:pPr>
        <w:jc w:val="center"/>
        <w:rPr>
          <w:rFonts w:ascii="Arial" w:hAnsi="Arial" w:cs="Arial"/>
          <w:sz w:val="28"/>
          <w:szCs w:val="28"/>
        </w:rPr>
      </w:pPr>
    </w:p>
    <w:p w14:paraId="15EFDC60" w14:textId="77777777" w:rsidR="0057762F" w:rsidRPr="00B034EA" w:rsidRDefault="0057762F" w:rsidP="00D750C5">
      <w:pPr>
        <w:tabs>
          <w:tab w:val="left" w:pos="5180"/>
        </w:tabs>
        <w:jc w:val="center"/>
        <w:rPr>
          <w:rFonts w:ascii="Arial" w:hAnsi="Arial" w:cs="Arial"/>
          <w:sz w:val="28"/>
          <w:szCs w:val="28"/>
        </w:rPr>
      </w:pPr>
    </w:p>
    <w:p w14:paraId="2DE607AC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1EE58A1A" w14:textId="77777777" w:rsidR="00CD4EC5" w:rsidRPr="00B034EA" w:rsidRDefault="00CD4EC5">
      <w:pPr>
        <w:jc w:val="center"/>
        <w:rPr>
          <w:rFonts w:ascii="Arial" w:hAnsi="Arial" w:cs="Arial"/>
          <w:sz w:val="28"/>
          <w:szCs w:val="28"/>
        </w:rPr>
      </w:pPr>
    </w:p>
    <w:p w14:paraId="6CC11F2F" w14:textId="230F2109" w:rsidR="0057762F" w:rsidRDefault="00CD4EC5">
      <w:pPr>
        <w:jc w:val="center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Mateus Boletta</w:t>
      </w:r>
    </w:p>
    <w:p w14:paraId="56975291" w14:textId="3DB5A5F5" w:rsidR="00CD4EC5" w:rsidRPr="006E13BB" w:rsidRDefault="00CD4EC5">
      <w:pPr>
        <w:jc w:val="center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Lucas Albino</w:t>
      </w:r>
    </w:p>
    <w:p w14:paraId="47D635C6" w14:textId="77777777" w:rsidR="004718BD" w:rsidRDefault="004718BD">
      <w:pPr>
        <w:jc w:val="center"/>
        <w:rPr>
          <w:rFonts w:ascii="Arial" w:hAnsi="Arial" w:cs="Arial"/>
          <w:sz w:val="28"/>
          <w:szCs w:val="28"/>
        </w:rPr>
      </w:pPr>
    </w:p>
    <w:p w14:paraId="7FD9D5C0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2EA2B5F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4C8EC8D5" w14:textId="77777777" w:rsidR="0005733F" w:rsidRPr="00B034EA" w:rsidRDefault="00CE34C0">
      <w:pPr>
        <w:jc w:val="center"/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0819DB" wp14:editId="50D492FE">
                <wp:simplePos x="0" y="0"/>
                <wp:positionH relativeFrom="margin">
                  <wp:align>right</wp:align>
                </wp:positionH>
                <wp:positionV relativeFrom="paragraph">
                  <wp:posOffset>11210</wp:posOffset>
                </wp:positionV>
                <wp:extent cx="3246120" cy="706582"/>
                <wp:effectExtent l="0" t="0" r="0" b="0"/>
                <wp:wrapNone/>
                <wp:docPr id="1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706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8D6A9" w14:textId="1FA41AA0" w:rsidR="001D3C66" w:rsidRPr="00D750C5" w:rsidRDefault="001D3C66" w:rsidP="00CE34C0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819DB" id="_x0000_s1028" type="#_x0000_t202" style="position:absolute;left:0;text-align:left;margin-left:204.4pt;margin-top:.9pt;width:255.6pt;height:55.65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" filled="f" stroked="f">
                <v:textbox>
                  <w:txbxContent>
                    <w:p w14:paraId="5828D6A9" w14:textId="1FA41AA0" w:rsidR="001D3C66" w:rsidRPr="00D750C5" w:rsidRDefault="001D3C66" w:rsidP="00CE34C0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BB6DBF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5D6DEE1C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5D548B13" w14:textId="77777777" w:rsidR="0005733F" w:rsidRPr="00B034EA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0F684F1E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16A2EE5B" w14:textId="77777777" w:rsidR="00CD4EC5" w:rsidRDefault="00CD4EC5">
      <w:pPr>
        <w:jc w:val="center"/>
        <w:rPr>
          <w:rFonts w:ascii="Arial" w:hAnsi="Arial" w:cs="Arial"/>
          <w:sz w:val="28"/>
          <w:szCs w:val="28"/>
        </w:rPr>
      </w:pPr>
    </w:p>
    <w:p w14:paraId="18EB5094" w14:textId="77777777" w:rsidR="00CD4EC5" w:rsidRPr="00B034EA" w:rsidRDefault="00CD4EC5">
      <w:pPr>
        <w:jc w:val="center"/>
        <w:rPr>
          <w:rFonts w:ascii="Arial" w:hAnsi="Arial" w:cs="Arial"/>
          <w:sz w:val="28"/>
          <w:szCs w:val="28"/>
        </w:rPr>
      </w:pPr>
    </w:p>
    <w:p w14:paraId="6A2B55E0" w14:textId="77777777" w:rsidR="00CD4EC5" w:rsidRDefault="00CD4EC5" w:rsidP="00CD4EC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Trabalho de </w:t>
      </w:r>
      <w:proofErr w:type="spellStart"/>
      <w:r>
        <w:rPr>
          <w:rFonts w:ascii="Arial" w:hAnsi="Arial" w:cs="Arial"/>
          <w:b/>
          <w:sz w:val="28"/>
          <w:szCs w:val="28"/>
        </w:rPr>
        <w:t>Pipes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e Threads</w:t>
      </w:r>
    </w:p>
    <w:p w14:paraId="7E8773CB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D722576" w14:textId="77777777" w:rsidR="0005733F" w:rsidRPr="00B034EA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0F13FD4E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0CE96039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701D17BD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27248DDF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4063602E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3F6D9915" w14:textId="77777777" w:rsidR="0005733F" w:rsidRDefault="0005733F">
      <w:pPr>
        <w:jc w:val="center"/>
        <w:rPr>
          <w:rFonts w:ascii="Arial" w:hAnsi="Arial" w:cs="Arial"/>
          <w:sz w:val="28"/>
          <w:szCs w:val="28"/>
        </w:rPr>
      </w:pPr>
    </w:p>
    <w:p w14:paraId="6A968255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B12F090" w14:textId="77777777" w:rsidR="00984C04" w:rsidRPr="00B034EA" w:rsidRDefault="00984C04">
      <w:pPr>
        <w:jc w:val="center"/>
        <w:rPr>
          <w:rFonts w:ascii="Arial" w:hAnsi="Arial" w:cs="Arial"/>
          <w:sz w:val="28"/>
          <w:szCs w:val="28"/>
        </w:rPr>
      </w:pPr>
    </w:p>
    <w:p w14:paraId="10B048D1" w14:textId="77777777" w:rsidR="0057762F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55E64275" w14:textId="77777777" w:rsidR="00792552" w:rsidRDefault="00792552">
      <w:pPr>
        <w:jc w:val="center"/>
        <w:rPr>
          <w:rFonts w:ascii="Arial" w:hAnsi="Arial" w:cs="Arial"/>
          <w:sz w:val="28"/>
          <w:szCs w:val="28"/>
        </w:rPr>
      </w:pPr>
    </w:p>
    <w:p w14:paraId="7D906CC0" w14:textId="77777777" w:rsidR="00792552" w:rsidRDefault="00792552" w:rsidP="0073400C">
      <w:pPr>
        <w:rPr>
          <w:rFonts w:ascii="Arial" w:hAnsi="Arial" w:cs="Arial"/>
          <w:sz w:val="28"/>
          <w:szCs w:val="28"/>
        </w:rPr>
      </w:pPr>
    </w:p>
    <w:p w14:paraId="28A8F152" w14:textId="77777777" w:rsidR="00D360C2" w:rsidRDefault="00D360C2" w:rsidP="0073400C">
      <w:pPr>
        <w:rPr>
          <w:rFonts w:ascii="Arial" w:hAnsi="Arial" w:cs="Arial"/>
          <w:sz w:val="28"/>
          <w:szCs w:val="28"/>
        </w:rPr>
      </w:pPr>
    </w:p>
    <w:p w14:paraId="743E9C18" w14:textId="77777777" w:rsidR="00D750C5" w:rsidRDefault="00AC2E34" w:rsidP="0073400C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17E91A" wp14:editId="71E3D663">
                <wp:simplePos x="0" y="0"/>
                <wp:positionH relativeFrom="margin">
                  <wp:posOffset>3005833</wp:posOffset>
                </wp:positionH>
                <wp:positionV relativeFrom="paragraph">
                  <wp:posOffset>102184</wp:posOffset>
                </wp:positionV>
                <wp:extent cx="2758783" cy="444843"/>
                <wp:effectExtent l="0" t="0" r="0" b="0"/>
                <wp:wrapNone/>
                <wp:docPr id="14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783" cy="444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82DCF" w14:textId="77777777" w:rsidR="001D3C66" w:rsidRPr="00D750C5" w:rsidRDefault="001D3C66" w:rsidP="00D360C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7E91A" id="_x0000_s1029" type="#_x0000_t202" style="position:absolute;margin-left:236.7pt;margin-top:8.05pt;width:217.25pt;height:35.0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" filled="f" stroked="f">
                <v:textbox>
                  <w:txbxContent>
                    <w:p w14:paraId="39782DCF" w14:textId="77777777" w:rsidR="001D3C66" w:rsidRPr="00D750C5" w:rsidRDefault="001D3C66" w:rsidP="00D360C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F74599" w14:textId="77777777" w:rsidR="00D750C5" w:rsidRPr="00B034EA" w:rsidRDefault="00D750C5" w:rsidP="0073400C">
      <w:pPr>
        <w:rPr>
          <w:rFonts w:ascii="Arial" w:hAnsi="Arial" w:cs="Arial"/>
          <w:sz w:val="28"/>
          <w:szCs w:val="28"/>
        </w:rPr>
      </w:pPr>
    </w:p>
    <w:p w14:paraId="4935C23E" w14:textId="77777777" w:rsidR="0057762F" w:rsidRPr="00B034EA" w:rsidRDefault="0057762F">
      <w:pPr>
        <w:jc w:val="center"/>
        <w:rPr>
          <w:rFonts w:ascii="Arial" w:hAnsi="Arial" w:cs="Arial"/>
          <w:sz w:val="28"/>
          <w:szCs w:val="28"/>
        </w:rPr>
      </w:pPr>
    </w:p>
    <w:p w14:paraId="2E699F30" w14:textId="0DF29189" w:rsidR="0057762F" w:rsidRPr="00BB39F0" w:rsidRDefault="00CD4E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Poços de Caldas</w:t>
      </w:r>
    </w:p>
    <w:p w14:paraId="250CC609" w14:textId="51195B11" w:rsidR="0073400C" w:rsidRPr="00BB39F0" w:rsidRDefault="0057762F" w:rsidP="000613ED">
      <w:pPr>
        <w:jc w:val="center"/>
        <w:rPr>
          <w:rFonts w:ascii="Arial" w:hAnsi="Arial" w:cs="Arial"/>
        </w:rPr>
        <w:sectPr w:rsidR="0073400C" w:rsidRPr="00BB39F0" w:rsidSect="00676289">
          <w:headerReference w:type="default" r:id="rId9"/>
          <w:footerReference w:type="default" r:id="rId10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BB39F0">
        <w:rPr>
          <w:rFonts w:ascii="Arial" w:hAnsi="Arial" w:cs="Arial"/>
        </w:rPr>
        <w:t>20</w:t>
      </w:r>
      <w:r w:rsidR="00BF4B05" w:rsidRPr="00BB39F0">
        <w:rPr>
          <w:rFonts w:ascii="Arial" w:hAnsi="Arial" w:cs="Arial"/>
        </w:rPr>
        <w:t>2</w:t>
      </w:r>
      <w:r w:rsidR="008C2BF8">
        <w:rPr>
          <w:rFonts w:ascii="Arial" w:hAnsi="Arial" w:cs="Arial"/>
        </w:rPr>
        <w:t>4</w:t>
      </w:r>
    </w:p>
    <w:p w14:paraId="6C0D6EC3" w14:textId="66EFD751" w:rsidR="00CD4EC5" w:rsidRDefault="00D750C5" w:rsidP="00CD4EC5">
      <w:pPr>
        <w:jc w:val="center"/>
        <w:rPr>
          <w:rFonts w:ascii="Arial" w:hAnsi="Arial" w:cs="Arial"/>
          <w:sz w:val="22"/>
          <w:szCs w:val="28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10D2B8" wp14:editId="56709A5C">
                <wp:simplePos x="0" y="0"/>
                <wp:positionH relativeFrom="margin">
                  <wp:posOffset>4490720</wp:posOffset>
                </wp:positionH>
                <wp:positionV relativeFrom="paragraph">
                  <wp:posOffset>-635</wp:posOffset>
                </wp:positionV>
                <wp:extent cx="1270000" cy="342900"/>
                <wp:effectExtent l="0" t="0" r="0" b="0"/>
                <wp:wrapNone/>
                <wp:docPr id="2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8823" w14:textId="061B610F" w:rsidR="001D3C66" w:rsidRPr="00D750C5" w:rsidRDefault="001D3C66" w:rsidP="00D750C5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D2B8" id="_x0000_s1030" type="#_x0000_t202" style="position:absolute;left:0;text-align:left;margin-left:353.6pt;margin-top:-.05pt;width:100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" filled="f" stroked="f">
                <v:textbox>
                  <w:txbxContent>
                    <w:p w14:paraId="68C68823" w14:textId="061B610F" w:rsidR="001D3C66" w:rsidRPr="00D750C5" w:rsidRDefault="001D3C66" w:rsidP="00D750C5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D5C" w:rsidRPr="00B31D5C">
        <w:rPr>
          <w:rFonts w:ascii="Arial" w:hAnsi="Arial" w:cs="Arial"/>
          <w:sz w:val="28"/>
          <w:szCs w:val="28"/>
        </w:rPr>
        <w:t xml:space="preserve"> </w:t>
      </w:r>
      <w:r w:rsidR="00CD4EC5">
        <w:rPr>
          <w:rFonts w:ascii="Arial" w:hAnsi="Arial" w:cs="Arial"/>
          <w:sz w:val="22"/>
          <w:szCs w:val="28"/>
        </w:rPr>
        <w:t>Mateus Boletta</w:t>
      </w:r>
    </w:p>
    <w:p w14:paraId="5A5F1BEF" w14:textId="77777777" w:rsidR="00CD4EC5" w:rsidRPr="006E13BB" w:rsidRDefault="00CD4EC5" w:rsidP="00CD4EC5">
      <w:pPr>
        <w:jc w:val="center"/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Lucas Albino</w:t>
      </w:r>
    </w:p>
    <w:p w14:paraId="761619B0" w14:textId="0DBF8BA6" w:rsidR="00C528F8" w:rsidRPr="00B034EA" w:rsidRDefault="00C528F8" w:rsidP="00C528F8">
      <w:pPr>
        <w:jc w:val="center"/>
        <w:rPr>
          <w:rFonts w:ascii="Arial" w:hAnsi="Arial" w:cs="Arial"/>
          <w:sz w:val="28"/>
          <w:szCs w:val="28"/>
        </w:rPr>
      </w:pPr>
    </w:p>
    <w:p w14:paraId="48E46DA6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7E4F44C1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420D9CF2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1F4ABB12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10F75C23" w14:textId="77777777" w:rsidR="0057762F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7C965FD6" w14:textId="77777777" w:rsidR="00F2110A" w:rsidRPr="00B034EA" w:rsidRDefault="00F2110A" w:rsidP="0005733F">
      <w:pPr>
        <w:jc w:val="center"/>
        <w:rPr>
          <w:rFonts w:ascii="Arial" w:hAnsi="Arial" w:cs="Arial"/>
          <w:sz w:val="28"/>
          <w:szCs w:val="28"/>
        </w:rPr>
      </w:pPr>
    </w:p>
    <w:p w14:paraId="2FE78CA1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610AC7F0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75A53F04" w14:textId="77777777" w:rsidR="0057762F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5F6F6DD1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50D4E462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124A6E4D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4C764CA0" w14:textId="77777777" w:rsidR="0005733F" w:rsidRDefault="0005733F" w:rsidP="0005733F">
      <w:pPr>
        <w:jc w:val="center"/>
        <w:rPr>
          <w:rFonts w:ascii="Arial" w:hAnsi="Arial" w:cs="Arial"/>
          <w:sz w:val="28"/>
          <w:szCs w:val="28"/>
        </w:rPr>
      </w:pPr>
    </w:p>
    <w:p w14:paraId="716668FE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00D6D46F" w14:textId="77777777" w:rsidR="0057762F" w:rsidRPr="00B034EA" w:rsidRDefault="0057762F" w:rsidP="0005733F">
      <w:pPr>
        <w:jc w:val="center"/>
        <w:rPr>
          <w:rFonts w:ascii="Arial" w:hAnsi="Arial" w:cs="Arial"/>
          <w:sz w:val="28"/>
          <w:szCs w:val="28"/>
        </w:rPr>
      </w:pPr>
    </w:p>
    <w:p w14:paraId="4CA0590D" w14:textId="03EA452E" w:rsidR="00A8628F" w:rsidRDefault="00CD4EC5" w:rsidP="0079255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Trabalho de </w:t>
      </w:r>
      <w:proofErr w:type="spellStart"/>
      <w:r>
        <w:rPr>
          <w:rFonts w:ascii="Arial" w:hAnsi="Arial" w:cs="Arial"/>
          <w:b/>
          <w:sz w:val="28"/>
          <w:szCs w:val="28"/>
        </w:rPr>
        <w:t>Pipes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e Threads</w:t>
      </w:r>
    </w:p>
    <w:p w14:paraId="143A5064" w14:textId="77777777" w:rsidR="003B7F88" w:rsidRDefault="003B7F88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1C2ACECB" w14:textId="77777777" w:rsidR="0005733F" w:rsidRPr="00B034EA" w:rsidRDefault="0005733F" w:rsidP="003B7F8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4524080" w14:textId="17EC888A" w:rsidR="00A9404F" w:rsidRPr="00E273E4" w:rsidRDefault="00CD4EC5" w:rsidP="005C08A6">
      <w:pPr>
        <w:ind w:left="3780"/>
        <w:rPr>
          <w:rFonts w:ascii="Arial" w:hAnsi="Arial" w:cs="Arial"/>
        </w:rPr>
      </w:pPr>
      <w:r>
        <w:rPr>
          <w:rFonts w:ascii="Arial" w:hAnsi="Arial" w:cs="Arial"/>
        </w:rPr>
        <w:t>Tem como objetivo d</w:t>
      </w:r>
      <w:r w:rsidRPr="00CD4EC5">
        <w:rPr>
          <w:rFonts w:ascii="Arial" w:hAnsi="Arial" w:cs="Arial"/>
        </w:rPr>
        <w:t xml:space="preserve">esenvolver um código em C (puro), utilizando o GCC Linux onde dois (ou mais) sub processos intercalam suas execuções e trocam mensagens através da IPC </w:t>
      </w:r>
      <w:proofErr w:type="spellStart"/>
      <w:r w:rsidRPr="00CD4EC5">
        <w:rPr>
          <w:rFonts w:ascii="Arial" w:hAnsi="Arial" w:cs="Arial"/>
        </w:rPr>
        <w:t>Pipes</w:t>
      </w:r>
      <w:proofErr w:type="spellEnd"/>
      <w:r w:rsidRPr="00CD4EC5">
        <w:rPr>
          <w:rFonts w:ascii="Arial" w:hAnsi="Arial" w:cs="Arial"/>
        </w:rPr>
        <w:t>. </w:t>
      </w:r>
    </w:p>
    <w:p w14:paraId="1E134242" w14:textId="04099543" w:rsidR="005C08A6" w:rsidRDefault="00CD4EC5" w:rsidP="004D54ED">
      <w:pPr>
        <w:ind w:left="3780"/>
        <w:jc w:val="both"/>
        <w:rPr>
          <w:rFonts w:ascii="Arial" w:hAnsi="Arial" w:cs="Arial"/>
        </w:rPr>
      </w:pPr>
      <w:r w:rsidRPr="00CD4EC5">
        <w:rPr>
          <w:rFonts w:ascii="Arial" w:hAnsi="Arial" w:cs="Arial"/>
        </w:rPr>
        <w:t>Como objetivo secundário, essa implementação deve considerar alguma aplicação</w:t>
      </w:r>
      <w:r>
        <w:rPr>
          <w:rFonts w:ascii="Arial" w:hAnsi="Arial" w:cs="Arial"/>
        </w:rPr>
        <w:t xml:space="preserve"> e d</w:t>
      </w:r>
      <w:r w:rsidRPr="00CD4EC5">
        <w:rPr>
          <w:rFonts w:ascii="Arial" w:hAnsi="Arial" w:cs="Arial"/>
        </w:rPr>
        <w:t xml:space="preserve">eve haver também a utilização de, pelo menos, </w:t>
      </w:r>
      <w:proofErr w:type="gramStart"/>
      <w:r w:rsidRPr="00CD4EC5">
        <w:rPr>
          <w:rFonts w:ascii="Arial" w:hAnsi="Arial" w:cs="Arial"/>
        </w:rPr>
        <w:t>uma thread</w:t>
      </w:r>
      <w:proofErr w:type="gramEnd"/>
      <w:r w:rsidRPr="00CD4EC5">
        <w:rPr>
          <w:rFonts w:ascii="Arial" w:hAnsi="Arial" w:cs="Arial"/>
        </w:rPr>
        <w:t>.</w:t>
      </w:r>
    </w:p>
    <w:p w14:paraId="3D489AFC" w14:textId="77777777" w:rsidR="00CD4EC5" w:rsidRPr="00E273E4" w:rsidRDefault="00CD4EC5" w:rsidP="00CD4EC5">
      <w:pPr>
        <w:ind w:left="3780" w:firstLine="30"/>
        <w:jc w:val="both"/>
        <w:rPr>
          <w:rFonts w:ascii="Arial" w:hAnsi="Arial" w:cs="Arial"/>
        </w:rPr>
      </w:pPr>
    </w:p>
    <w:p w14:paraId="4AF20B58" w14:textId="329F2C11" w:rsidR="0057762F" w:rsidRPr="00B034EA" w:rsidRDefault="00CD4EC5" w:rsidP="000B6406">
      <w:pPr>
        <w:ind w:left="37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Professor </w:t>
      </w:r>
      <w:r w:rsidR="00A9404F" w:rsidRPr="00E273E4">
        <w:rPr>
          <w:rFonts w:ascii="Arial" w:hAnsi="Arial" w:cs="Arial"/>
        </w:rPr>
        <w:t>:</w:t>
      </w:r>
      <w:proofErr w:type="gramEnd"/>
      <w:r w:rsidR="00A9404F" w:rsidRPr="00E273E4">
        <w:rPr>
          <w:rFonts w:ascii="Arial" w:hAnsi="Arial" w:cs="Arial"/>
        </w:rPr>
        <w:t xml:space="preserve"> </w:t>
      </w:r>
      <w:r w:rsidR="000B6406" w:rsidRPr="000B6406">
        <w:rPr>
          <w:rFonts w:ascii="Arial" w:hAnsi="Arial" w:cs="Arial"/>
        </w:rPr>
        <w:t>Jo</w:t>
      </w:r>
      <w:r w:rsidR="000B6406">
        <w:rPr>
          <w:rFonts w:ascii="Arial" w:hAnsi="Arial" w:cs="Arial"/>
        </w:rPr>
        <w:t>ã</w:t>
      </w:r>
      <w:r w:rsidR="000B6406" w:rsidRPr="000B6406">
        <w:rPr>
          <w:rFonts w:ascii="Arial" w:hAnsi="Arial" w:cs="Arial"/>
        </w:rPr>
        <w:t xml:space="preserve">o Carlos de Moraes </w:t>
      </w:r>
      <w:proofErr w:type="spellStart"/>
      <w:r w:rsidR="000B6406" w:rsidRPr="000B6406">
        <w:rPr>
          <w:rFonts w:ascii="Arial" w:hAnsi="Arial" w:cs="Arial"/>
        </w:rPr>
        <w:t>Morselli</w:t>
      </w:r>
      <w:proofErr w:type="spellEnd"/>
      <w:r w:rsidR="000B6406" w:rsidRPr="000B6406">
        <w:rPr>
          <w:rFonts w:ascii="Arial" w:hAnsi="Arial" w:cs="Arial"/>
        </w:rPr>
        <w:t xml:space="preserve"> Junior</w:t>
      </w:r>
    </w:p>
    <w:p w14:paraId="42AA098F" w14:textId="77777777" w:rsidR="00D750C5" w:rsidRDefault="00D750C5">
      <w:pPr>
        <w:jc w:val="center"/>
        <w:rPr>
          <w:rFonts w:ascii="Arial" w:hAnsi="Arial" w:cs="Arial"/>
          <w:sz w:val="28"/>
          <w:szCs w:val="28"/>
        </w:rPr>
      </w:pPr>
    </w:p>
    <w:p w14:paraId="103D7D95" w14:textId="77777777" w:rsidR="00984C04" w:rsidRDefault="00984C04">
      <w:pPr>
        <w:jc w:val="center"/>
        <w:rPr>
          <w:rFonts w:ascii="Arial" w:hAnsi="Arial" w:cs="Arial"/>
          <w:sz w:val="28"/>
          <w:szCs w:val="28"/>
        </w:rPr>
      </w:pPr>
    </w:p>
    <w:p w14:paraId="5A53BC6D" w14:textId="77777777" w:rsidR="00E273E4" w:rsidRDefault="00E273E4">
      <w:pPr>
        <w:jc w:val="center"/>
        <w:rPr>
          <w:rFonts w:ascii="Arial" w:hAnsi="Arial" w:cs="Arial"/>
          <w:sz w:val="28"/>
          <w:szCs w:val="28"/>
        </w:rPr>
      </w:pPr>
    </w:p>
    <w:p w14:paraId="596127CA" w14:textId="77777777" w:rsidR="008C2BF8" w:rsidRDefault="008C2BF8">
      <w:pPr>
        <w:jc w:val="center"/>
        <w:rPr>
          <w:rFonts w:ascii="Arial" w:hAnsi="Arial" w:cs="Arial"/>
          <w:sz w:val="28"/>
          <w:szCs w:val="28"/>
        </w:rPr>
      </w:pPr>
    </w:p>
    <w:p w14:paraId="60B9DAE3" w14:textId="75A8214E" w:rsidR="008C2BF8" w:rsidRDefault="008C2BF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14:paraId="1F85E527" w14:textId="77777777" w:rsidR="000B6406" w:rsidRDefault="000B6406" w:rsidP="000B6406">
      <w:pPr>
        <w:rPr>
          <w:rFonts w:ascii="Arial" w:hAnsi="Arial" w:cs="Arial"/>
          <w:sz w:val="28"/>
          <w:szCs w:val="28"/>
        </w:rPr>
      </w:pPr>
    </w:p>
    <w:p w14:paraId="4F86E1E4" w14:textId="77777777" w:rsidR="000B6406" w:rsidRDefault="000B6406" w:rsidP="000B6406">
      <w:pPr>
        <w:rPr>
          <w:rFonts w:ascii="Arial" w:hAnsi="Arial" w:cs="Arial"/>
          <w:sz w:val="28"/>
          <w:szCs w:val="28"/>
        </w:rPr>
      </w:pPr>
    </w:p>
    <w:p w14:paraId="5B941ABF" w14:textId="77777777" w:rsidR="000B6406" w:rsidRDefault="000B6406" w:rsidP="000B6406">
      <w:pPr>
        <w:rPr>
          <w:rFonts w:ascii="Arial" w:hAnsi="Arial" w:cs="Arial"/>
          <w:sz w:val="28"/>
          <w:szCs w:val="28"/>
        </w:rPr>
      </w:pPr>
    </w:p>
    <w:p w14:paraId="196C3ADD" w14:textId="77777777" w:rsidR="000B6406" w:rsidRDefault="000B6406" w:rsidP="000B6406">
      <w:pPr>
        <w:rPr>
          <w:rFonts w:ascii="Arial" w:hAnsi="Arial" w:cs="Arial"/>
          <w:sz w:val="28"/>
          <w:szCs w:val="28"/>
        </w:rPr>
      </w:pPr>
    </w:p>
    <w:p w14:paraId="6C4CCE3D" w14:textId="117D2DC9" w:rsidR="00AE56AC" w:rsidRDefault="00CD4EC5" w:rsidP="000B64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Poços de Caldas</w:t>
      </w:r>
    </w:p>
    <w:p w14:paraId="52EEBDB4" w14:textId="6DAFBF97" w:rsidR="000B6406" w:rsidRPr="00BB39F0" w:rsidRDefault="000B6406" w:rsidP="000B6406">
      <w:pPr>
        <w:jc w:val="center"/>
        <w:rPr>
          <w:rFonts w:ascii="Arial" w:hAnsi="Arial" w:cs="Arial"/>
        </w:rPr>
        <w:sectPr w:rsidR="000B6406" w:rsidRPr="00BB39F0" w:rsidSect="00792552">
          <w:headerReference w:type="default" r:id="rId11"/>
          <w:footerReference w:type="default" r:id="rId12"/>
          <w:pgSz w:w="11907" w:h="16840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20</w:t>
      </w:r>
      <w:r w:rsidR="004D54ED">
        <w:rPr>
          <w:rFonts w:ascii="Arial" w:hAnsi="Arial" w:cs="Arial"/>
        </w:rPr>
        <w:t>24</w:t>
      </w:r>
    </w:p>
    <w:p w14:paraId="42EBFF93" w14:textId="31B58520" w:rsidR="00BC2F83" w:rsidRPr="000B6406" w:rsidRDefault="000613ED" w:rsidP="000B6406">
      <w:pPr>
        <w:rPr>
          <w:rFonts w:ascii="Arial" w:hAnsi="Arial" w:cs="Arial"/>
          <w:sz w:val="28"/>
          <w:szCs w:val="28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DE9A22" wp14:editId="4ECBD49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232563" cy="602673"/>
                <wp:effectExtent l="0" t="0" r="0" b="0"/>
                <wp:wrapNone/>
                <wp:docPr id="3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563" cy="602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CF59E" w14:textId="29AF9558" w:rsidR="001D3C66" w:rsidRPr="00D750C5" w:rsidRDefault="001D3C66" w:rsidP="000613ED">
                            <w:pPr>
                              <w:jc w:val="both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E9A22" id="_x0000_s1031" type="#_x0000_t202" style="position:absolute;margin-left:282.05pt;margin-top:0;width:333.25pt;height:47.45pt;z-index:251774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" filled="f" stroked="f">
                <v:textbox>
                  <w:txbxContent>
                    <w:p w14:paraId="746CF59E" w14:textId="29AF9558" w:rsidR="001D3C66" w:rsidRPr="00D750C5" w:rsidRDefault="001D3C66" w:rsidP="000613ED">
                      <w:pPr>
                        <w:jc w:val="both"/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5C0FE5" w14:textId="77777777" w:rsidR="00755FE9" w:rsidRPr="00AE666E" w:rsidRDefault="00755FE9" w:rsidP="00755FE9">
      <w:pPr>
        <w:jc w:val="center"/>
        <w:rPr>
          <w:rFonts w:ascii="Arial" w:hAnsi="Arial" w:cs="Arial"/>
          <w:b/>
          <w:bCs/>
        </w:rPr>
      </w:pPr>
      <w:r w:rsidRPr="00AE666E">
        <w:rPr>
          <w:rFonts w:ascii="Arial" w:hAnsi="Arial" w:cs="Arial"/>
          <w:b/>
          <w:bCs/>
        </w:rPr>
        <w:t>SUMÁRIO</w:t>
      </w:r>
    </w:p>
    <w:p w14:paraId="3BDAB5DC" w14:textId="77777777" w:rsidR="00755FE9" w:rsidRPr="00AE666E" w:rsidRDefault="00755FE9" w:rsidP="00174DC5">
      <w:pPr>
        <w:spacing w:line="360" w:lineRule="auto"/>
        <w:rPr>
          <w:rFonts w:ascii="Arial" w:hAnsi="Arial" w:cs="Arial"/>
          <w:b/>
        </w:rPr>
      </w:pPr>
    </w:p>
    <w:p w14:paraId="46961263" w14:textId="77777777" w:rsidR="00755FE9" w:rsidRDefault="00755FE9" w:rsidP="00755FE9">
      <w:pPr>
        <w:rPr>
          <w:color w:val="FF0000"/>
          <w:sz w:val="20"/>
        </w:rPr>
      </w:pPr>
    </w:p>
    <w:p w14:paraId="101039A5" w14:textId="77777777" w:rsidR="000B6406" w:rsidRDefault="000B6406" w:rsidP="00755FE9">
      <w:pPr>
        <w:rPr>
          <w:color w:val="FF0000"/>
          <w:sz w:val="20"/>
        </w:rPr>
      </w:pPr>
    </w:p>
    <w:p w14:paraId="2447CDF3" w14:textId="77777777" w:rsidR="000B6406" w:rsidRPr="00B034EA" w:rsidRDefault="000B6406" w:rsidP="00755FE9">
      <w:pPr>
        <w:rPr>
          <w:rFonts w:ascii="Arial" w:hAnsi="Arial" w:cs="Arial"/>
          <w:bCs/>
        </w:rPr>
      </w:pPr>
    </w:p>
    <w:p w14:paraId="064C323D" w14:textId="77777777" w:rsidR="00755FE9" w:rsidRPr="00B034EA" w:rsidRDefault="00755FE9" w:rsidP="00755FE9">
      <w:pPr>
        <w:spacing w:line="360" w:lineRule="auto"/>
        <w:rPr>
          <w:rFonts w:ascii="Arial" w:hAnsi="Arial" w:cs="Arial"/>
          <w:b/>
          <w:bCs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25"/>
        <w:gridCol w:w="1047"/>
      </w:tblGrid>
      <w:tr w:rsidR="00755FE9" w:rsidRPr="00B034EA" w14:paraId="0281A826" w14:textId="77777777" w:rsidTr="00E961B0">
        <w:tc>
          <w:tcPr>
            <w:tcW w:w="8025" w:type="dxa"/>
          </w:tcPr>
          <w:p w14:paraId="34301292" w14:textId="7A29770F" w:rsidR="00755FE9" w:rsidRPr="00B034EA" w:rsidRDefault="00755FE9" w:rsidP="00B82AE5">
            <w:pPr>
              <w:pStyle w:val="Ttulo4"/>
              <w:tabs>
                <w:tab w:val="left" w:pos="527"/>
              </w:tabs>
              <w:spacing w:line="360" w:lineRule="auto"/>
              <w:rPr>
                <w:rFonts w:ascii="Arial" w:hAnsi="Arial" w:cs="Arial"/>
                <w:b/>
                <w:i w:val="0"/>
                <w:color w:val="auto"/>
              </w:rPr>
            </w:pPr>
            <w:r w:rsidRPr="00B034EA">
              <w:rPr>
                <w:rFonts w:ascii="Arial" w:hAnsi="Arial" w:cs="Arial"/>
                <w:b/>
                <w:i w:val="0"/>
                <w:color w:val="auto"/>
              </w:rPr>
              <w:t>1       INTRODUÇÃO</w:t>
            </w:r>
            <w:r w:rsidR="00477CB2">
              <w:rPr>
                <w:rFonts w:ascii="Arial" w:hAnsi="Arial" w:cs="Arial"/>
                <w:b/>
                <w:i w:val="0"/>
                <w:color w:val="auto"/>
              </w:rPr>
              <w:t xml:space="preserve"> </w:t>
            </w:r>
          </w:p>
        </w:tc>
        <w:tc>
          <w:tcPr>
            <w:tcW w:w="1047" w:type="dxa"/>
          </w:tcPr>
          <w:p w14:paraId="33453EA9" w14:textId="4788545D" w:rsidR="00755FE9" w:rsidRPr="00B034EA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3</w:t>
            </w:r>
          </w:p>
        </w:tc>
      </w:tr>
      <w:tr w:rsidR="00755FE9" w:rsidRPr="00B034EA" w14:paraId="591254C4" w14:textId="77777777" w:rsidTr="00E961B0">
        <w:tc>
          <w:tcPr>
            <w:tcW w:w="8025" w:type="dxa"/>
          </w:tcPr>
          <w:p w14:paraId="789A84F3" w14:textId="5AEB4A19" w:rsidR="00755FE9" w:rsidRPr="002B6396" w:rsidRDefault="00676289" w:rsidP="002B6396">
            <w:pPr>
              <w:pStyle w:val="PargrafodaLista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B6396">
              <w:rPr>
                <w:rFonts w:ascii="Arial" w:hAnsi="Arial" w:cs="Arial"/>
                <w:b/>
                <w:bCs/>
              </w:rPr>
              <w:t>Ferramentas Utilizadas</w:t>
            </w:r>
          </w:p>
          <w:p w14:paraId="79300044" w14:textId="3C9184B6" w:rsidR="002B6396" w:rsidRPr="002B6396" w:rsidRDefault="002B6396" w:rsidP="002B6396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bCs/>
                <w:i/>
                <w:iCs/>
              </w:rPr>
            </w:pPr>
            <w:proofErr w:type="spellStart"/>
            <w:r w:rsidRPr="002B6396">
              <w:rPr>
                <w:rFonts w:ascii="Arial" w:hAnsi="Arial" w:cs="Arial"/>
                <w:bCs/>
                <w:i/>
                <w:iCs/>
              </w:rPr>
              <w:t>Pipes</w:t>
            </w:r>
            <w:proofErr w:type="spellEnd"/>
          </w:p>
          <w:p w14:paraId="3379E2E5" w14:textId="77777777" w:rsidR="002B6396" w:rsidRDefault="002B6396" w:rsidP="002B6396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Processos</w:t>
            </w:r>
          </w:p>
          <w:p w14:paraId="77CE1090" w14:textId="77777777" w:rsidR="002B6396" w:rsidRPr="002B6396" w:rsidRDefault="002B6396" w:rsidP="002B6396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bCs/>
                <w:i/>
                <w:iCs/>
              </w:rPr>
            </w:pPr>
            <w:r w:rsidRPr="002B6396">
              <w:rPr>
                <w:rFonts w:ascii="Arial" w:hAnsi="Arial" w:cs="Arial"/>
                <w:bCs/>
                <w:i/>
                <w:iCs/>
              </w:rPr>
              <w:t>Threads</w:t>
            </w:r>
          </w:p>
          <w:p w14:paraId="431C699C" w14:textId="3CD0E0CD" w:rsidR="002B6396" w:rsidRPr="002B6396" w:rsidRDefault="002B6396" w:rsidP="002B6396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bCs/>
                <w:i/>
                <w:iCs/>
              </w:rPr>
            </w:pPr>
            <w:proofErr w:type="spellStart"/>
            <w:r w:rsidRPr="002B6396">
              <w:rPr>
                <w:rFonts w:ascii="Arial" w:hAnsi="Arial" w:cs="Arial"/>
                <w:bCs/>
                <w:i/>
                <w:iCs/>
              </w:rPr>
              <w:t>Mutex</w:t>
            </w:r>
            <w:proofErr w:type="spellEnd"/>
          </w:p>
        </w:tc>
        <w:tc>
          <w:tcPr>
            <w:tcW w:w="1047" w:type="dxa"/>
          </w:tcPr>
          <w:p w14:paraId="584BB0EA" w14:textId="541955DE" w:rsidR="00755FE9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676289">
              <w:rPr>
                <w:rFonts w:ascii="Arial" w:hAnsi="Arial" w:cs="Arial"/>
                <w:bCs/>
              </w:rPr>
              <w:t>3</w:t>
            </w:r>
          </w:p>
          <w:p w14:paraId="412FC9C3" w14:textId="6AFFF692" w:rsidR="006D720F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</w:p>
          <w:p w14:paraId="5BDFF553" w14:textId="78A31F78" w:rsidR="006D720F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</w:p>
          <w:p w14:paraId="269FF57A" w14:textId="24FB361B" w:rsidR="006D720F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</w:p>
          <w:p w14:paraId="340C5B2B" w14:textId="545778DB" w:rsidR="006D720F" w:rsidRPr="00B034EA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</w:p>
        </w:tc>
      </w:tr>
      <w:tr w:rsidR="006E03B5" w:rsidRPr="00B034EA" w14:paraId="06CF6080" w14:textId="77777777" w:rsidTr="00E961B0">
        <w:tc>
          <w:tcPr>
            <w:tcW w:w="8025" w:type="dxa"/>
          </w:tcPr>
          <w:p w14:paraId="1494AD8E" w14:textId="77777777" w:rsidR="002B6396" w:rsidRDefault="00676289" w:rsidP="002B6396">
            <w:pPr>
              <w:pStyle w:val="Pargrafoda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B6396">
              <w:rPr>
                <w:rFonts w:ascii="Arial" w:hAnsi="Arial" w:cs="Arial"/>
                <w:b/>
                <w:bCs/>
              </w:rPr>
              <w:t>FUNCIONAMENTO LÓGICO</w:t>
            </w:r>
          </w:p>
          <w:p w14:paraId="417E7994" w14:textId="2C0AF916" w:rsidR="002B6396" w:rsidRPr="002B6396" w:rsidRDefault="002B6396" w:rsidP="002B6396">
            <w:pPr>
              <w:pStyle w:val="PargrafodaLista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2B6396">
              <w:rPr>
                <w:rFonts w:ascii="Arial" w:hAnsi="Arial" w:cs="Arial"/>
                <w:b/>
                <w:bCs/>
              </w:rPr>
              <w:t>Criação do Pipe</w:t>
            </w:r>
          </w:p>
          <w:p w14:paraId="2F4ABC5E" w14:textId="2FE0447B" w:rsidR="002B6396" w:rsidRPr="002B6396" w:rsidRDefault="006D720F" w:rsidP="002B6396">
            <w:pPr>
              <w:pStyle w:val="PargrafodaLista"/>
              <w:numPr>
                <w:ilvl w:val="1"/>
                <w:numId w:val="1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6D720F">
              <w:rPr>
                <w:rFonts w:ascii="Arial" w:hAnsi="Arial" w:cs="Arial"/>
                <w:b/>
                <w:bCs/>
              </w:rPr>
              <w:t>Fork</w:t>
            </w:r>
            <w:proofErr w:type="spellEnd"/>
            <w:r w:rsidRPr="006D720F">
              <w:rPr>
                <w:rFonts w:ascii="Arial" w:hAnsi="Arial" w:cs="Arial"/>
                <w:b/>
                <w:bCs/>
              </w:rPr>
              <w:t xml:space="preserve"> do Subprocesso</w:t>
            </w:r>
          </w:p>
        </w:tc>
        <w:tc>
          <w:tcPr>
            <w:tcW w:w="1047" w:type="dxa"/>
          </w:tcPr>
          <w:p w14:paraId="19FAE7F5" w14:textId="77777777" w:rsidR="006E03B5" w:rsidRDefault="006E03B5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676289">
              <w:rPr>
                <w:rFonts w:ascii="Arial" w:hAnsi="Arial" w:cs="Arial"/>
                <w:bCs/>
              </w:rPr>
              <w:t>4</w:t>
            </w:r>
          </w:p>
          <w:p w14:paraId="74E7AD36" w14:textId="77777777" w:rsidR="006D720F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</w:t>
            </w:r>
          </w:p>
          <w:p w14:paraId="612941D5" w14:textId="7A9D5CEF" w:rsidR="006D720F" w:rsidRPr="00B034EA" w:rsidRDefault="006D720F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</w:t>
            </w:r>
          </w:p>
        </w:tc>
      </w:tr>
      <w:tr w:rsidR="006E03B5" w:rsidRPr="00B034EA" w14:paraId="4542B208" w14:textId="77777777" w:rsidTr="00E961B0">
        <w:tc>
          <w:tcPr>
            <w:tcW w:w="8025" w:type="dxa"/>
          </w:tcPr>
          <w:p w14:paraId="24BE1AB4" w14:textId="2C131F64" w:rsidR="006E03B5" w:rsidRPr="00831781" w:rsidRDefault="006D720F" w:rsidP="00831781">
            <w:pPr>
              <w:pStyle w:val="PargrafodaLista"/>
              <w:numPr>
                <w:ilvl w:val="2"/>
                <w:numId w:val="12"/>
              </w:numPr>
              <w:spacing w:line="360" w:lineRule="auto"/>
              <w:rPr>
                <w:rFonts w:ascii="Arial" w:hAnsi="Arial" w:cs="Arial"/>
                <w:bCs/>
              </w:rPr>
            </w:pPr>
            <w:r w:rsidRPr="00831781">
              <w:rPr>
                <w:rFonts w:ascii="Arial" w:hAnsi="Arial" w:cs="Arial"/>
                <w:bCs/>
              </w:rPr>
              <w:t>Pro</w:t>
            </w:r>
            <w:r w:rsidR="00831781" w:rsidRPr="00831781">
              <w:rPr>
                <w:rFonts w:ascii="Arial" w:hAnsi="Arial" w:cs="Arial"/>
                <w:bCs/>
              </w:rPr>
              <w:t>cesso Principal</w:t>
            </w:r>
          </w:p>
          <w:p w14:paraId="5CB5B2FD" w14:textId="05D95EDB" w:rsidR="00831781" w:rsidRPr="00831781" w:rsidRDefault="00831781" w:rsidP="00831781">
            <w:pPr>
              <w:spacing w:line="360" w:lineRule="auto"/>
              <w:rPr>
                <w:rFonts w:ascii="Arial" w:hAnsi="Arial" w:cs="Arial"/>
                <w:b/>
              </w:rPr>
            </w:pPr>
            <w:r w:rsidRPr="00831781">
              <w:rPr>
                <w:rFonts w:ascii="Arial" w:hAnsi="Arial" w:cs="Arial"/>
                <w:b/>
              </w:rPr>
              <w:t xml:space="preserve">2.3   </w:t>
            </w:r>
            <w:proofErr w:type="spellStart"/>
            <w:r w:rsidRPr="00831781">
              <w:rPr>
                <w:rFonts w:ascii="Arial" w:hAnsi="Arial" w:cs="Arial"/>
                <w:b/>
              </w:rPr>
              <w:t>Funçaõ</w:t>
            </w:r>
            <w:proofErr w:type="spellEnd"/>
            <w:r w:rsidRPr="00831781">
              <w:rPr>
                <w:rFonts w:ascii="Arial" w:hAnsi="Arial" w:cs="Arial"/>
                <w:b/>
              </w:rPr>
              <w:t xml:space="preserve"> do Subprocesso</w:t>
            </w:r>
          </w:p>
        </w:tc>
        <w:tc>
          <w:tcPr>
            <w:tcW w:w="1047" w:type="dxa"/>
          </w:tcPr>
          <w:p w14:paraId="72ADCFAF" w14:textId="77777777" w:rsidR="006E03B5" w:rsidRDefault="00F614CB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6D720F">
              <w:rPr>
                <w:rFonts w:ascii="Arial" w:hAnsi="Arial" w:cs="Arial"/>
                <w:bCs/>
              </w:rPr>
              <w:t>5</w:t>
            </w:r>
          </w:p>
          <w:p w14:paraId="41A07F5C" w14:textId="193913E3" w:rsidR="00831781" w:rsidRPr="00B034EA" w:rsidRDefault="0083178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</w:t>
            </w:r>
          </w:p>
        </w:tc>
      </w:tr>
      <w:tr w:rsidR="006E03B5" w:rsidRPr="00B034EA" w14:paraId="6E1BDC29" w14:textId="77777777" w:rsidTr="00E961B0">
        <w:tc>
          <w:tcPr>
            <w:tcW w:w="8025" w:type="dxa"/>
          </w:tcPr>
          <w:p w14:paraId="2AB4ACEE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Cs/>
              </w:rPr>
            </w:pPr>
            <w:r w:rsidRPr="00B034EA">
              <w:rPr>
                <w:rFonts w:ascii="Arial" w:hAnsi="Arial" w:cs="Arial"/>
                <w:bCs/>
              </w:rPr>
              <w:t xml:space="preserve">2.1.2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705AFFFF" w14:textId="77777777" w:rsidR="006E03B5" w:rsidRPr="00B034EA" w:rsidRDefault="00AE3DE0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7</w:t>
            </w:r>
          </w:p>
        </w:tc>
      </w:tr>
      <w:tr w:rsidR="00F614CB" w:rsidRPr="00B034EA" w14:paraId="21EADEBD" w14:textId="77777777" w:rsidTr="00E961B0">
        <w:tc>
          <w:tcPr>
            <w:tcW w:w="8025" w:type="dxa"/>
          </w:tcPr>
          <w:p w14:paraId="3DD9FAEB" w14:textId="77777777" w:rsidR="00F614CB" w:rsidRPr="00B034EA" w:rsidRDefault="00F614CB" w:rsidP="00F614CB">
            <w:pPr>
              <w:spacing w:line="360" w:lineRule="auto"/>
              <w:rPr>
                <w:rFonts w:ascii="Arial" w:hAnsi="Arial" w:cs="Arial"/>
                <w:bCs/>
              </w:rPr>
            </w:pPr>
            <w:r w:rsidRPr="00B034EA">
              <w:rPr>
                <w:rFonts w:ascii="Arial" w:hAnsi="Arial" w:cs="Arial"/>
                <w:bCs/>
              </w:rPr>
              <w:t>2.1.</w:t>
            </w:r>
            <w:r>
              <w:rPr>
                <w:rFonts w:ascii="Arial" w:hAnsi="Arial" w:cs="Arial"/>
                <w:bCs/>
              </w:rPr>
              <w:t>3</w:t>
            </w:r>
            <w:r w:rsidRPr="00B034EA">
              <w:rPr>
                <w:rFonts w:ascii="Arial" w:hAnsi="Arial" w:cs="Arial"/>
                <w:bCs/>
              </w:rPr>
              <w:t xml:space="preserve">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6E7BE41B" w14:textId="77777777" w:rsidR="00F614CB" w:rsidRDefault="00F614CB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7</w:t>
            </w:r>
          </w:p>
        </w:tc>
      </w:tr>
      <w:tr w:rsidR="006E03B5" w:rsidRPr="00B034EA" w14:paraId="69BA73FE" w14:textId="77777777" w:rsidTr="00E961B0">
        <w:tc>
          <w:tcPr>
            <w:tcW w:w="8025" w:type="dxa"/>
          </w:tcPr>
          <w:p w14:paraId="4A6FC71C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3       </w:t>
            </w:r>
            <w:r>
              <w:rPr>
                <w:rFonts w:ascii="Arial" w:hAnsi="Arial" w:cs="Arial"/>
                <w:b/>
                <w:bCs/>
              </w:rPr>
              <w:t>TÍTULO DA SEÇÃO PRIMÁRIA</w:t>
            </w:r>
          </w:p>
        </w:tc>
        <w:tc>
          <w:tcPr>
            <w:tcW w:w="1047" w:type="dxa"/>
          </w:tcPr>
          <w:p w14:paraId="3D365DD4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8</w:t>
            </w:r>
          </w:p>
        </w:tc>
      </w:tr>
      <w:tr w:rsidR="006E03B5" w:rsidRPr="00B034EA" w14:paraId="7BC01BB9" w14:textId="77777777" w:rsidTr="00E961B0">
        <w:tc>
          <w:tcPr>
            <w:tcW w:w="8025" w:type="dxa"/>
          </w:tcPr>
          <w:p w14:paraId="3100B948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3.1    Título da seção secundária</w:t>
            </w:r>
          </w:p>
        </w:tc>
        <w:tc>
          <w:tcPr>
            <w:tcW w:w="1047" w:type="dxa"/>
          </w:tcPr>
          <w:p w14:paraId="03D0C91D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8</w:t>
            </w:r>
          </w:p>
        </w:tc>
      </w:tr>
      <w:tr w:rsidR="006E03B5" w:rsidRPr="00B034EA" w14:paraId="4F549586" w14:textId="77777777" w:rsidTr="00E961B0">
        <w:tc>
          <w:tcPr>
            <w:tcW w:w="8025" w:type="dxa"/>
          </w:tcPr>
          <w:p w14:paraId="13F47F45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  <w:r w:rsidRPr="00B034EA">
              <w:rPr>
                <w:rFonts w:ascii="Arial" w:hAnsi="Arial" w:cs="Arial"/>
                <w:bCs/>
              </w:rPr>
              <w:t xml:space="preserve">.1.1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25C345AC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  <w:r w:rsidR="00122FE5">
              <w:rPr>
                <w:rFonts w:ascii="Arial" w:hAnsi="Arial" w:cs="Arial"/>
                <w:bCs/>
              </w:rPr>
              <w:t>9</w:t>
            </w:r>
          </w:p>
        </w:tc>
      </w:tr>
      <w:tr w:rsidR="006E03B5" w:rsidRPr="00B034EA" w14:paraId="512E4F25" w14:textId="77777777" w:rsidTr="00E961B0">
        <w:tc>
          <w:tcPr>
            <w:tcW w:w="8025" w:type="dxa"/>
          </w:tcPr>
          <w:p w14:paraId="7AF91ECD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4 </w:t>
            </w:r>
            <w:r w:rsidRPr="00B034EA">
              <w:rPr>
                <w:rFonts w:ascii="Arial" w:hAnsi="Arial" w:cs="Arial"/>
                <w:b/>
                <w:bCs/>
              </w:rPr>
              <w:t xml:space="preserve">      </w:t>
            </w:r>
            <w:r>
              <w:rPr>
                <w:rFonts w:ascii="Arial" w:hAnsi="Arial" w:cs="Arial"/>
                <w:b/>
                <w:bCs/>
              </w:rPr>
              <w:t>TÍTULO DA SEÇÃO PRIMÁRIA</w:t>
            </w:r>
          </w:p>
        </w:tc>
        <w:tc>
          <w:tcPr>
            <w:tcW w:w="1047" w:type="dxa"/>
          </w:tcPr>
          <w:p w14:paraId="421F989B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1</w:t>
            </w:r>
          </w:p>
        </w:tc>
      </w:tr>
      <w:tr w:rsidR="006E03B5" w:rsidRPr="00B034EA" w14:paraId="26D0F088" w14:textId="77777777" w:rsidTr="00E961B0">
        <w:tc>
          <w:tcPr>
            <w:tcW w:w="8025" w:type="dxa"/>
          </w:tcPr>
          <w:p w14:paraId="789F1A4D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4.1    Título da seção secundária</w:t>
            </w:r>
          </w:p>
        </w:tc>
        <w:tc>
          <w:tcPr>
            <w:tcW w:w="1047" w:type="dxa"/>
          </w:tcPr>
          <w:p w14:paraId="0AC0F057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1</w:t>
            </w:r>
          </w:p>
        </w:tc>
      </w:tr>
      <w:tr w:rsidR="006E03B5" w:rsidRPr="00B034EA" w14:paraId="4D7FAE56" w14:textId="77777777" w:rsidTr="00E961B0">
        <w:tc>
          <w:tcPr>
            <w:tcW w:w="8025" w:type="dxa"/>
          </w:tcPr>
          <w:p w14:paraId="38A84A5A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  <w:r w:rsidRPr="00B034EA">
              <w:rPr>
                <w:rFonts w:ascii="Arial" w:hAnsi="Arial" w:cs="Arial"/>
                <w:bCs/>
              </w:rPr>
              <w:t xml:space="preserve">.1.1 </w:t>
            </w:r>
            <w:r w:rsidRPr="00477CB2">
              <w:rPr>
                <w:rFonts w:ascii="Arial" w:hAnsi="Arial" w:cs="Arial"/>
                <w:bCs/>
              </w:rPr>
              <w:t xml:space="preserve">Título da seção </w:t>
            </w:r>
            <w:r>
              <w:rPr>
                <w:rFonts w:ascii="Arial" w:hAnsi="Arial" w:cs="Arial"/>
                <w:bCs/>
              </w:rPr>
              <w:t>terciária</w:t>
            </w:r>
          </w:p>
        </w:tc>
        <w:tc>
          <w:tcPr>
            <w:tcW w:w="1047" w:type="dxa"/>
          </w:tcPr>
          <w:p w14:paraId="2B393A56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2</w:t>
            </w:r>
          </w:p>
        </w:tc>
      </w:tr>
      <w:tr w:rsidR="006E03B5" w:rsidRPr="00B034EA" w14:paraId="3C7EC667" w14:textId="77777777" w:rsidTr="00E961B0">
        <w:tc>
          <w:tcPr>
            <w:tcW w:w="8025" w:type="dxa"/>
          </w:tcPr>
          <w:p w14:paraId="365002D1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      CONCLUSÕES OU </w:t>
            </w:r>
            <w:r w:rsidRPr="00B034EA">
              <w:rPr>
                <w:rFonts w:ascii="Arial" w:hAnsi="Arial" w:cs="Arial"/>
                <w:b/>
                <w:bCs/>
              </w:rPr>
              <w:t>CONSIDERAÇÕES FINAIS</w:t>
            </w:r>
          </w:p>
        </w:tc>
        <w:tc>
          <w:tcPr>
            <w:tcW w:w="1047" w:type="dxa"/>
          </w:tcPr>
          <w:p w14:paraId="3688E325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3</w:t>
            </w:r>
          </w:p>
        </w:tc>
      </w:tr>
      <w:tr w:rsidR="006E03B5" w:rsidRPr="00B034EA" w14:paraId="4D0C4DCC" w14:textId="77777777" w:rsidTr="00E961B0">
        <w:tc>
          <w:tcPr>
            <w:tcW w:w="8025" w:type="dxa"/>
          </w:tcPr>
          <w:p w14:paraId="668E2D97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         REFERÊNCIAS</w:t>
            </w:r>
          </w:p>
        </w:tc>
        <w:tc>
          <w:tcPr>
            <w:tcW w:w="1047" w:type="dxa"/>
          </w:tcPr>
          <w:p w14:paraId="7777E154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4</w:t>
            </w:r>
          </w:p>
        </w:tc>
      </w:tr>
      <w:tr w:rsidR="006E03B5" w:rsidRPr="00B034EA" w14:paraId="14EDDE54" w14:textId="77777777" w:rsidTr="00E961B0">
        <w:tc>
          <w:tcPr>
            <w:tcW w:w="8025" w:type="dxa"/>
          </w:tcPr>
          <w:p w14:paraId="6C1175BB" w14:textId="77777777" w:rsidR="006E03B5" w:rsidRPr="00B034EA" w:rsidRDefault="006E03B5" w:rsidP="006E03B5">
            <w:pPr>
              <w:pStyle w:val="Ttulo4"/>
              <w:spacing w:line="360" w:lineRule="auto"/>
              <w:rPr>
                <w:rFonts w:ascii="Arial" w:hAnsi="Arial" w:cs="Arial"/>
                <w:b/>
                <w:i w:val="0"/>
                <w:color w:val="auto"/>
              </w:rPr>
            </w:pPr>
            <w:r w:rsidRPr="00B034EA">
              <w:rPr>
                <w:rFonts w:ascii="Arial" w:hAnsi="Arial" w:cs="Arial"/>
                <w:b/>
                <w:i w:val="0"/>
                <w:color w:val="auto"/>
              </w:rPr>
              <w:t xml:space="preserve">         APÊNDICE A - Título</w:t>
            </w:r>
          </w:p>
        </w:tc>
        <w:tc>
          <w:tcPr>
            <w:tcW w:w="1047" w:type="dxa"/>
          </w:tcPr>
          <w:p w14:paraId="74DE72FA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6</w:t>
            </w:r>
          </w:p>
        </w:tc>
      </w:tr>
      <w:tr w:rsidR="006E03B5" w:rsidRPr="00B034EA" w14:paraId="4E1C734F" w14:textId="77777777" w:rsidTr="00E961B0">
        <w:tc>
          <w:tcPr>
            <w:tcW w:w="8025" w:type="dxa"/>
          </w:tcPr>
          <w:p w14:paraId="0476F996" w14:textId="77777777" w:rsidR="006E03B5" w:rsidRPr="00B034EA" w:rsidRDefault="006E03B5" w:rsidP="006E03B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034EA">
              <w:rPr>
                <w:rFonts w:ascii="Arial" w:hAnsi="Arial" w:cs="Arial"/>
                <w:b/>
                <w:bCs/>
              </w:rPr>
              <w:t xml:space="preserve">         ANEXO A - Título</w:t>
            </w:r>
          </w:p>
        </w:tc>
        <w:tc>
          <w:tcPr>
            <w:tcW w:w="1047" w:type="dxa"/>
          </w:tcPr>
          <w:p w14:paraId="6351A464" w14:textId="77777777" w:rsidR="006E03B5" w:rsidRPr="00B034EA" w:rsidRDefault="00A131D1" w:rsidP="00122FE5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  <w:r w:rsidR="00122FE5">
              <w:rPr>
                <w:rFonts w:ascii="Arial" w:hAnsi="Arial" w:cs="Arial"/>
                <w:bCs/>
              </w:rPr>
              <w:t>7</w:t>
            </w:r>
          </w:p>
        </w:tc>
      </w:tr>
    </w:tbl>
    <w:p w14:paraId="34807584" w14:textId="77777777" w:rsidR="00755FE9" w:rsidRPr="00B034EA" w:rsidRDefault="00755FE9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3F291E4C" w14:textId="77777777" w:rsidR="00E961B0" w:rsidRPr="00B034EA" w:rsidRDefault="00E961B0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277C1F2E" w14:textId="77777777" w:rsidR="00EC7E8F" w:rsidRPr="00B034EA" w:rsidRDefault="00EC7E8F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5FC4EBD2" w14:textId="77777777" w:rsidR="00EC7E8F" w:rsidRPr="00B034EA" w:rsidRDefault="00EC7E8F" w:rsidP="00E078DC">
      <w:pPr>
        <w:spacing w:line="360" w:lineRule="auto"/>
        <w:jc w:val="both"/>
        <w:rPr>
          <w:rFonts w:ascii="Arial" w:hAnsi="Arial" w:cs="Arial"/>
          <w:b/>
          <w:lang w:val="en-US"/>
        </w:rPr>
      </w:pPr>
    </w:p>
    <w:p w14:paraId="2097B567" w14:textId="77777777" w:rsidR="009A5EE4" w:rsidRPr="00B034EA" w:rsidRDefault="009A5EE4">
      <w:pPr>
        <w:suppressAutoHyphens w:val="0"/>
        <w:rPr>
          <w:rFonts w:ascii="Arial" w:hAnsi="Arial" w:cs="Arial"/>
          <w:b/>
          <w:lang w:val="en-US"/>
        </w:rPr>
        <w:sectPr w:rsidR="009A5EE4" w:rsidRPr="00B034EA" w:rsidSect="00676289">
          <w:headerReference w:type="default" r:id="rId13"/>
          <w:footerReference w:type="default" r:id="rId14"/>
          <w:pgSz w:w="11907" w:h="16840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7716E949" w14:textId="77777777" w:rsidR="00B034EA" w:rsidRPr="00B034EA" w:rsidRDefault="00331A01" w:rsidP="00331A01">
      <w:pPr>
        <w:pStyle w:val="Ttulo4"/>
        <w:tabs>
          <w:tab w:val="center" w:pos="4536"/>
        </w:tabs>
        <w:suppressAutoHyphens w:val="0"/>
        <w:rPr>
          <w:rFonts w:ascii="Arial" w:hAnsi="Arial" w:cs="Arial"/>
          <w:b/>
          <w:bCs/>
          <w:i w:val="0"/>
          <w:color w:val="auto"/>
          <w:lang w:eastAsia="pt-BR"/>
        </w:rPr>
      </w:pPr>
      <w:r w:rsidRPr="00B034E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935" distR="114935" simplePos="0" relativeHeight="251727872" behindDoc="0" locked="0" layoutInCell="1" allowOverlap="1" wp14:anchorId="12BFA25D" wp14:editId="69B90FEB">
                <wp:simplePos x="0" y="0"/>
                <wp:positionH relativeFrom="margin">
                  <wp:align>right</wp:align>
                </wp:positionH>
                <wp:positionV relativeFrom="paragraph">
                  <wp:posOffset>-153035</wp:posOffset>
                </wp:positionV>
                <wp:extent cx="2970530" cy="533400"/>
                <wp:effectExtent l="0" t="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0530" cy="5334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3A31E" w14:textId="77777777" w:rsidR="001D3C66" w:rsidRDefault="001D3C6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FA25D" id="Caixa de texto 6" o:spid="_x0000_s1032" type="#_x0000_t202" style="position:absolute;margin-left:182.7pt;margin-top:-12.05pt;width:233.9pt;height:42pt;z-index:251727872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" filled="f" stroked="f">
                <v:textbox>
                  <w:txbxContent>
                    <w:p w14:paraId="36D3A31E" w14:textId="77777777" w:rsidR="001D3C66" w:rsidRDefault="001D3C66"/>
                  </w:txbxContent>
                </v:textbox>
                <w10:wrap anchorx="margin"/>
              </v:shape>
            </w:pict>
          </mc:Fallback>
        </mc:AlternateContent>
      </w:r>
      <w:r w:rsidR="00B034EA" w:rsidRPr="00B034EA">
        <w:rPr>
          <w:rFonts w:ascii="Arial" w:hAnsi="Arial" w:cs="Arial"/>
          <w:b/>
          <w:bCs/>
          <w:i w:val="0"/>
          <w:color w:val="auto"/>
          <w:lang w:eastAsia="pt-BR"/>
        </w:rPr>
        <w:t>1 INTRODUÇÃO</w:t>
      </w:r>
      <w:r>
        <w:rPr>
          <w:rFonts w:ascii="Arial" w:hAnsi="Arial" w:cs="Arial"/>
          <w:b/>
          <w:bCs/>
          <w:i w:val="0"/>
          <w:color w:val="auto"/>
          <w:lang w:eastAsia="pt-BR"/>
        </w:rPr>
        <w:tab/>
      </w:r>
    </w:p>
    <w:p w14:paraId="4500908D" w14:textId="77777777" w:rsidR="00B034EA" w:rsidRPr="00B034EA" w:rsidRDefault="00B034EA" w:rsidP="00B034EA">
      <w:pPr>
        <w:spacing w:line="360" w:lineRule="auto"/>
        <w:jc w:val="both"/>
        <w:rPr>
          <w:rFonts w:ascii="Arial" w:hAnsi="Arial" w:cs="Arial"/>
          <w:bCs/>
        </w:rPr>
      </w:pPr>
    </w:p>
    <w:p w14:paraId="41B654F4" w14:textId="788720AE" w:rsidR="00B034EA" w:rsidRDefault="0037053E" w:rsidP="00B034EA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Neste </w:t>
      </w:r>
      <w:proofErr w:type="spellStart"/>
      <w:r>
        <w:rPr>
          <w:rFonts w:ascii="Arial" w:hAnsi="Arial" w:cs="Arial"/>
          <w:bCs/>
        </w:rPr>
        <w:t>Trabralho</w:t>
      </w:r>
      <w:proofErr w:type="spellEnd"/>
      <w:r>
        <w:rPr>
          <w:rFonts w:ascii="Arial" w:hAnsi="Arial" w:cs="Arial"/>
          <w:bCs/>
        </w:rPr>
        <w:t xml:space="preserve"> optamos por confeccionar um </w:t>
      </w:r>
      <w:r w:rsidRPr="0037053E">
        <w:rPr>
          <w:rFonts w:ascii="Arial" w:hAnsi="Arial" w:cs="Arial"/>
          <w:bCs/>
        </w:rPr>
        <w:t>Projeto de Simulação Bancária com Concorrência</w:t>
      </w:r>
      <w:r>
        <w:rPr>
          <w:rFonts w:ascii="Arial" w:hAnsi="Arial" w:cs="Arial"/>
          <w:bCs/>
        </w:rPr>
        <w:t xml:space="preserve"> ou como optamos em chamar de PSBC bank.</w:t>
      </w:r>
    </w:p>
    <w:p w14:paraId="5F1F618C" w14:textId="733EEA5B" w:rsidR="0037053E" w:rsidRDefault="0037053E" w:rsidP="00B034EA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PSBC bank</w:t>
      </w:r>
      <w:r w:rsidRPr="0037053E">
        <w:rPr>
          <w:rFonts w:ascii="Arial" w:hAnsi="Arial" w:cs="Arial"/>
          <w:bCs/>
        </w:rPr>
        <w:t xml:space="preserve">, implementamos um sistema bancário simples utilizando conceitos fundamentais da programação concorrente em C. O objetivo é demonstrar como utilizar </w:t>
      </w:r>
      <w:proofErr w:type="spellStart"/>
      <w:r w:rsidRPr="0037053E">
        <w:rPr>
          <w:rFonts w:ascii="Arial" w:hAnsi="Arial" w:cs="Arial"/>
          <w:b/>
          <w:bCs/>
        </w:rPr>
        <w:t>pipes</w:t>
      </w:r>
      <w:proofErr w:type="spellEnd"/>
      <w:r w:rsidRPr="0037053E">
        <w:rPr>
          <w:rFonts w:ascii="Arial" w:hAnsi="Arial" w:cs="Arial"/>
          <w:bCs/>
        </w:rPr>
        <w:t xml:space="preserve">, </w:t>
      </w:r>
      <w:r w:rsidRPr="0037053E">
        <w:rPr>
          <w:rFonts w:ascii="Arial" w:hAnsi="Arial" w:cs="Arial"/>
          <w:b/>
          <w:bCs/>
        </w:rPr>
        <w:t>processos</w:t>
      </w:r>
      <w:r w:rsidRPr="0037053E">
        <w:rPr>
          <w:rFonts w:ascii="Arial" w:hAnsi="Arial" w:cs="Arial"/>
          <w:bCs/>
        </w:rPr>
        <w:t xml:space="preserve"> e </w:t>
      </w:r>
      <w:r w:rsidRPr="0037053E">
        <w:rPr>
          <w:rFonts w:ascii="Arial" w:hAnsi="Arial" w:cs="Arial"/>
          <w:b/>
          <w:bCs/>
        </w:rPr>
        <w:t>threads</w:t>
      </w:r>
      <w:r w:rsidRPr="0037053E">
        <w:rPr>
          <w:rFonts w:ascii="Arial" w:hAnsi="Arial" w:cs="Arial"/>
          <w:bCs/>
        </w:rPr>
        <w:t xml:space="preserve"> para criar uma aplicação que simule operações bancárias básicas de forma concorrente e segura.</w:t>
      </w:r>
    </w:p>
    <w:p w14:paraId="7A5F9391" w14:textId="77777777" w:rsidR="0037053E" w:rsidRDefault="0037053E" w:rsidP="00B034EA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7B13014" w14:textId="3179BB27" w:rsidR="0037053E" w:rsidRDefault="0037053E" w:rsidP="0037053E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1.1</w:t>
      </w:r>
      <w:r w:rsidRPr="008033F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bCs/>
        </w:rPr>
        <w:t>Ferramentas Utilizadas</w:t>
      </w:r>
    </w:p>
    <w:p w14:paraId="10C12584" w14:textId="77777777" w:rsidR="002B6396" w:rsidRDefault="002B6396" w:rsidP="002B6396">
      <w:pPr>
        <w:spacing w:line="360" w:lineRule="auto"/>
        <w:jc w:val="both"/>
        <w:rPr>
          <w:rFonts w:ascii="Arial" w:hAnsi="Arial" w:cs="Arial"/>
          <w:bCs/>
        </w:rPr>
      </w:pPr>
    </w:p>
    <w:p w14:paraId="2CC3C3D9" w14:textId="19FF6C2C" w:rsidR="0037053E" w:rsidRDefault="0037053E" w:rsidP="002B6396">
      <w:pPr>
        <w:pStyle w:val="Pargrafoda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2B6396">
        <w:rPr>
          <w:rFonts w:ascii="Arial" w:hAnsi="Arial" w:cs="Arial"/>
          <w:bCs/>
          <w:i/>
          <w:iCs/>
        </w:rPr>
        <w:t>Pipes</w:t>
      </w:r>
      <w:proofErr w:type="spellEnd"/>
      <w:r w:rsidRPr="002B6396">
        <w:rPr>
          <w:rFonts w:ascii="Arial" w:hAnsi="Arial" w:cs="Arial"/>
          <w:bCs/>
        </w:rPr>
        <w:t xml:space="preserve">: São utilizados para comunicação entre o processo principal e o subprocesso. Os </w:t>
      </w:r>
      <w:proofErr w:type="spellStart"/>
      <w:r w:rsidRPr="002B6396">
        <w:rPr>
          <w:rFonts w:ascii="Arial" w:hAnsi="Arial" w:cs="Arial"/>
          <w:bCs/>
          <w:i/>
          <w:iCs/>
        </w:rPr>
        <w:t>pipes</w:t>
      </w:r>
      <w:proofErr w:type="spellEnd"/>
      <w:r w:rsidRPr="002B6396">
        <w:rPr>
          <w:rFonts w:ascii="Arial" w:hAnsi="Arial" w:cs="Arial"/>
          <w:bCs/>
        </w:rPr>
        <w:t xml:space="preserve"> permitem a troca de dados entre processos, sendo essenciais para enviar comandos do processo principal para o subprocesso que executa as operações bancárias</w:t>
      </w:r>
    </w:p>
    <w:p w14:paraId="0C6AEF4F" w14:textId="77777777" w:rsidR="002B6396" w:rsidRDefault="002B6396" w:rsidP="002B6396">
      <w:pPr>
        <w:pStyle w:val="Pargrafoda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bCs/>
        </w:rPr>
      </w:pPr>
      <w:r w:rsidRPr="002B6396">
        <w:rPr>
          <w:rFonts w:ascii="Arial" w:hAnsi="Arial" w:cs="Arial"/>
        </w:rPr>
        <w:t>Processos:</w:t>
      </w:r>
      <w:r w:rsidRPr="002B6396">
        <w:rPr>
          <w:rFonts w:ascii="Arial" w:hAnsi="Arial" w:cs="Arial"/>
          <w:bCs/>
        </w:rPr>
        <w:t xml:space="preserve"> </w:t>
      </w:r>
    </w:p>
    <w:p w14:paraId="19F0E3E3" w14:textId="001E1AF9" w:rsidR="002B6396" w:rsidRPr="002B6396" w:rsidRDefault="002B6396" w:rsidP="002B6396">
      <w:pPr>
        <w:pStyle w:val="PargrafodaLista"/>
        <w:spacing w:line="360" w:lineRule="auto"/>
        <w:jc w:val="both"/>
        <w:rPr>
          <w:rFonts w:ascii="Arial" w:hAnsi="Arial" w:cs="Arial"/>
          <w:bCs/>
        </w:rPr>
      </w:pPr>
      <w:r w:rsidRPr="002B6396">
        <w:rPr>
          <w:rFonts w:ascii="Arial" w:hAnsi="Arial" w:cs="Arial"/>
          <w:bCs/>
        </w:rPr>
        <w:t xml:space="preserve">Utilizamos o </w:t>
      </w:r>
      <w:proofErr w:type="spellStart"/>
      <w:proofErr w:type="gramStart"/>
      <w:r w:rsidRPr="002B6396">
        <w:rPr>
          <w:rFonts w:ascii="Arial" w:hAnsi="Arial" w:cs="Arial"/>
          <w:bCs/>
          <w:i/>
          <w:iCs/>
        </w:rPr>
        <w:t>fork</w:t>
      </w:r>
      <w:proofErr w:type="spellEnd"/>
      <w:r w:rsidRPr="002B6396">
        <w:rPr>
          <w:rFonts w:ascii="Arial" w:hAnsi="Arial" w:cs="Arial"/>
          <w:bCs/>
          <w:i/>
          <w:iCs/>
        </w:rPr>
        <w:t>(</w:t>
      </w:r>
      <w:proofErr w:type="gramEnd"/>
      <w:r w:rsidRPr="002B6396">
        <w:rPr>
          <w:rFonts w:ascii="Arial" w:hAnsi="Arial" w:cs="Arial"/>
          <w:bCs/>
          <w:i/>
          <w:iCs/>
        </w:rPr>
        <w:t>)</w:t>
      </w:r>
      <w:r w:rsidRPr="002B6396">
        <w:rPr>
          <w:rFonts w:ascii="Arial" w:hAnsi="Arial" w:cs="Arial"/>
          <w:bCs/>
        </w:rPr>
        <w:t xml:space="preserve"> para criar um subprocesso. O processo principal é responsável por ler os comandos do usuário e enviá-los através do </w:t>
      </w:r>
      <w:proofErr w:type="spellStart"/>
      <w:r w:rsidRPr="002B6396">
        <w:rPr>
          <w:rFonts w:ascii="Arial" w:hAnsi="Arial" w:cs="Arial"/>
          <w:bCs/>
        </w:rPr>
        <w:t>pipe</w:t>
      </w:r>
      <w:proofErr w:type="spellEnd"/>
      <w:r w:rsidRPr="002B6396">
        <w:rPr>
          <w:rFonts w:ascii="Arial" w:hAnsi="Arial" w:cs="Arial"/>
          <w:bCs/>
        </w:rPr>
        <w:t>, enquanto o subprocesso lê esses comandos e cria threads para processá-los.</w:t>
      </w:r>
    </w:p>
    <w:p w14:paraId="43651BA9" w14:textId="2ED041B0" w:rsidR="002B6396" w:rsidRPr="002B6396" w:rsidRDefault="0037053E" w:rsidP="002B6396">
      <w:pPr>
        <w:pStyle w:val="Pargrafoda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bCs/>
        </w:rPr>
      </w:pPr>
      <w:r w:rsidRPr="002B6396">
        <w:rPr>
          <w:rFonts w:ascii="Arial" w:hAnsi="Arial" w:cs="Arial"/>
          <w:i/>
          <w:iCs/>
        </w:rPr>
        <w:t>Threads</w:t>
      </w:r>
      <w:r w:rsidRPr="002B6396">
        <w:rPr>
          <w:rFonts w:ascii="Arial" w:hAnsi="Arial" w:cs="Arial"/>
        </w:rPr>
        <w:t>:</w:t>
      </w:r>
      <w:r w:rsidR="002B6396" w:rsidRPr="002B6396">
        <w:rPr>
          <w:rFonts w:ascii="Arial" w:hAnsi="Arial" w:cs="Arial"/>
          <w:bCs/>
        </w:rPr>
        <w:t xml:space="preserve"> </w:t>
      </w:r>
    </w:p>
    <w:p w14:paraId="2BD52C00" w14:textId="07FF7604" w:rsidR="002B6396" w:rsidRPr="002B6396" w:rsidRDefault="0037053E" w:rsidP="002B6396">
      <w:pPr>
        <w:pStyle w:val="PargrafodaLista"/>
        <w:spacing w:line="360" w:lineRule="auto"/>
        <w:jc w:val="both"/>
        <w:rPr>
          <w:rFonts w:ascii="Arial" w:hAnsi="Arial" w:cs="Arial"/>
          <w:bCs/>
          <w:i/>
          <w:iCs/>
        </w:rPr>
      </w:pPr>
      <w:r w:rsidRPr="002B6396">
        <w:rPr>
          <w:rFonts w:ascii="Arial" w:hAnsi="Arial" w:cs="Arial"/>
          <w:bCs/>
        </w:rPr>
        <w:t xml:space="preserve">Para processar cada comando de forma concorrente, </w:t>
      </w:r>
      <w:proofErr w:type="spellStart"/>
      <w:r w:rsidRPr="002B6396">
        <w:rPr>
          <w:rFonts w:ascii="Arial" w:hAnsi="Arial" w:cs="Arial"/>
          <w:bCs/>
        </w:rPr>
        <w:t>utilizamosthreads</w:t>
      </w:r>
      <w:proofErr w:type="spellEnd"/>
      <w:r w:rsidRPr="002B6396">
        <w:rPr>
          <w:rFonts w:ascii="Arial" w:hAnsi="Arial" w:cs="Arial"/>
          <w:bCs/>
        </w:rPr>
        <w:t xml:space="preserve">. Cada comando recebido pelo subprocesso é tratado por uma </w:t>
      </w:r>
      <w:proofErr w:type="gramStart"/>
      <w:r w:rsidRPr="002B6396">
        <w:rPr>
          <w:rFonts w:ascii="Arial" w:hAnsi="Arial" w:cs="Arial"/>
          <w:bCs/>
        </w:rPr>
        <w:t xml:space="preserve">nova </w:t>
      </w:r>
      <w:r w:rsidRPr="002B6396">
        <w:rPr>
          <w:rFonts w:ascii="Arial" w:hAnsi="Arial" w:cs="Arial"/>
          <w:bCs/>
          <w:i/>
          <w:iCs/>
        </w:rPr>
        <w:t>thread</w:t>
      </w:r>
      <w:proofErr w:type="gramEnd"/>
      <w:r w:rsidRPr="002B6396">
        <w:rPr>
          <w:rFonts w:ascii="Arial" w:hAnsi="Arial" w:cs="Arial"/>
          <w:bCs/>
        </w:rPr>
        <w:t xml:space="preserve">, permitindo que múltiplas operações bancárias sejam realizadas simultaneamente. As threads são gerenciadas pela função </w:t>
      </w:r>
      <w:proofErr w:type="spellStart"/>
      <w:r w:rsidRPr="002B6396">
        <w:rPr>
          <w:rFonts w:ascii="Arial" w:hAnsi="Arial" w:cs="Arial"/>
          <w:bCs/>
        </w:rPr>
        <w:t>pthread_</w:t>
      </w:r>
      <w:proofErr w:type="gramStart"/>
      <w:r w:rsidRPr="002B6396">
        <w:rPr>
          <w:rFonts w:ascii="Arial" w:hAnsi="Arial" w:cs="Arial"/>
          <w:bCs/>
          <w:i/>
          <w:iCs/>
        </w:rPr>
        <w:t>create</w:t>
      </w:r>
      <w:proofErr w:type="spellEnd"/>
      <w:r w:rsidRPr="002B6396">
        <w:rPr>
          <w:rFonts w:ascii="Arial" w:hAnsi="Arial" w:cs="Arial"/>
          <w:bCs/>
          <w:i/>
          <w:iCs/>
        </w:rPr>
        <w:t>(</w:t>
      </w:r>
      <w:proofErr w:type="gramEnd"/>
      <w:r w:rsidRPr="002B6396">
        <w:rPr>
          <w:rFonts w:ascii="Arial" w:hAnsi="Arial" w:cs="Arial"/>
          <w:bCs/>
          <w:i/>
          <w:iCs/>
        </w:rPr>
        <w:t>).</w:t>
      </w:r>
    </w:p>
    <w:p w14:paraId="570C9AF4" w14:textId="19A17A27" w:rsidR="002B6396" w:rsidRPr="002B6396" w:rsidRDefault="0037053E" w:rsidP="002B6396">
      <w:pPr>
        <w:pStyle w:val="PargrafodaLista"/>
        <w:numPr>
          <w:ilvl w:val="2"/>
          <w:numId w:val="12"/>
        </w:numPr>
        <w:spacing w:line="360" w:lineRule="auto"/>
        <w:jc w:val="both"/>
        <w:rPr>
          <w:rFonts w:ascii="Arial" w:hAnsi="Arial" w:cs="Arial"/>
          <w:bCs/>
        </w:rPr>
      </w:pPr>
      <w:proofErr w:type="spellStart"/>
      <w:r w:rsidRPr="002B6396">
        <w:rPr>
          <w:rFonts w:ascii="Arial" w:hAnsi="Arial" w:cs="Arial"/>
          <w:i/>
          <w:iCs/>
        </w:rPr>
        <w:t>Mutex</w:t>
      </w:r>
      <w:proofErr w:type="spellEnd"/>
      <w:r w:rsidRPr="002B6396">
        <w:rPr>
          <w:rFonts w:ascii="Arial" w:hAnsi="Arial" w:cs="Arial"/>
        </w:rPr>
        <w:t>:</w:t>
      </w:r>
      <w:r w:rsidRPr="002B6396">
        <w:rPr>
          <w:rFonts w:ascii="Arial" w:hAnsi="Arial" w:cs="Arial"/>
          <w:bCs/>
        </w:rPr>
        <w:t xml:space="preserve"> </w:t>
      </w:r>
    </w:p>
    <w:p w14:paraId="7DCA07B2" w14:textId="6E5F3F4F" w:rsidR="0037053E" w:rsidRPr="002B6396" w:rsidRDefault="0037053E" w:rsidP="002B6396">
      <w:pPr>
        <w:pStyle w:val="PargrafodaLista"/>
        <w:spacing w:line="360" w:lineRule="auto"/>
        <w:jc w:val="both"/>
        <w:rPr>
          <w:rFonts w:ascii="Arial" w:hAnsi="Arial" w:cs="Arial"/>
          <w:bCs/>
        </w:rPr>
      </w:pPr>
      <w:r w:rsidRPr="002B6396">
        <w:rPr>
          <w:rFonts w:ascii="Arial" w:hAnsi="Arial" w:cs="Arial"/>
          <w:bCs/>
        </w:rPr>
        <w:t xml:space="preserve">Um </w:t>
      </w:r>
      <w:proofErr w:type="spellStart"/>
      <w:r w:rsidRPr="002B6396">
        <w:rPr>
          <w:rFonts w:ascii="Arial" w:hAnsi="Arial" w:cs="Arial"/>
          <w:bCs/>
          <w:i/>
          <w:iCs/>
        </w:rPr>
        <w:t>mutex</w:t>
      </w:r>
      <w:proofErr w:type="spellEnd"/>
      <w:r w:rsidRPr="002B6396">
        <w:rPr>
          <w:rFonts w:ascii="Arial" w:hAnsi="Arial" w:cs="Arial"/>
          <w:bCs/>
        </w:rPr>
        <w:t xml:space="preserve"> (</w:t>
      </w:r>
      <w:proofErr w:type="spellStart"/>
      <w:r w:rsidRPr="002B6396">
        <w:rPr>
          <w:rFonts w:ascii="Arial" w:hAnsi="Arial" w:cs="Arial"/>
          <w:bCs/>
          <w:i/>
          <w:iCs/>
        </w:rPr>
        <w:t>pthread_mutex_t</w:t>
      </w:r>
      <w:proofErr w:type="spellEnd"/>
      <w:r w:rsidRPr="002B6396">
        <w:rPr>
          <w:rFonts w:ascii="Arial" w:hAnsi="Arial" w:cs="Arial"/>
          <w:bCs/>
        </w:rPr>
        <w:t xml:space="preserve">) é utilizado para garantir acesso seguro ao saldo da conta bancária compartilhada. O </w:t>
      </w:r>
      <w:proofErr w:type="spellStart"/>
      <w:r w:rsidRPr="002B6396">
        <w:rPr>
          <w:rFonts w:ascii="Arial" w:hAnsi="Arial" w:cs="Arial"/>
          <w:bCs/>
          <w:i/>
          <w:iCs/>
        </w:rPr>
        <w:t>mutex</w:t>
      </w:r>
      <w:proofErr w:type="spellEnd"/>
      <w:r w:rsidRPr="002B6396">
        <w:rPr>
          <w:rFonts w:ascii="Arial" w:hAnsi="Arial" w:cs="Arial"/>
          <w:bCs/>
        </w:rPr>
        <w:t xml:space="preserve"> impede condições de corrida ao garantir que apenas </w:t>
      </w:r>
      <w:proofErr w:type="gramStart"/>
      <w:r w:rsidRPr="002B6396">
        <w:rPr>
          <w:rFonts w:ascii="Arial" w:hAnsi="Arial" w:cs="Arial"/>
          <w:bCs/>
        </w:rPr>
        <w:t xml:space="preserve">uma </w:t>
      </w:r>
      <w:r w:rsidRPr="002B6396">
        <w:rPr>
          <w:rFonts w:ascii="Arial" w:hAnsi="Arial" w:cs="Arial"/>
          <w:bCs/>
          <w:i/>
          <w:iCs/>
        </w:rPr>
        <w:t>thread</w:t>
      </w:r>
      <w:proofErr w:type="gramEnd"/>
      <w:r w:rsidRPr="002B6396">
        <w:rPr>
          <w:rFonts w:ascii="Arial" w:hAnsi="Arial" w:cs="Arial"/>
          <w:bCs/>
          <w:i/>
          <w:iCs/>
        </w:rPr>
        <w:t xml:space="preserve"> </w:t>
      </w:r>
      <w:r w:rsidRPr="002B6396">
        <w:rPr>
          <w:rFonts w:ascii="Arial" w:hAnsi="Arial" w:cs="Arial"/>
          <w:bCs/>
        </w:rPr>
        <w:t>possa modificar o saldo da conta por vez.</w:t>
      </w:r>
    </w:p>
    <w:p w14:paraId="4B292F62" w14:textId="3E1E09EA" w:rsidR="001F5B03" w:rsidRPr="00B034EA" w:rsidRDefault="001F5B03" w:rsidP="00676289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060BAA75" w14:textId="77777777" w:rsidR="00B034EA" w:rsidRPr="00B034EA" w:rsidRDefault="00B034EA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0896F48B" w14:textId="77777777" w:rsidR="00B034EA" w:rsidRDefault="00B034EA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22302827" w14:textId="77777777" w:rsidR="001F5B03" w:rsidRDefault="001F5B03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2C8127BA" w14:textId="77777777" w:rsidR="00C55BFE" w:rsidRPr="00B034EA" w:rsidRDefault="00C55BFE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71DDCFF4" w14:textId="77777777" w:rsidR="00B034EA" w:rsidRDefault="00B034EA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3F666235" w14:textId="77777777" w:rsidR="00676289" w:rsidRDefault="00676289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00A5DC1D" w14:textId="77777777" w:rsidR="00676289" w:rsidRDefault="00676289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657FA51F" w14:textId="77777777" w:rsidR="00EE2C76" w:rsidRPr="00B034EA" w:rsidRDefault="00EE2C76" w:rsidP="00B034EA">
      <w:pPr>
        <w:pStyle w:val="Recuodecorpodetexto"/>
        <w:jc w:val="both"/>
        <w:rPr>
          <w:rFonts w:ascii="Arial" w:hAnsi="Arial" w:cs="Arial"/>
          <w:bCs/>
          <w:iCs/>
        </w:rPr>
      </w:pPr>
    </w:p>
    <w:p w14:paraId="6CEE7C3D" w14:textId="74B33910" w:rsidR="00B034EA" w:rsidRDefault="00B034EA" w:rsidP="00BF1B78">
      <w:pPr>
        <w:pStyle w:val="Recuodecorpodetexto"/>
        <w:tabs>
          <w:tab w:val="left" w:pos="3189"/>
        </w:tabs>
        <w:spacing w:after="0" w:line="360" w:lineRule="auto"/>
        <w:ind w:left="0"/>
        <w:jc w:val="both"/>
        <w:rPr>
          <w:rFonts w:ascii="Arial" w:hAnsi="Arial" w:cs="Arial"/>
          <w:b/>
          <w:bCs/>
        </w:rPr>
      </w:pPr>
      <w:proofErr w:type="gramStart"/>
      <w:r w:rsidRPr="008033FE">
        <w:rPr>
          <w:rFonts w:ascii="Arial" w:hAnsi="Arial" w:cs="Arial"/>
          <w:b/>
        </w:rPr>
        <w:t xml:space="preserve">2 </w:t>
      </w:r>
      <w:r w:rsidR="002B6396">
        <w:rPr>
          <w:rFonts w:ascii="Arial" w:hAnsi="Arial" w:cs="Arial"/>
          <w:b/>
        </w:rPr>
        <w:t xml:space="preserve"> </w:t>
      </w:r>
      <w:r w:rsidR="00676289">
        <w:rPr>
          <w:rFonts w:ascii="Arial" w:hAnsi="Arial" w:cs="Arial"/>
          <w:b/>
          <w:bCs/>
        </w:rPr>
        <w:t>FUNCIONAMENTO</w:t>
      </w:r>
      <w:proofErr w:type="gramEnd"/>
      <w:r w:rsidR="00676289">
        <w:rPr>
          <w:rFonts w:ascii="Arial" w:hAnsi="Arial" w:cs="Arial"/>
          <w:b/>
          <w:bCs/>
        </w:rPr>
        <w:t xml:space="preserve"> LÓGICO</w:t>
      </w:r>
    </w:p>
    <w:p w14:paraId="1421122B" w14:textId="77777777" w:rsidR="001F5B03" w:rsidRPr="00B034EA" w:rsidRDefault="001F5B03" w:rsidP="001F5B03">
      <w:pPr>
        <w:pStyle w:val="ndice"/>
        <w:suppressLineNumbers w:val="0"/>
        <w:suppressAutoHyphens w:val="0"/>
        <w:spacing w:line="360" w:lineRule="auto"/>
        <w:jc w:val="both"/>
        <w:rPr>
          <w:rFonts w:ascii="Arial" w:hAnsi="Arial" w:cs="Arial"/>
          <w:bCs/>
          <w:lang w:eastAsia="pt-BR"/>
        </w:rPr>
      </w:pPr>
    </w:p>
    <w:p w14:paraId="30D752BA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2.1 </w:t>
      </w:r>
      <w:r w:rsidR="002B6396" w:rsidRPr="002B6396">
        <w:rPr>
          <w:rFonts w:ascii="Arial" w:hAnsi="Arial" w:cs="Arial"/>
          <w:b/>
          <w:bCs/>
        </w:rPr>
        <w:t>Criação do Pipe</w:t>
      </w:r>
      <w:r w:rsidR="002B6396" w:rsidRPr="002B6396">
        <w:rPr>
          <w:rFonts w:ascii="Arial" w:hAnsi="Arial" w:cs="Arial"/>
          <w:bCs/>
        </w:rPr>
        <w:t xml:space="preserve">: </w:t>
      </w:r>
    </w:p>
    <w:p w14:paraId="0157C782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4C4EF759" w14:textId="4F8D7895" w:rsidR="002B6396" w:rsidRDefault="002B6396" w:rsidP="006D720F">
      <w:pPr>
        <w:spacing w:line="360" w:lineRule="auto"/>
        <w:jc w:val="both"/>
        <w:rPr>
          <w:rFonts w:ascii="Arial" w:hAnsi="Arial" w:cs="Arial"/>
          <w:bCs/>
        </w:rPr>
      </w:pPr>
      <w:r w:rsidRPr="002B6396">
        <w:rPr>
          <w:rFonts w:ascii="Arial" w:hAnsi="Arial" w:cs="Arial"/>
          <w:bCs/>
        </w:rPr>
        <w:t xml:space="preserve">O programa começa criando um </w:t>
      </w:r>
      <w:proofErr w:type="spellStart"/>
      <w:r w:rsidRPr="002B6396">
        <w:rPr>
          <w:rFonts w:ascii="Arial" w:hAnsi="Arial" w:cs="Arial"/>
          <w:bCs/>
        </w:rPr>
        <w:t>pipe</w:t>
      </w:r>
      <w:proofErr w:type="spellEnd"/>
      <w:r w:rsidRPr="002B6396">
        <w:rPr>
          <w:rFonts w:ascii="Arial" w:hAnsi="Arial" w:cs="Arial"/>
          <w:bCs/>
        </w:rPr>
        <w:t xml:space="preserve"> para permitir a comunicação entre o processo principal e o subprocesso</w:t>
      </w:r>
      <w:r>
        <w:rPr>
          <w:rFonts w:ascii="Arial" w:hAnsi="Arial" w:cs="Arial"/>
          <w:bCs/>
        </w:rPr>
        <w:t>.</w:t>
      </w:r>
    </w:p>
    <w:p w14:paraId="0A18AE41" w14:textId="77777777" w:rsidR="002B6396" w:rsidRPr="002B6396" w:rsidRDefault="002B6396" w:rsidP="002B6396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C73EC86" w14:textId="77777777" w:rsidR="002B6396" w:rsidRPr="002B6396" w:rsidRDefault="002B6396" w:rsidP="002B6396">
      <w:pPr>
        <w:spacing w:line="360" w:lineRule="auto"/>
        <w:ind w:firstLine="709"/>
        <w:jc w:val="both"/>
        <w:rPr>
          <w:rFonts w:ascii="Consolas" w:hAnsi="Consolas" w:cs="Microsoft Uighur"/>
          <w:bCs/>
        </w:rPr>
      </w:pPr>
      <w:proofErr w:type="spellStart"/>
      <w:r w:rsidRPr="002B6396">
        <w:rPr>
          <w:rFonts w:ascii="Consolas" w:hAnsi="Consolas" w:cs="Microsoft Uighur"/>
          <w:bCs/>
        </w:rPr>
        <w:t>int</w:t>
      </w:r>
      <w:proofErr w:type="spellEnd"/>
      <w:r w:rsidRPr="002B6396">
        <w:rPr>
          <w:rFonts w:ascii="Consolas" w:hAnsi="Consolas" w:cs="Microsoft Uighur"/>
          <w:bCs/>
        </w:rPr>
        <w:t xml:space="preserve"> </w:t>
      </w:r>
      <w:proofErr w:type="spellStart"/>
      <w:r w:rsidRPr="002B6396">
        <w:rPr>
          <w:rFonts w:ascii="Consolas" w:hAnsi="Consolas" w:cs="Microsoft Uighur"/>
          <w:bCs/>
        </w:rPr>
        <w:t>pipe_</w:t>
      </w:r>
      <w:proofErr w:type="gramStart"/>
      <w:r w:rsidRPr="002B6396">
        <w:rPr>
          <w:rFonts w:ascii="Consolas" w:hAnsi="Consolas" w:cs="Microsoft Uighur"/>
          <w:bCs/>
        </w:rPr>
        <w:t>fd</w:t>
      </w:r>
      <w:proofErr w:type="spellEnd"/>
      <w:r w:rsidRPr="002B6396">
        <w:rPr>
          <w:rFonts w:ascii="Consolas" w:hAnsi="Consolas" w:cs="Microsoft Uighur"/>
          <w:bCs/>
        </w:rPr>
        <w:t>[</w:t>
      </w:r>
      <w:proofErr w:type="gramEnd"/>
      <w:r w:rsidRPr="002B6396">
        <w:rPr>
          <w:rFonts w:ascii="Consolas" w:hAnsi="Consolas" w:cs="Microsoft Uighur"/>
          <w:bCs/>
        </w:rPr>
        <w:t>2]; // Pipe para comunicação</w:t>
      </w:r>
    </w:p>
    <w:p w14:paraId="56458654" w14:textId="77777777" w:rsidR="002B6396" w:rsidRPr="002B6396" w:rsidRDefault="002B6396" w:rsidP="002B6396">
      <w:pPr>
        <w:spacing w:line="360" w:lineRule="auto"/>
        <w:ind w:firstLine="709"/>
        <w:jc w:val="both"/>
        <w:rPr>
          <w:rFonts w:ascii="Consolas" w:hAnsi="Consolas" w:cs="Microsoft Uighur"/>
          <w:bCs/>
        </w:rPr>
      </w:pPr>
      <w:proofErr w:type="spellStart"/>
      <w:r w:rsidRPr="002B6396">
        <w:rPr>
          <w:rFonts w:ascii="Consolas" w:hAnsi="Consolas" w:cs="Microsoft Uighur"/>
          <w:bCs/>
        </w:rPr>
        <w:t>if</w:t>
      </w:r>
      <w:proofErr w:type="spellEnd"/>
      <w:r w:rsidRPr="002B6396">
        <w:rPr>
          <w:rFonts w:ascii="Consolas" w:hAnsi="Consolas" w:cs="Microsoft Uighur"/>
          <w:bCs/>
        </w:rPr>
        <w:t xml:space="preserve"> (</w:t>
      </w:r>
      <w:proofErr w:type="spellStart"/>
      <w:r w:rsidRPr="002B6396">
        <w:rPr>
          <w:rFonts w:ascii="Consolas" w:hAnsi="Consolas" w:cs="Microsoft Uighur"/>
          <w:bCs/>
        </w:rPr>
        <w:t>pipe</w:t>
      </w:r>
      <w:proofErr w:type="spellEnd"/>
      <w:r w:rsidRPr="002B6396">
        <w:rPr>
          <w:rFonts w:ascii="Consolas" w:hAnsi="Consolas" w:cs="Microsoft Uighur"/>
          <w:bCs/>
        </w:rPr>
        <w:t>(</w:t>
      </w:r>
      <w:proofErr w:type="spellStart"/>
      <w:r w:rsidRPr="002B6396">
        <w:rPr>
          <w:rFonts w:ascii="Consolas" w:hAnsi="Consolas" w:cs="Microsoft Uighur"/>
          <w:bCs/>
        </w:rPr>
        <w:t>pipe_fd</w:t>
      </w:r>
      <w:proofErr w:type="spellEnd"/>
      <w:r w:rsidRPr="002B6396">
        <w:rPr>
          <w:rFonts w:ascii="Consolas" w:hAnsi="Consolas" w:cs="Microsoft Uighur"/>
          <w:bCs/>
        </w:rPr>
        <w:t>) == -1) {</w:t>
      </w:r>
    </w:p>
    <w:p w14:paraId="443F2074" w14:textId="77777777" w:rsidR="002B6396" w:rsidRPr="002B6396" w:rsidRDefault="002B6396" w:rsidP="002B6396">
      <w:pPr>
        <w:spacing w:line="360" w:lineRule="auto"/>
        <w:ind w:firstLine="709"/>
        <w:jc w:val="both"/>
        <w:rPr>
          <w:rFonts w:ascii="Consolas" w:hAnsi="Consolas" w:cs="Microsoft Uighur"/>
          <w:bCs/>
        </w:rPr>
      </w:pPr>
      <w:r w:rsidRPr="002B6396">
        <w:rPr>
          <w:rFonts w:ascii="Consolas" w:hAnsi="Consolas" w:cs="Microsoft Uighur"/>
          <w:bCs/>
        </w:rPr>
        <w:t xml:space="preserve">    </w:t>
      </w:r>
      <w:proofErr w:type="spellStart"/>
      <w:r w:rsidRPr="002B6396">
        <w:rPr>
          <w:rFonts w:ascii="Consolas" w:hAnsi="Consolas" w:cs="Microsoft Uighur"/>
          <w:bCs/>
        </w:rPr>
        <w:t>perror</w:t>
      </w:r>
      <w:proofErr w:type="spellEnd"/>
      <w:r w:rsidRPr="002B6396">
        <w:rPr>
          <w:rFonts w:ascii="Consolas" w:hAnsi="Consolas" w:cs="Microsoft Uighur"/>
          <w:bCs/>
        </w:rPr>
        <w:t>("</w:t>
      </w:r>
      <w:proofErr w:type="spellStart"/>
      <w:r w:rsidRPr="002B6396">
        <w:rPr>
          <w:rFonts w:ascii="Consolas" w:hAnsi="Consolas" w:cs="Microsoft Uighur"/>
          <w:bCs/>
        </w:rPr>
        <w:t>pipe</w:t>
      </w:r>
      <w:proofErr w:type="spellEnd"/>
      <w:r w:rsidRPr="002B6396">
        <w:rPr>
          <w:rFonts w:ascii="Consolas" w:hAnsi="Consolas" w:cs="Microsoft Uighur"/>
          <w:bCs/>
        </w:rPr>
        <w:t>");</w:t>
      </w:r>
    </w:p>
    <w:p w14:paraId="44CCD71C" w14:textId="00584894" w:rsidR="002B6396" w:rsidRPr="006D720F" w:rsidRDefault="002B6396" w:rsidP="002B6396">
      <w:pPr>
        <w:spacing w:line="360" w:lineRule="auto"/>
        <w:ind w:firstLine="709"/>
        <w:jc w:val="both"/>
        <w:rPr>
          <w:rFonts w:ascii="Consolas" w:hAnsi="Consolas" w:cs="Microsoft Uighur"/>
          <w:bCs/>
        </w:rPr>
      </w:pPr>
      <w:r w:rsidRPr="002B6396">
        <w:rPr>
          <w:rFonts w:ascii="Consolas" w:hAnsi="Consolas" w:cs="Microsoft Uighur"/>
          <w:bCs/>
        </w:rPr>
        <w:t xml:space="preserve">    </w:t>
      </w:r>
      <w:proofErr w:type="spellStart"/>
      <w:proofErr w:type="gramStart"/>
      <w:r w:rsidRPr="002B6396">
        <w:rPr>
          <w:rFonts w:ascii="Consolas" w:hAnsi="Consolas" w:cs="Microsoft Uighur"/>
          <w:bCs/>
        </w:rPr>
        <w:t>exit</w:t>
      </w:r>
      <w:proofErr w:type="spellEnd"/>
      <w:r w:rsidRPr="002B6396">
        <w:rPr>
          <w:rFonts w:ascii="Consolas" w:hAnsi="Consolas" w:cs="Microsoft Uighur"/>
          <w:bCs/>
        </w:rPr>
        <w:t>(</w:t>
      </w:r>
      <w:proofErr w:type="gramEnd"/>
      <w:r w:rsidRPr="002B6396">
        <w:rPr>
          <w:rFonts w:ascii="Consolas" w:hAnsi="Consolas" w:cs="Microsoft Uighur"/>
          <w:bCs/>
        </w:rPr>
        <w:t>EXIT_FAILURE);</w:t>
      </w:r>
      <w:r w:rsidR="006D720F">
        <w:rPr>
          <w:rFonts w:ascii="Consolas" w:hAnsi="Consolas" w:cs="Microsoft Uighur"/>
          <w:bCs/>
        </w:rPr>
        <w:t>}</w:t>
      </w:r>
    </w:p>
    <w:p w14:paraId="278C2604" w14:textId="77777777" w:rsidR="002B6396" w:rsidRPr="002B6396" w:rsidRDefault="002B6396" w:rsidP="002B6396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1911F6C" w14:textId="557F0E77" w:rsidR="006D720F" w:rsidRPr="006D720F" w:rsidRDefault="006D720F" w:rsidP="006D720F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</w:t>
      </w:r>
      <w:proofErr w:type="spellStart"/>
      <w:r w:rsidRPr="006D720F">
        <w:rPr>
          <w:rFonts w:ascii="Arial" w:hAnsi="Arial" w:cs="Arial"/>
          <w:b/>
          <w:bCs/>
        </w:rPr>
        <w:t>Fork</w:t>
      </w:r>
      <w:proofErr w:type="spellEnd"/>
      <w:r w:rsidRPr="006D720F">
        <w:rPr>
          <w:rFonts w:ascii="Arial" w:hAnsi="Arial" w:cs="Arial"/>
          <w:b/>
          <w:bCs/>
        </w:rPr>
        <w:t xml:space="preserve"> do Subprocesso</w:t>
      </w:r>
      <w:r w:rsidRPr="006D720F">
        <w:rPr>
          <w:rFonts w:ascii="Arial" w:hAnsi="Arial" w:cs="Arial"/>
          <w:bCs/>
        </w:rPr>
        <w:t xml:space="preserve">: </w:t>
      </w:r>
    </w:p>
    <w:p w14:paraId="6935B2D7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289D5791" w14:textId="4A52E55B" w:rsidR="006D720F" w:rsidRP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  <w:r w:rsidRPr="006D720F">
        <w:rPr>
          <w:rFonts w:ascii="Arial" w:hAnsi="Arial" w:cs="Arial"/>
          <w:bCs/>
        </w:rPr>
        <w:t xml:space="preserve">Utiliza-se </w:t>
      </w:r>
      <w:proofErr w:type="spellStart"/>
      <w:proofErr w:type="gramStart"/>
      <w:r w:rsidRPr="006D720F">
        <w:rPr>
          <w:rFonts w:ascii="Arial" w:hAnsi="Arial" w:cs="Arial"/>
          <w:bCs/>
        </w:rPr>
        <w:t>fork</w:t>
      </w:r>
      <w:proofErr w:type="spellEnd"/>
      <w:r w:rsidRPr="006D720F">
        <w:rPr>
          <w:rFonts w:ascii="Arial" w:hAnsi="Arial" w:cs="Arial"/>
          <w:bCs/>
        </w:rPr>
        <w:t>(</w:t>
      </w:r>
      <w:proofErr w:type="gramEnd"/>
      <w:r w:rsidRPr="006D720F">
        <w:rPr>
          <w:rFonts w:ascii="Arial" w:hAnsi="Arial" w:cs="Arial"/>
          <w:bCs/>
        </w:rPr>
        <w:t>) para criar um subprocesso. O processo pai (principal) e o subprocesso têm funções distintas:</w:t>
      </w:r>
    </w:p>
    <w:p w14:paraId="37350D93" w14:textId="0C54CD7A" w:rsidR="006D720F" w:rsidRP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09568737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proofErr w:type="spellStart"/>
      <w:r w:rsidRPr="006D720F">
        <w:rPr>
          <w:rFonts w:ascii="Consolas" w:hAnsi="Consolas" w:cs="Arial"/>
          <w:bCs/>
        </w:rPr>
        <w:t>pid_t</w:t>
      </w:r>
      <w:proofErr w:type="spellEnd"/>
      <w:r w:rsidRPr="006D720F">
        <w:rPr>
          <w:rFonts w:ascii="Consolas" w:hAnsi="Consolas" w:cs="Arial"/>
          <w:bCs/>
        </w:rPr>
        <w:t xml:space="preserve"> </w:t>
      </w:r>
      <w:proofErr w:type="spellStart"/>
      <w:r w:rsidRPr="006D720F">
        <w:rPr>
          <w:rFonts w:ascii="Consolas" w:hAnsi="Consolas" w:cs="Arial"/>
          <w:bCs/>
        </w:rPr>
        <w:t>pid</w:t>
      </w:r>
      <w:proofErr w:type="spellEnd"/>
      <w:r w:rsidRPr="006D720F">
        <w:rPr>
          <w:rFonts w:ascii="Consolas" w:hAnsi="Consolas" w:cs="Arial"/>
          <w:bCs/>
        </w:rPr>
        <w:t xml:space="preserve"> = </w:t>
      </w:r>
      <w:proofErr w:type="spellStart"/>
      <w:proofErr w:type="gramStart"/>
      <w:r w:rsidRPr="006D720F">
        <w:rPr>
          <w:rFonts w:ascii="Consolas" w:hAnsi="Consolas" w:cs="Arial"/>
          <w:bCs/>
        </w:rPr>
        <w:t>fork</w:t>
      </w:r>
      <w:proofErr w:type="spellEnd"/>
      <w:r w:rsidRPr="006D720F">
        <w:rPr>
          <w:rFonts w:ascii="Consolas" w:hAnsi="Consolas" w:cs="Arial"/>
          <w:bCs/>
        </w:rPr>
        <w:t>(</w:t>
      </w:r>
      <w:proofErr w:type="gramEnd"/>
      <w:r w:rsidRPr="006D720F">
        <w:rPr>
          <w:rFonts w:ascii="Consolas" w:hAnsi="Consolas" w:cs="Arial"/>
          <w:bCs/>
        </w:rPr>
        <w:t>);</w:t>
      </w:r>
    </w:p>
    <w:p w14:paraId="578DEF0B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proofErr w:type="spellStart"/>
      <w:r w:rsidRPr="006D720F">
        <w:rPr>
          <w:rFonts w:ascii="Consolas" w:hAnsi="Consolas" w:cs="Arial"/>
          <w:bCs/>
        </w:rPr>
        <w:t>if</w:t>
      </w:r>
      <w:proofErr w:type="spellEnd"/>
      <w:r w:rsidRPr="006D720F">
        <w:rPr>
          <w:rFonts w:ascii="Consolas" w:hAnsi="Consolas" w:cs="Arial"/>
          <w:bCs/>
        </w:rPr>
        <w:t xml:space="preserve"> (</w:t>
      </w:r>
      <w:proofErr w:type="spellStart"/>
      <w:r w:rsidRPr="006D720F">
        <w:rPr>
          <w:rFonts w:ascii="Consolas" w:hAnsi="Consolas" w:cs="Arial"/>
          <w:bCs/>
        </w:rPr>
        <w:t>pid</w:t>
      </w:r>
      <w:proofErr w:type="spellEnd"/>
      <w:r w:rsidRPr="006D720F">
        <w:rPr>
          <w:rFonts w:ascii="Consolas" w:hAnsi="Consolas" w:cs="Arial"/>
          <w:bCs/>
        </w:rPr>
        <w:t xml:space="preserve"> == -1) {</w:t>
      </w:r>
    </w:p>
    <w:p w14:paraId="7B185D52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</w:t>
      </w:r>
      <w:proofErr w:type="spellStart"/>
      <w:r w:rsidRPr="006D720F">
        <w:rPr>
          <w:rFonts w:ascii="Consolas" w:hAnsi="Consolas" w:cs="Arial"/>
          <w:bCs/>
        </w:rPr>
        <w:t>perror</w:t>
      </w:r>
      <w:proofErr w:type="spellEnd"/>
      <w:r w:rsidRPr="006D720F">
        <w:rPr>
          <w:rFonts w:ascii="Consolas" w:hAnsi="Consolas" w:cs="Arial"/>
          <w:bCs/>
        </w:rPr>
        <w:t>("</w:t>
      </w:r>
      <w:proofErr w:type="spellStart"/>
      <w:r w:rsidRPr="006D720F">
        <w:rPr>
          <w:rFonts w:ascii="Consolas" w:hAnsi="Consolas" w:cs="Arial"/>
          <w:bCs/>
        </w:rPr>
        <w:t>fork</w:t>
      </w:r>
      <w:proofErr w:type="spellEnd"/>
      <w:r w:rsidRPr="006D720F">
        <w:rPr>
          <w:rFonts w:ascii="Consolas" w:hAnsi="Consolas" w:cs="Arial"/>
          <w:bCs/>
        </w:rPr>
        <w:t>");</w:t>
      </w:r>
    </w:p>
    <w:p w14:paraId="3B417DBE" w14:textId="55E50AE4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</w:t>
      </w:r>
      <w:proofErr w:type="spellStart"/>
      <w:proofErr w:type="gramStart"/>
      <w:r w:rsidRPr="006D720F">
        <w:rPr>
          <w:rFonts w:ascii="Consolas" w:hAnsi="Consolas" w:cs="Arial"/>
          <w:bCs/>
        </w:rPr>
        <w:t>exit</w:t>
      </w:r>
      <w:proofErr w:type="spellEnd"/>
      <w:r w:rsidRPr="006D720F">
        <w:rPr>
          <w:rFonts w:ascii="Consolas" w:hAnsi="Consolas" w:cs="Arial"/>
          <w:bCs/>
        </w:rPr>
        <w:t>(</w:t>
      </w:r>
      <w:proofErr w:type="gramEnd"/>
      <w:r w:rsidRPr="006D720F">
        <w:rPr>
          <w:rFonts w:ascii="Consolas" w:hAnsi="Consolas" w:cs="Arial"/>
          <w:bCs/>
        </w:rPr>
        <w:t>EXIT_FAILURE);}</w:t>
      </w:r>
    </w:p>
    <w:p w14:paraId="4EF8011D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01FC0F50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71FDF048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03DC7DBA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118F4F56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49D1AF85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2AC864F4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7244DC8A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28A3C732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3EE6F2DC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47E4CAD1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2.2.1 </w:t>
      </w:r>
      <w:r w:rsidRPr="006D720F">
        <w:rPr>
          <w:rFonts w:ascii="Arial" w:hAnsi="Arial" w:cs="Arial"/>
        </w:rPr>
        <w:t>Processo Principal</w:t>
      </w:r>
      <w:r>
        <w:rPr>
          <w:rFonts w:ascii="Arial" w:hAnsi="Arial" w:cs="Arial"/>
        </w:rPr>
        <w:t>:</w:t>
      </w:r>
    </w:p>
    <w:p w14:paraId="17B60866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26471857" w14:textId="2F457C15" w:rsidR="006D720F" w:rsidRPr="006D720F" w:rsidRDefault="006D720F" w:rsidP="006D720F">
      <w:pPr>
        <w:spacing w:line="360" w:lineRule="auto"/>
        <w:jc w:val="both"/>
        <w:rPr>
          <w:rFonts w:ascii="Arial" w:hAnsi="Arial" w:cs="Arial"/>
        </w:rPr>
      </w:pPr>
      <w:r w:rsidRPr="006D720F">
        <w:rPr>
          <w:rFonts w:ascii="Arial" w:hAnsi="Arial" w:cs="Arial"/>
          <w:bCs/>
        </w:rPr>
        <w:t xml:space="preserve">O processo principal fecha a extremidade de leitura do </w:t>
      </w:r>
      <w:proofErr w:type="spellStart"/>
      <w:r w:rsidRPr="006D720F">
        <w:rPr>
          <w:rFonts w:ascii="Arial" w:hAnsi="Arial" w:cs="Arial"/>
          <w:bCs/>
        </w:rPr>
        <w:t>pipe</w:t>
      </w:r>
      <w:proofErr w:type="spellEnd"/>
      <w:r w:rsidRPr="006D720F">
        <w:rPr>
          <w:rFonts w:ascii="Arial" w:hAnsi="Arial" w:cs="Arial"/>
          <w:bCs/>
        </w:rPr>
        <w:t>, lê comandos do usuário e os envia ao subprocesso.</w:t>
      </w:r>
    </w:p>
    <w:p w14:paraId="746E4E37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0CBFE8E9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proofErr w:type="spellStart"/>
      <w:r w:rsidRPr="006D720F">
        <w:rPr>
          <w:rFonts w:ascii="Consolas" w:hAnsi="Consolas" w:cs="Arial"/>
          <w:bCs/>
        </w:rPr>
        <w:t>if</w:t>
      </w:r>
      <w:proofErr w:type="spellEnd"/>
      <w:r w:rsidRPr="006D720F">
        <w:rPr>
          <w:rFonts w:ascii="Consolas" w:hAnsi="Consolas" w:cs="Arial"/>
          <w:bCs/>
        </w:rPr>
        <w:t xml:space="preserve"> (</w:t>
      </w:r>
      <w:proofErr w:type="spellStart"/>
      <w:r w:rsidRPr="006D720F">
        <w:rPr>
          <w:rFonts w:ascii="Consolas" w:hAnsi="Consolas" w:cs="Arial"/>
          <w:bCs/>
        </w:rPr>
        <w:t>pid</w:t>
      </w:r>
      <w:proofErr w:type="spellEnd"/>
      <w:r w:rsidRPr="006D720F">
        <w:rPr>
          <w:rFonts w:ascii="Consolas" w:hAnsi="Consolas" w:cs="Arial"/>
          <w:bCs/>
        </w:rPr>
        <w:t xml:space="preserve"> == 0) </w:t>
      </w:r>
      <w:proofErr w:type="gramStart"/>
      <w:r w:rsidRPr="006D720F">
        <w:rPr>
          <w:rFonts w:ascii="Consolas" w:hAnsi="Consolas" w:cs="Arial"/>
          <w:bCs/>
        </w:rPr>
        <w:t>{ /</w:t>
      </w:r>
      <w:proofErr w:type="gramEnd"/>
      <w:r w:rsidRPr="006D720F">
        <w:rPr>
          <w:rFonts w:ascii="Consolas" w:hAnsi="Consolas" w:cs="Arial"/>
          <w:bCs/>
        </w:rPr>
        <w:t>/ Subprocesso</w:t>
      </w:r>
    </w:p>
    <w:p w14:paraId="3956DDE2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close(</w:t>
      </w:r>
      <w:proofErr w:type="spellStart"/>
      <w:r w:rsidRPr="006D720F">
        <w:rPr>
          <w:rFonts w:ascii="Consolas" w:hAnsi="Consolas" w:cs="Arial"/>
          <w:bCs/>
        </w:rPr>
        <w:t>pipe_</w:t>
      </w:r>
      <w:proofErr w:type="gramStart"/>
      <w:r w:rsidRPr="006D720F">
        <w:rPr>
          <w:rFonts w:ascii="Consolas" w:hAnsi="Consolas" w:cs="Arial"/>
          <w:bCs/>
        </w:rPr>
        <w:t>fd</w:t>
      </w:r>
      <w:proofErr w:type="spellEnd"/>
      <w:r w:rsidRPr="006D720F">
        <w:rPr>
          <w:rFonts w:ascii="Consolas" w:hAnsi="Consolas" w:cs="Arial"/>
          <w:bCs/>
        </w:rPr>
        <w:t>[</w:t>
      </w:r>
      <w:proofErr w:type="gramEnd"/>
      <w:r w:rsidRPr="006D720F">
        <w:rPr>
          <w:rFonts w:ascii="Consolas" w:hAnsi="Consolas" w:cs="Arial"/>
          <w:bCs/>
        </w:rPr>
        <w:t>1]); // Fecha a extremidade de escrita no subprocesso</w:t>
      </w:r>
    </w:p>
    <w:p w14:paraId="548AEA27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</w:t>
      </w:r>
      <w:proofErr w:type="spellStart"/>
      <w:r w:rsidRPr="006D720F">
        <w:rPr>
          <w:rFonts w:ascii="Consolas" w:hAnsi="Consolas" w:cs="Arial"/>
          <w:bCs/>
        </w:rPr>
        <w:t>banking_subprocess</w:t>
      </w:r>
      <w:proofErr w:type="spellEnd"/>
      <w:r w:rsidRPr="006D720F">
        <w:rPr>
          <w:rFonts w:ascii="Consolas" w:hAnsi="Consolas" w:cs="Arial"/>
          <w:bCs/>
        </w:rPr>
        <w:t>(</w:t>
      </w:r>
      <w:proofErr w:type="spellStart"/>
      <w:r w:rsidRPr="006D720F">
        <w:rPr>
          <w:rFonts w:ascii="Consolas" w:hAnsi="Consolas" w:cs="Arial"/>
          <w:bCs/>
        </w:rPr>
        <w:t>pipe_</w:t>
      </w:r>
      <w:proofErr w:type="gramStart"/>
      <w:r w:rsidRPr="006D720F">
        <w:rPr>
          <w:rFonts w:ascii="Consolas" w:hAnsi="Consolas" w:cs="Arial"/>
          <w:bCs/>
        </w:rPr>
        <w:t>fd</w:t>
      </w:r>
      <w:proofErr w:type="spellEnd"/>
      <w:r w:rsidRPr="006D720F">
        <w:rPr>
          <w:rFonts w:ascii="Consolas" w:hAnsi="Consolas" w:cs="Arial"/>
          <w:bCs/>
        </w:rPr>
        <w:t>[</w:t>
      </w:r>
      <w:proofErr w:type="gramEnd"/>
      <w:r w:rsidRPr="006D720F">
        <w:rPr>
          <w:rFonts w:ascii="Consolas" w:hAnsi="Consolas" w:cs="Arial"/>
          <w:bCs/>
        </w:rPr>
        <w:t xml:space="preserve">0], </w:t>
      </w:r>
      <w:proofErr w:type="spellStart"/>
      <w:r w:rsidRPr="006D720F">
        <w:rPr>
          <w:rFonts w:ascii="Consolas" w:hAnsi="Consolas" w:cs="Arial"/>
          <w:bCs/>
        </w:rPr>
        <w:t>pipe_fd</w:t>
      </w:r>
      <w:proofErr w:type="spellEnd"/>
      <w:r w:rsidRPr="006D720F">
        <w:rPr>
          <w:rFonts w:ascii="Consolas" w:hAnsi="Consolas" w:cs="Arial"/>
          <w:bCs/>
        </w:rPr>
        <w:t>[1]);</w:t>
      </w:r>
    </w:p>
    <w:p w14:paraId="7045BA86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</w:t>
      </w:r>
      <w:proofErr w:type="spellStart"/>
      <w:proofErr w:type="gramStart"/>
      <w:r w:rsidRPr="006D720F">
        <w:rPr>
          <w:rFonts w:ascii="Consolas" w:hAnsi="Consolas" w:cs="Arial"/>
          <w:bCs/>
        </w:rPr>
        <w:t>exit</w:t>
      </w:r>
      <w:proofErr w:type="spellEnd"/>
      <w:r w:rsidRPr="006D720F">
        <w:rPr>
          <w:rFonts w:ascii="Consolas" w:hAnsi="Consolas" w:cs="Arial"/>
          <w:bCs/>
        </w:rPr>
        <w:t>(</w:t>
      </w:r>
      <w:proofErr w:type="gramEnd"/>
      <w:r w:rsidRPr="006D720F">
        <w:rPr>
          <w:rFonts w:ascii="Consolas" w:hAnsi="Consolas" w:cs="Arial"/>
          <w:bCs/>
        </w:rPr>
        <w:t>EXIT_SUCCESS);</w:t>
      </w:r>
    </w:p>
    <w:p w14:paraId="3E119726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} </w:t>
      </w:r>
      <w:proofErr w:type="spellStart"/>
      <w:r w:rsidRPr="006D720F">
        <w:rPr>
          <w:rFonts w:ascii="Consolas" w:hAnsi="Consolas" w:cs="Arial"/>
          <w:bCs/>
        </w:rPr>
        <w:t>else</w:t>
      </w:r>
      <w:proofErr w:type="spellEnd"/>
      <w:r w:rsidRPr="006D720F">
        <w:rPr>
          <w:rFonts w:ascii="Consolas" w:hAnsi="Consolas" w:cs="Arial"/>
          <w:bCs/>
        </w:rPr>
        <w:t xml:space="preserve"> </w:t>
      </w:r>
      <w:proofErr w:type="gramStart"/>
      <w:r w:rsidRPr="006D720F">
        <w:rPr>
          <w:rFonts w:ascii="Consolas" w:hAnsi="Consolas" w:cs="Arial"/>
          <w:bCs/>
        </w:rPr>
        <w:t>{ /</w:t>
      </w:r>
      <w:proofErr w:type="gramEnd"/>
      <w:r w:rsidRPr="006D720F">
        <w:rPr>
          <w:rFonts w:ascii="Consolas" w:hAnsi="Consolas" w:cs="Arial"/>
          <w:bCs/>
        </w:rPr>
        <w:t>/ Processo principal</w:t>
      </w:r>
    </w:p>
    <w:p w14:paraId="43E05902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close(</w:t>
      </w:r>
      <w:proofErr w:type="spellStart"/>
      <w:r w:rsidRPr="006D720F">
        <w:rPr>
          <w:rFonts w:ascii="Consolas" w:hAnsi="Consolas" w:cs="Arial"/>
          <w:bCs/>
        </w:rPr>
        <w:t>pipe_</w:t>
      </w:r>
      <w:proofErr w:type="gramStart"/>
      <w:r w:rsidRPr="006D720F">
        <w:rPr>
          <w:rFonts w:ascii="Consolas" w:hAnsi="Consolas" w:cs="Arial"/>
          <w:bCs/>
        </w:rPr>
        <w:t>fd</w:t>
      </w:r>
      <w:proofErr w:type="spellEnd"/>
      <w:r w:rsidRPr="006D720F">
        <w:rPr>
          <w:rFonts w:ascii="Consolas" w:hAnsi="Consolas" w:cs="Arial"/>
          <w:bCs/>
        </w:rPr>
        <w:t>[</w:t>
      </w:r>
      <w:proofErr w:type="gramEnd"/>
      <w:r w:rsidRPr="006D720F">
        <w:rPr>
          <w:rFonts w:ascii="Consolas" w:hAnsi="Consolas" w:cs="Arial"/>
          <w:bCs/>
        </w:rPr>
        <w:t>0]); // Fecha a extremidade de leitura no processo principal</w:t>
      </w:r>
    </w:p>
    <w:p w14:paraId="10C37127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34D8AD53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char </w:t>
      </w:r>
      <w:proofErr w:type="spellStart"/>
      <w:proofErr w:type="gramStart"/>
      <w:r w:rsidRPr="006D720F">
        <w:rPr>
          <w:rFonts w:ascii="Consolas" w:hAnsi="Consolas" w:cs="Arial"/>
          <w:bCs/>
        </w:rPr>
        <w:t>command</w:t>
      </w:r>
      <w:proofErr w:type="spellEnd"/>
      <w:r w:rsidRPr="006D720F">
        <w:rPr>
          <w:rFonts w:ascii="Consolas" w:hAnsi="Consolas" w:cs="Arial"/>
          <w:bCs/>
        </w:rPr>
        <w:t>[</w:t>
      </w:r>
      <w:proofErr w:type="gramEnd"/>
      <w:r w:rsidRPr="006D720F">
        <w:rPr>
          <w:rFonts w:ascii="Consolas" w:hAnsi="Consolas" w:cs="Arial"/>
          <w:bCs/>
        </w:rPr>
        <w:t>256];</w:t>
      </w:r>
    </w:p>
    <w:p w14:paraId="777E1FEB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</w:t>
      </w:r>
      <w:proofErr w:type="spellStart"/>
      <w:r w:rsidRPr="006D720F">
        <w:rPr>
          <w:rFonts w:ascii="Consolas" w:hAnsi="Consolas" w:cs="Arial"/>
          <w:bCs/>
        </w:rPr>
        <w:t>while</w:t>
      </w:r>
      <w:proofErr w:type="spellEnd"/>
      <w:r w:rsidRPr="006D720F">
        <w:rPr>
          <w:rFonts w:ascii="Consolas" w:hAnsi="Consolas" w:cs="Arial"/>
          <w:bCs/>
        </w:rPr>
        <w:t xml:space="preserve"> (1) {</w:t>
      </w:r>
    </w:p>
    <w:p w14:paraId="3C9B6140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</w:t>
      </w:r>
      <w:proofErr w:type="spellStart"/>
      <w:proofErr w:type="gramStart"/>
      <w:r w:rsidRPr="006D720F">
        <w:rPr>
          <w:rFonts w:ascii="Consolas" w:hAnsi="Consolas" w:cs="Arial"/>
          <w:bCs/>
        </w:rPr>
        <w:t>printf</w:t>
      </w:r>
      <w:proofErr w:type="spellEnd"/>
      <w:r w:rsidRPr="006D720F">
        <w:rPr>
          <w:rFonts w:ascii="Consolas" w:hAnsi="Consolas" w:cs="Arial"/>
          <w:bCs/>
        </w:rPr>
        <w:t>(</w:t>
      </w:r>
      <w:proofErr w:type="gramEnd"/>
      <w:r w:rsidRPr="006D720F">
        <w:rPr>
          <w:rFonts w:ascii="Consolas" w:hAnsi="Consolas" w:cs="Arial"/>
          <w:bCs/>
        </w:rPr>
        <w:t>"\</w:t>
      </w:r>
      <w:proofErr w:type="spellStart"/>
      <w:r w:rsidRPr="006D720F">
        <w:rPr>
          <w:rFonts w:ascii="Consolas" w:hAnsi="Consolas" w:cs="Arial"/>
          <w:bCs/>
        </w:rPr>
        <w:t>nEnter</w:t>
      </w:r>
      <w:proofErr w:type="spellEnd"/>
      <w:r w:rsidRPr="006D720F">
        <w:rPr>
          <w:rFonts w:ascii="Consolas" w:hAnsi="Consolas" w:cs="Arial"/>
          <w:bCs/>
        </w:rPr>
        <w:t xml:space="preserve"> </w:t>
      </w:r>
      <w:proofErr w:type="spellStart"/>
      <w:r w:rsidRPr="006D720F">
        <w:rPr>
          <w:rFonts w:ascii="Consolas" w:hAnsi="Consolas" w:cs="Arial"/>
          <w:bCs/>
        </w:rPr>
        <w:t>command</w:t>
      </w:r>
      <w:proofErr w:type="spellEnd"/>
      <w:r w:rsidRPr="006D720F">
        <w:rPr>
          <w:rFonts w:ascii="Consolas" w:hAnsi="Consolas" w:cs="Arial"/>
          <w:bCs/>
        </w:rPr>
        <w:t xml:space="preserve"> (</w:t>
      </w:r>
      <w:proofErr w:type="spellStart"/>
      <w:r w:rsidRPr="006D720F">
        <w:rPr>
          <w:rFonts w:ascii="Consolas" w:hAnsi="Consolas" w:cs="Arial"/>
          <w:bCs/>
        </w:rPr>
        <w:t>deposit</w:t>
      </w:r>
      <w:proofErr w:type="spellEnd"/>
      <w:r w:rsidRPr="006D720F">
        <w:rPr>
          <w:rFonts w:ascii="Consolas" w:hAnsi="Consolas" w:cs="Arial"/>
          <w:bCs/>
        </w:rPr>
        <w:t xml:space="preserve">, </w:t>
      </w:r>
      <w:proofErr w:type="spellStart"/>
      <w:r w:rsidRPr="006D720F">
        <w:rPr>
          <w:rFonts w:ascii="Consolas" w:hAnsi="Consolas" w:cs="Arial"/>
          <w:bCs/>
        </w:rPr>
        <w:t>withdraw</w:t>
      </w:r>
      <w:proofErr w:type="spellEnd"/>
      <w:r w:rsidRPr="006D720F">
        <w:rPr>
          <w:rFonts w:ascii="Consolas" w:hAnsi="Consolas" w:cs="Arial"/>
          <w:bCs/>
        </w:rPr>
        <w:t xml:space="preserve">, balance, </w:t>
      </w:r>
      <w:proofErr w:type="spellStart"/>
      <w:r w:rsidRPr="006D720F">
        <w:rPr>
          <w:rFonts w:ascii="Consolas" w:hAnsi="Consolas" w:cs="Arial"/>
          <w:bCs/>
        </w:rPr>
        <w:t>exit</w:t>
      </w:r>
      <w:proofErr w:type="spellEnd"/>
      <w:r w:rsidRPr="006D720F">
        <w:rPr>
          <w:rFonts w:ascii="Consolas" w:hAnsi="Consolas" w:cs="Arial"/>
          <w:bCs/>
        </w:rPr>
        <w:t>): ");</w:t>
      </w:r>
    </w:p>
    <w:p w14:paraId="2FEE96DD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</w:t>
      </w:r>
      <w:proofErr w:type="spellStart"/>
      <w:proofErr w:type="gramStart"/>
      <w:r w:rsidRPr="006D720F">
        <w:rPr>
          <w:rFonts w:ascii="Consolas" w:hAnsi="Consolas" w:cs="Arial"/>
          <w:bCs/>
        </w:rPr>
        <w:t>fgets</w:t>
      </w:r>
      <w:proofErr w:type="spellEnd"/>
      <w:r w:rsidRPr="006D720F">
        <w:rPr>
          <w:rFonts w:ascii="Consolas" w:hAnsi="Consolas" w:cs="Arial"/>
          <w:bCs/>
        </w:rPr>
        <w:t>(</w:t>
      </w:r>
      <w:proofErr w:type="spellStart"/>
      <w:proofErr w:type="gramEnd"/>
      <w:r w:rsidRPr="006D720F">
        <w:rPr>
          <w:rFonts w:ascii="Consolas" w:hAnsi="Consolas" w:cs="Arial"/>
          <w:bCs/>
        </w:rPr>
        <w:t>command</w:t>
      </w:r>
      <w:proofErr w:type="spellEnd"/>
      <w:r w:rsidRPr="006D720F">
        <w:rPr>
          <w:rFonts w:ascii="Consolas" w:hAnsi="Consolas" w:cs="Arial"/>
          <w:bCs/>
        </w:rPr>
        <w:t xml:space="preserve">, </w:t>
      </w:r>
      <w:proofErr w:type="spellStart"/>
      <w:r w:rsidRPr="006D720F">
        <w:rPr>
          <w:rFonts w:ascii="Consolas" w:hAnsi="Consolas" w:cs="Arial"/>
          <w:bCs/>
        </w:rPr>
        <w:t>sizeof</w:t>
      </w:r>
      <w:proofErr w:type="spellEnd"/>
      <w:r w:rsidRPr="006D720F">
        <w:rPr>
          <w:rFonts w:ascii="Consolas" w:hAnsi="Consolas" w:cs="Arial"/>
          <w:bCs/>
        </w:rPr>
        <w:t>(</w:t>
      </w:r>
      <w:proofErr w:type="spellStart"/>
      <w:r w:rsidRPr="006D720F">
        <w:rPr>
          <w:rFonts w:ascii="Consolas" w:hAnsi="Consolas" w:cs="Arial"/>
          <w:bCs/>
        </w:rPr>
        <w:t>command</w:t>
      </w:r>
      <w:proofErr w:type="spellEnd"/>
      <w:r w:rsidRPr="006D720F">
        <w:rPr>
          <w:rFonts w:ascii="Consolas" w:hAnsi="Consolas" w:cs="Arial"/>
          <w:bCs/>
        </w:rPr>
        <w:t xml:space="preserve">), </w:t>
      </w:r>
      <w:proofErr w:type="spellStart"/>
      <w:r w:rsidRPr="006D720F">
        <w:rPr>
          <w:rFonts w:ascii="Consolas" w:hAnsi="Consolas" w:cs="Arial"/>
          <w:bCs/>
        </w:rPr>
        <w:t>stdin</w:t>
      </w:r>
      <w:proofErr w:type="spellEnd"/>
      <w:r w:rsidRPr="006D720F">
        <w:rPr>
          <w:rFonts w:ascii="Consolas" w:hAnsi="Consolas" w:cs="Arial"/>
          <w:bCs/>
        </w:rPr>
        <w:t>);</w:t>
      </w:r>
    </w:p>
    <w:p w14:paraId="6F1E621E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</w:t>
      </w:r>
      <w:proofErr w:type="spellStart"/>
      <w:proofErr w:type="gramStart"/>
      <w:r w:rsidRPr="006D720F">
        <w:rPr>
          <w:rFonts w:ascii="Consolas" w:hAnsi="Consolas" w:cs="Arial"/>
          <w:bCs/>
        </w:rPr>
        <w:t>command</w:t>
      </w:r>
      <w:proofErr w:type="spellEnd"/>
      <w:r w:rsidRPr="006D720F">
        <w:rPr>
          <w:rFonts w:ascii="Consolas" w:hAnsi="Consolas" w:cs="Arial"/>
          <w:bCs/>
        </w:rPr>
        <w:t>[</w:t>
      </w:r>
      <w:proofErr w:type="spellStart"/>
      <w:proofErr w:type="gramEnd"/>
      <w:r w:rsidRPr="006D720F">
        <w:rPr>
          <w:rFonts w:ascii="Consolas" w:hAnsi="Consolas" w:cs="Arial"/>
          <w:bCs/>
        </w:rPr>
        <w:t>strcspn</w:t>
      </w:r>
      <w:proofErr w:type="spellEnd"/>
      <w:r w:rsidRPr="006D720F">
        <w:rPr>
          <w:rFonts w:ascii="Consolas" w:hAnsi="Consolas" w:cs="Arial"/>
          <w:bCs/>
        </w:rPr>
        <w:t>(</w:t>
      </w:r>
      <w:proofErr w:type="spellStart"/>
      <w:r w:rsidRPr="006D720F">
        <w:rPr>
          <w:rFonts w:ascii="Consolas" w:hAnsi="Consolas" w:cs="Arial"/>
          <w:bCs/>
        </w:rPr>
        <w:t>command</w:t>
      </w:r>
      <w:proofErr w:type="spellEnd"/>
      <w:r w:rsidRPr="006D720F">
        <w:rPr>
          <w:rFonts w:ascii="Consolas" w:hAnsi="Consolas" w:cs="Arial"/>
          <w:bCs/>
        </w:rPr>
        <w:t>, "\n")] = '\0';</w:t>
      </w:r>
    </w:p>
    <w:p w14:paraId="7BA6FDD3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50647B44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</w:t>
      </w:r>
      <w:proofErr w:type="spellStart"/>
      <w:r w:rsidRPr="006D720F">
        <w:rPr>
          <w:rFonts w:ascii="Consolas" w:hAnsi="Consolas" w:cs="Arial"/>
          <w:bCs/>
        </w:rPr>
        <w:t>if</w:t>
      </w:r>
      <w:proofErr w:type="spellEnd"/>
      <w:r w:rsidRPr="006D720F">
        <w:rPr>
          <w:rFonts w:ascii="Consolas" w:hAnsi="Consolas" w:cs="Arial"/>
          <w:bCs/>
        </w:rPr>
        <w:t xml:space="preserve"> (</w:t>
      </w:r>
      <w:proofErr w:type="spellStart"/>
      <w:proofErr w:type="gramStart"/>
      <w:r w:rsidRPr="006D720F">
        <w:rPr>
          <w:rFonts w:ascii="Consolas" w:hAnsi="Consolas" w:cs="Arial"/>
          <w:bCs/>
        </w:rPr>
        <w:t>strcmp</w:t>
      </w:r>
      <w:proofErr w:type="spellEnd"/>
      <w:r w:rsidRPr="006D720F">
        <w:rPr>
          <w:rFonts w:ascii="Consolas" w:hAnsi="Consolas" w:cs="Arial"/>
          <w:bCs/>
        </w:rPr>
        <w:t>(</w:t>
      </w:r>
      <w:proofErr w:type="spellStart"/>
      <w:proofErr w:type="gramEnd"/>
      <w:r w:rsidRPr="006D720F">
        <w:rPr>
          <w:rFonts w:ascii="Consolas" w:hAnsi="Consolas" w:cs="Arial"/>
          <w:bCs/>
        </w:rPr>
        <w:t>command</w:t>
      </w:r>
      <w:proofErr w:type="spellEnd"/>
      <w:r w:rsidRPr="006D720F">
        <w:rPr>
          <w:rFonts w:ascii="Consolas" w:hAnsi="Consolas" w:cs="Arial"/>
          <w:bCs/>
        </w:rPr>
        <w:t>, "</w:t>
      </w:r>
      <w:proofErr w:type="spellStart"/>
      <w:r w:rsidRPr="006D720F">
        <w:rPr>
          <w:rFonts w:ascii="Consolas" w:hAnsi="Consolas" w:cs="Arial"/>
          <w:bCs/>
        </w:rPr>
        <w:t>exit</w:t>
      </w:r>
      <w:proofErr w:type="spellEnd"/>
      <w:r w:rsidRPr="006D720F">
        <w:rPr>
          <w:rFonts w:ascii="Consolas" w:hAnsi="Consolas" w:cs="Arial"/>
          <w:bCs/>
        </w:rPr>
        <w:t>") == 0) {</w:t>
      </w:r>
    </w:p>
    <w:p w14:paraId="39D9C408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    </w:t>
      </w:r>
      <w:proofErr w:type="spellStart"/>
      <w:r w:rsidRPr="006D720F">
        <w:rPr>
          <w:rFonts w:ascii="Consolas" w:hAnsi="Consolas" w:cs="Arial"/>
          <w:bCs/>
        </w:rPr>
        <w:t>write</w:t>
      </w:r>
      <w:proofErr w:type="spellEnd"/>
      <w:r w:rsidRPr="006D720F">
        <w:rPr>
          <w:rFonts w:ascii="Consolas" w:hAnsi="Consolas" w:cs="Arial"/>
          <w:bCs/>
        </w:rPr>
        <w:t>(</w:t>
      </w:r>
      <w:proofErr w:type="spellStart"/>
      <w:r w:rsidRPr="006D720F">
        <w:rPr>
          <w:rFonts w:ascii="Consolas" w:hAnsi="Consolas" w:cs="Arial"/>
          <w:bCs/>
        </w:rPr>
        <w:t>pipe_</w:t>
      </w:r>
      <w:proofErr w:type="gramStart"/>
      <w:r w:rsidRPr="006D720F">
        <w:rPr>
          <w:rFonts w:ascii="Consolas" w:hAnsi="Consolas" w:cs="Arial"/>
          <w:bCs/>
        </w:rPr>
        <w:t>fd</w:t>
      </w:r>
      <w:proofErr w:type="spellEnd"/>
      <w:r w:rsidRPr="006D720F">
        <w:rPr>
          <w:rFonts w:ascii="Consolas" w:hAnsi="Consolas" w:cs="Arial"/>
          <w:bCs/>
        </w:rPr>
        <w:t>[</w:t>
      </w:r>
      <w:proofErr w:type="gramEnd"/>
      <w:r w:rsidRPr="006D720F">
        <w:rPr>
          <w:rFonts w:ascii="Consolas" w:hAnsi="Consolas" w:cs="Arial"/>
          <w:bCs/>
        </w:rPr>
        <w:t>1], "</w:t>
      </w:r>
      <w:proofErr w:type="spellStart"/>
      <w:r w:rsidRPr="006D720F">
        <w:rPr>
          <w:rFonts w:ascii="Consolas" w:hAnsi="Consolas" w:cs="Arial"/>
          <w:bCs/>
        </w:rPr>
        <w:t>exit</w:t>
      </w:r>
      <w:proofErr w:type="spellEnd"/>
      <w:r w:rsidRPr="006D720F">
        <w:rPr>
          <w:rFonts w:ascii="Consolas" w:hAnsi="Consolas" w:cs="Arial"/>
          <w:bCs/>
        </w:rPr>
        <w:t>", 5);</w:t>
      </w:r>
    </w:p>
    <w:p w14:paraId="7242490F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    break;</w:t>
      </w:r>
    </w:p>
    <w:p w14:paraId="73F9C2B3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}</w:t>
      </w:r>
    </w:p>
    <w:p w14:paraId="4FAF4FC7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</w:t>
      </w:r>
      <w:proofErr w:type="spellStart"/>
      <w:r w:rsidRPr="006D720F">
        <w:rPr>
          <w:rFonts w:ascii="Consolas" w:hAnsi="Consolas" w:cs="Arial"/>
          <w:bCs/>
        </w:rPr>
        <w:t>write</w:t>
      </w:r>
      <w:proofErr w:type="spellEnd"/>
      <w:r w:rsidRPr="006D720F">
        <w:rPr>
          <w:rFonts w:ascii="Consolas" w:hAnsi="Consolas" w:cs="Arial"/>
          <w:bCs/>
        </w:rPr>
        <w:t>(</w:t>
      </w:r>
      <w:proofErr w:type="spellStart"/>
      <w:r w:rsidRPr="006D720F">
        <w:rPr>
          <w:rFonts w:ascii="Consolas" w:hAnsi="Consolas" w:cs="Arial"/>
          <w:bCs/>
        </w:rPr>
        <w:t>pipe_</w:t>
      </w:r>
      <w:proofErr w:type="gramStart"/>
      <w:r w:rsidRPr="006D720F">
        <w:rPr>
          <w:rFonts w:ascii="Consolas" w:hAnsi="Consolas" w:cs="Arial"/>
          <w:bCs/>
        </w:rPr>
        <w:t>fd</w:t>
      </w:r>
      <w:proofErr w:type="spellEnd"/>
      <w:r w:rsidRPr="006D720F">
        <w:rPr>
          <w:rFonts w:ascii="Consolas" w:hAnsi="Consolas" w:cs="Arial"/>
          <w:bCs/>
        </w:rPr>
        <w:t>[</w:t>
      </w:r>
      <w:proofErr w:type="gramEnd"/>
      <w:r w:rsidRPr="006D720F">
        <w:rPr>
          <w:rFonts w:ascii="Consolas" w:hAnsi="Consolas" w:cs="Arial"/>
          <w:bCs/>
        </w:rPr>
        <w:t xml:space="preserve">1], </w:t>
      </w:r>
      <w:proofErr w:type="spellStart"/>
      <w:r w:rsidRPr="006D720F">
        <w:rPr>
          <w:rFonts w:ascii="Consolas" w:hAnsi="Consolas" w:cs="Arial"/>
          <w:bCs/>
        </w:rPr>
        <w:t>command</w:t>
      </w:r>
      <w:proofErr w:type="spellEnd"/>
      <w:r w:rsidRPr="006D720F">
        <w:rPr>
          <w:rFonts w:ascii="Consolas" w:hAnsi="Consolas" w:cs="Arial"/>
          <w:bCs/>
        </w:rPr>
        <w:t xml:space="preserve">, </w:t>
      </w:r>
      <w:proofErr w:type="spellStart"/>
      <w:r w:rsidRPr="006D720F">
        <w:rPr>
          <w:rFonts w:ascii="Consolas" w:hAnsi="Consolas" w:cs="Arial"/>
          <w:bCs/>
        </w:rPr>
        <w:t>strlen</w:t>
      </w:r>
      <w:proofErr w:type="spellEnd"/>
      <w:r w:rsidRPr="006D720F">
        <w:rPr>
          <w:rFonts w:ascii="Consolas" w:hAnsi="Consolas" w:cs="Arial"/>
          <w:bCs/>
        </w:rPr>
        <w:t>(</w:t>
      </w:r>
      <w:proofErr w:type="spellStart"/>
      <w:r w:rsidRPr="006D720F">
        <w:rPr>
          <w:rFonts w:ascii="Consolas" w:hAnsi="Consolas" w:cs="Arial"/>
          <w:bCs/>
        </w:rPr>
        <w:t>command</w:t>
      </w:r>
      <w:proofErr w:type="spellEnd"/>
      <w:r w:rsidRPr="006D720F">
        <w:rPr>
          <w:rFonts w:ascii="Consolas" w:hAnsi="Consolas" w:cs="Arial"/>
          <w:bCs/>
        </w:rPr>
        <w:t>) + 1);</w:t>
      </w:r>
    </w:p>
    <w:p w14:paraId="13945DC9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}</w:t>
      </w:r>
    </w:p>
    <w:p w14:paraId="3DDEAF5A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22F9E68A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close(</w:t>
      </w:r>
      <w:proofErr w:type="spellStart"/>
      <w:r w:rsidRPr="006D720F">
        <w:rPr>
          <w:rFonts w:ascii="Consolas" w:hAnsi="Consolas" w:cs="Arial"/>
          <w:bCs/>
        </w:rPr>
        <w:t>pipe_</w:t>
      </w:r>
      <w:proofErr w:type="gramStart"/>
      <w:r w:rsidRPr="006D720F">
        <w:rPr>
          <w:rFonts w:ascii="Consolas" w:hAnsi="Consolas" w:cs="Arial"/>
          <w:bCs/>
        </w:rPr>
        <w:t>fd</w:t>
      </w:r>
      <w:proofErr w:type="spellEnd"/>
      <w:r w:rsidRPr="006D720F">
        <w:rPr>
          <w:rFonts w:ascii="Consolas" w:hAnsi="Consolas" w:cs="Arial"/>
          <w:bCs/>
        </w:rPr>
        <w:t>[</w:t>
      </w:r>
      <w:proofErr w:type="gramEnd"/>
      <w:r w:rsidRPr="006D720F">
        <w:rPr>
          <w:rFonts w:ascii="Consolas" w:hAnsi="Consolas" w:cs="Arial"/>
          <w:bCs/>
        </w:rPr>
        <w:t>1]); // Fecha a extremidade de escrita</w:t>
      </w:r>
    </w:p>
    <w:p w14:paraId="680E039D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</w:t>
      </w:r>
      <w:proofErr w:type="spellStart"/>
      <w:proofErr w:type="gramStart"/>
      <w:r w:rsidRPr="006D720F">
        <w:rPr>
          <w:rFonts w:ascii="Consolas" w:hAnsi="Consolas" w:cs="Arial"/>
          <w:bCs/>
        </w:rPr>
        <w:t>wait</w:t>
      </w:r>
      <w:proofErr w:type="spellEnd"/>
      <w:r w:rsidRPr="006D720F">
        <w:rPr>
          <w:rFonts w:ascii="Consolas" w:hAnsi="Consolas" w:cs="Arial"/>
          <w:bCs/>
        </w:rPr>
        <w:t>(</w:t>
      </w:r>
      <w:proofErr w:type="gramEnd"/>
      <w:r w:rsidRPr="006D720F">
        <w:rPr>
          <w:rFonts w:ascii="Consolas" w:hAnsi="Consolas" w:cs="Arial"/>
          <w:bCs/>
        </w:rPr>
        <w:t>NULL); // Aguarda pelo subprocesso</w:t>
      </w:r>
    </w:p>
    <w:p w14:paraId="49F35288" w14:textId="7CAD82CF" w:rsid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>}</w:t>
      </w:r>
    </w:p>
    <w:p w14:paraId="79F0141A" w14:textId="77777777" w:rsid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68E92098" w14:textId="0F6B9BE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6934FC5D" w14:textId="3CFFB1F2" w:rsidR="006D720F" w:rsidRPr="006D720F" w:rsidRDefault="006D720F" w:rsidP="006D720F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  <w:bCs/>
        </w:rPr>
      </w:pPr>
      <w:r w:rsidRPr="006D720F">
        <w:rPr>
          <w:rFonts w:ascii="Arial" w:hAnsi="Arial" w:cs="Arial"/>
          <w:b/>
          <w:bCs/>
        </w:rPr>
        <w:lastRenderedPageBreak/>
        <w:t xml:space="preserve"> </w:t>
      </w:r>
      <w:r w:rsidRPr="006D720F">
        <w:rPr>
          <w:rFonts w:ascii="Arial" w:hAnsi="Arial" w:cs="Arial"/>
          <w:b/>
          <w:bCs/>
        </w:rPr>
        <w:t>Função do Subprocesso</w:t>
      </w:r>
      <w:r w:rsidRPr="006D720F">
        <w:rPr>
          <w:rFonts w:ascii="Arial" w:hAnsi="Arial" w:cs="Arial"/>
          <w:bCs/>
        </w:rPr>
        <w:t xml:space="preserve">: </w:t>
      </w:r>
    </w:p>
    <w:p w14:paraId="320F37C4" w14:textId="77777777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7636F004" w14:textId="778B3222" w:rsid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  <w:r w:rsidRPr="006D720F">
        <w:rPr>
          <w:rFonts w:ascii="Arial" w:hAnsi="Arial" w:cs="Arial"/>
          <w:bCs/>
        </w:rPr>
        <w:t xml:space="preserve">O subprocesso lê comandos do </w:t>
      </w:r>
      <w:proofErr w:type="spellStart"/>
      <w:r w:rsidRPr="006D720F">
        <w:rPr>
          <w:rFonts w:ascii="Arial" w:hAnsi="Arial" w:cs="Arial"/>
          <w:bCs/>
        </w:rPr>
        <w:t>pipe</w:t>
      </w:r>
      <w:proofErr w:type="spellEnd"/>
      <w:r w:rsidRPr="006D720F">
        <w:rPr>
          <w:rFonts w:ascii="Arial" w:hAnsi="Arial" w:cs="Arial"/>
          <w:bCs/>
        </w:rPr>
        <w:t xml:space="preserve"> e cria threads para processá-los.</w:t>
      </w:r>
    </w:p>
    <w:p w14:paraId="4E4BF3FB" w14:textId="77777777" w:rsidR="006D720F" w:rsidRP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</w:p>
    <w:p w14:paraId="617B8218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proofErr w:type="spellStart"/>
      <w:r w:rsidRPr="006D720F">
        <w:rPr>
          <w:rFonts w:ascii="Consolas" w:hAnsi="Consolas" w:cs="Arial"/>
          <w:bCs/>
        </w:rPr>
        <w:t>void</w:t>
      </w:r>
      <w:proofErr w:type="spellEnd"/>
      <w:r w:rsidRPr="006D720F">
        <w:rPr>
          <w:rFonts w:ascii="Consolas" w:hAnsi="Consolas" w:cs="Arial"/>
          <w:bCs/>
        </w:rPr>
        <w:t xml:space="preserve"> </w:t>
      </w:r>
      <w:proofErr w:type="spellStart"/>
      <w:r w:rsidRPr="006D720F">
        <w:rPr>
          <w:rFonts w:ascii="Consolas" w:hAnsi="Consolas" w:cs="Arial"/>
          <w:bCs/>
        </w:rPr>
        <w:t>banking_</w:t>
      </w:r>
      <w:proofErr w:type="gramStart"/>
      <w:r w:rsidRPr="006D720F">
        <w:rPr>
          <w:rFonts w:ascii="Consolas" w:hAnsi="Consolas" w:cs="Arial"/>
          <w:bCs/>
        </w:rPr>
        <w:t>subprocess</w:t>
      </w:r>
      <w:proofErr w:type="spellEnd"/>
      <w:r w:rsidRPr="006D720F">
        <w:rPr>
          <w:rFonts w:ascii="Consolas" w:hAnsi="Consolas" w:cs="Arial"/>
          <w:bCs/>
        </w:rPr>
        <w:t>(</w:t>
      </w:r>
      <w:proofErr w:type="spellStart"/>
      <w:proofErr w:type="gramEnd"/>
      <w:r w:rsidRPr="006D720F">
        <w:rPr>
          <w:rFonts w:ascii="Consolas" w:hAnsi="Consolas" w:cs="Arial"/>
          <w:bCs/>
        </w:rPr>
        <w:t>int</w:t>
      </w:r>
      <w:proofErr w:type="spellEnd"/>
      <w:r w:rsidRPr="006D720F">
        <w:rPr>
          <w:rFonts w:ascii="Consolas" w:hAnsi="Consolas" w:cs="Arial"/>
          <w:bCs/>
        </w:rPr>
        <w:t xml:space="preserve"> </w:t>
      </w:r>
      <w:proofErr w:type="spellStart"/>
      <w:r w:rsidRPr="006D720F">
        <w:rPr>
          <w:rFonts w:ascii="Consolas" w:hAnsi="Consolas" w:cs="Arial"/>
          <w:bCs/>
        </w:rPr>
        <w:t>read_fd</w:t>
      </w:r>
      <w:proofErr w:type="spellEnd"/>
      <w:r w:rsidRPr="006D720F">
        <w:rPr>
          <w:rFonts w:ascii="Consolas" w:hAnsi="Consolas" w:cs="Arial"/>
          <w:bCs/>
        </w:rPr>
        <w:t xml:space="preserve">, </w:t>
      </w:r>
      <w:proofErr w:type="spellStart"/>
      <w:r w:rsidRPr="006D720F">
        <w:rPr>
          <w:rFonts w:ascii="Consolas" w:hAnsi="Consolas" w:cs="Arial"/>
          <w:bCs/>
        </w:rPr>
        <w:t>int</w:t>
      </w:r>
      <w:proofErr w:type="spellEnd"/>
      <w:r w:rsidRPr="006D720F">
        <w:rPr>
          <w:rFonts w:ascii="Consolas" w:hAnsi="Consolas" w:cs="Arial"/>
          <w:bCs/>
        </w:rPr>
        <w:t xml:space="preserve"> </w:t>
      </w:r>
      <w:proofErr w:type="spellStart"/>
      <w:r w:rsidRPr="006D720F">
        <w:rPr>
          <w:rFonts w:ascii="Consolas" w:hAnsi="Consolas" w:cs="Arial"/>
          <w:bCs/>
        </w:rPr>
        <w:t>write_fd</w:t>
      </w:r>
      <w:proofErr w:type="spellEnd"/>
      <w:r w:rsidRPr="006D720F">
        <w:rPr>
          <w:rFonts w:ascii="Consolas" w:hAnsi="Consolas" w:cs="Arial"/>
          <w:bCs/>
        </w:rPr>
        <w:t>) {</w:t>
      </w:r>
    </w:p>
    <w:p w14:paraId="5A3AB579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char </w:t>
      </w:r>
      <w:proofErr w:type="gramStart"/>
      <w:r w:rsidRPr="006D720F">
        <w:rPr>
          <w:rFonts w:ascii="Consolas" w:hAnsi="Consolas" w:cs="Arial"/>
          <w:bCs/>
        </w:rPr>
        <w:t>buffer[</w:t>
      </w:r>
      <w:proofErr w:type="gramEnd"/>
      <w:r w:rsidRPr="006D720F">
        <w:rPr>
          <w:rFonts w:ascii="Consolas" w:hAnsi="Consolas" w:cs="Arial"/>
          <w:bCs/>
        </w:rPr>
        <w:t>256];</w:t>
      </w:r>
    </w:p>
    <w:p w14:paraId="1950CC3C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4BB7D524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</w:t>
      </w:r>
      <w:proofErr w:type="spellStart"/>
      <w:r w:rsidRPr="006D720F">
        <w:rPr>
          <w:rFonts w:ascii="Consolas" w:hAnsi="Consolas" w:cs="Arial"/>
          <w:bCs/>
        </w:rPr>
        <w:t>while</w:t>
      </w:r>
      <w:proofErr w:type="spellEnd"/>
      <w:r w:rsidRPr="006D720F">
        <w:rPr>
          <w:rFonts w:ascii="Consolas" w:hAnsi="Consolas" w:cs="Arial"/>
          <w:bCs/>
        </w:rPr>
        <w:t xml:space="preserve"> (1) {</w:t>
      </w:r>
    </w:p>
    <w:p w14:paraId="66789A85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</w:t>
      </w:r>
      <w:proofErr w:type="spellStart"/>
      <w:r w:rsidRPr="006D720F">
        <w:rPr>
          <w:rFonts w:ascii="Consolas" w:hAnsi="Consolas" w:cs="Arial"/>
          <w:bCs/>
        </w:rPr>
        <w:t>ssize_t</w:t>
      </w:r>
      <w:proofErr w:type="spellEnd"/>
      <w:r w:rsidRPr="006D720F">
        <w:rPr>
          <w:rFonts w:ascii="Consolas" w:hAnsi="Consolas" w:cs="Arial"/>
          <w:bCs/>
        </w:rPr>
        <w:t xml:space="preserve"> </w:t>
      </w:r>
      <w:proofErr w:type="spellStart"/>
      <w:r w:rsidRPr="006D720F">
        <w:rPr>
          <w:rFonts w:ascii="Consolas" w:hAnsi="Consolas" w:cs="Arial"/>
          <w:bCs/>
        </w:rPr>
        <w:t>bytes_read</w:t>
      </w:r>
      <w:proofErr w:type="spellEnd"/>
      <w:r w:rsidRPr="006D720F">
        <w:rPr>
          <w:rFonts w:ascii="Consolas" w:hAnsi="Consolas" w:cs="Arial"/>
          <w:bCs/>
        </w:rPr>
        <w:t xml:space="preserve"> = </w:t>
      </w:r>
      <w:proofErr w:type="spellStart"/>
      <w:proofErr w:type="gramStart"/>
      <w:r w:rsidRPr="006D720F">
        <w:rPr>
          <w:rFonts w:ascii="Consolas" w:hAnsi="Consolas" w:cs="Arial"/>
          <w:bCs/>
        </w:rPr>
        <w:t>read</w:t>
      </w:r>
      <w:proofErr w:type="spellEnd"/>
      <w:r w:rsidRPr="006D720F">
        <w:rPr>
          <w:rFonts w:ascii="Consolas" w:hAnsi="Consolas" w:cs="Arial"/>
          <w:bCs/>
        </w:rPr>
        <w:t>(</w:t>
      </w:r>
      <w:proofErr w:type="spellStart"/>
      <w:proofErr w:type="gramEnd"/>
      <w:r w:rsidRPr="006D720F">
        <w:rPr>
          <w:rFonts w:ascii="Consolas" w:hAnsi="Consolas" w:cs="Arial"/>
          <w:bCs/>
        </w:rPr>
        <w:t>read_fd</w:t>
      </w:r>
      <w:proofErr w:type="spellEnd"/>
      <w:r w:rsidRPr="006D720F">
        <w:rPr>
          <w:rFonts w:ascii="Consolas" w:hAnsi="Consolas" w:cs="Arial"/>
          <w:bCs/>
        </w:rPr>
        <w:t xml:space="preserve">, buffer, </w:t>
      </w:r>
      <w:proofErr w:type="spellStart"/>
      <w:r w:rsidRPr="006D720F">
        <w:rPr>
          <w:rFonts w:ascii="Consolas" w:hAnsi="Consolas" w:cs="Arial"/>
          <w:bCs/>
        </w:rPr>
        <w:t>sizeof</w:t>
      </w:r>
      <w:proofErr w:type="spellEnd"/>
      <w:r w:rsidRPr="006D720F">
        <w:rPr>
          <w:rFonts w:ascii="Consolas" w:hAnsi="Consolas" w:cs="Arial"/>
          <w:bCs/>
        </w:rPr>
        <w:t>(buffer));</w:t>
      </w:r>
    </w:p>
    <w:p w14:paraId="3BCCD55B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</w:t>
      </w:r>
      <w:proofErr w:type="spellStart"/>
      <w:r w:rsidRPr="006D720F">
        <w:rPr>
          <w:rFonts w:ascii="Consolas" w:hAnsi="Consolas" w:cs="Arial"/>
          <w:bCs/>
        </w:rPr>
        <w:t>if</w:t>
      </w:r>
      <w:proofErr w:type="spellEnd"/>
      <w:r w:rsidRPr="006D720F">
        <w:rPr>
          <w:rFonts w:ascii="Consolas" w:hAnsi="Consolas" w:cs="Arial"/>
          <w:bCs/>
        </w:rPr>
        <w:t xml:space="preserve"> (</w:t>
      </w:r>
      <w:proofErr w:type="spellStart"/>
      <w:r w:rsidRPr="006D720F">
        <w:rPr>
          <w:rFonts w:ascii="Consolas" w:hAnsi="Consolas" w:cs="Arial"/>
          <w:bCs/>
        </w:rPr>
        <w:t>bytes_read</w:t>
      </w:r>
      <w:proofErr w:type="spellEnd"/>
      <w:r w:rsidRPr="006D720F">
        <w:rPr>
          <w:rFonts w:ascii="Consolas" w:hAnsi="Consolas" w:cs="Arial"/>
          <w:bCs/>
        </w:rPr>
        <w:t xml:space="preserve"> &lt;= 0) {</w:t>
      </w:r>
    </w:p>
    <w:p w14:paraId="3C21D342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    break; // Pipe fechado ou erro</w:t>
      </w:r>
    </w:p>
    <w:p w14:paraId="78B26496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}</w:t>
      </w:r>
    </w:p>
    <w:p w14:paraId="6EC9D7FC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506FC460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buffer[</w:t>
      </w:r>
      <w:proofErr w:type="spellStart"/>
      <w:r w:rsidRPr="006D720F">
        <w:rPr>
          <w:rFonts w:ascii="Consolas" w:hAnsi="Consolas" w:cs="Arial"/>
          <w:bCs/>
        </w:rPr>
        <w:t>bytes_read</w:t>
      </w:r>
      <w:proofErr w:type="spellEnd"/>
      <w:r w:rsidRPr="006D720F">
        <w:rPr>
          <w:rFonts w:ascii="Consolas" w:hAnsi="Consolas" w:cs="Arial"/>
          <w:bCs/>
        </w:rPr>
        <w:t>] = '\0';</w:t>
      </w:r>
    </w:p>
    <w:p w14:paraId="6ACD6B04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</w:t>
      </w:r>
      <w:proofErr w:type="spellStart"/>
      <w:r w:rsidRPr="006D720F">
        <w:rPr>
          <w:rFonts w:ascii="Consolas" w:hAnsi="Consolas" w:cs="Arial"/>
          <w:bCs/>
        </w:rPr>
        <w:t>if</w:t>
      </w:r>
      <w:proofErr w:type="spellEnd"/>
      <w:r w:rsidRPr="006D720F">
        <w:rPr>
          <w:rFonts w:ascii="Consolas" w:hAnsi="Consolas" w:cs="Arial"/>
          <w:bCs/>
        </w:rPr>
        <w:t xml:space="preserve"> (</w:t>
      </w:r>
      <w:proofErr w:type="spellStart"/>
      <w:proofErr w:type="gramStart"/>
      <w:r w:rsidRPr="006D720F">
        <w:rPr>
          <w:rFonts w:ascii="Consolas" w:hAnsi="Consolas" w:cs="Arial"/>
          <w:bCs/>
        </w:rPr>
        <w:t>strcmp</w:t>
      </w:r>
      <w:proofErr w:type="spellEnd"/>
      <w:r w:rsidRPr="006D720F">
        <w:rPr>
          <w:rFonts w:ascii="Consolas" w:hAnsi="Consolas" w:cs="Arial"/>
          <w:bCs/>
        </w:rPr>
        <w:t>(</w:t>
      </w:r>
      <w:proofErr w:type="gramEnd"/>
      <w:r w:rsidRPr="006D720F">
        <w:rPr>
          <w:rFonts w:ascii="Consolas" w:hAnsi="Consolas" w:cs="Arial"/>
          <w:bCs/>
        </w:rPr>
        <w:t>buffer, "</w:t>
      </w:r>
      <w:proofErr w:type="spellStart"/>
      <w:r w:rsidRPr="006D720F">
        <w:rPr>
          <w:rFonts w:ascii="Consolas" w:hAnsi="Consolas" w:cs="Arial"/>
          <w:bCs/>
        </w:rPr>
        <w:t>exit</w:t>
      </w:r>
      <w:proofErr w:type="spellEnd"/>
      <w:r w:rsidRPr="006D720F">
        <w:rPr>
          <w:rFonts w:ascii="Consolas" w:hAnsi="Consolas" w:cs="Arial"/>
          <w:bCs/>
        </w:rPr>
        <w:t>") == 0) {</w:t>
      </w:r>
    </w:p>
    <w:p w14:paraId="658F77FB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    </w:t>
      </w:r>
      <w:proofErr w:type="spellStart"/>
      <w:proofErr w:type="gramStart"/>
      <w:r w:rsidRPr="006D720F">
        <w:rPr>
          <w:rFonts w:ascii="Consolas" w:hAnsi="Consolas" w:cs="Arial"/>
          <w:bCs/>
        </w:rPr>
        <w:t>printf</w:t>
      </w:r>
      <w:proofErr w:type="spellEnd"/>
      <w:r w:rsidRPr="006D720F">
        <w:rPr>
          <w:rFonts w:ascii="Consolas" w:hAnsi="Consolas" w:cs="Arial"/>
          <w:bCs/>
        </w:rPr>
        <w:t>(</w:t>
      </w:r>
      <w:proofErr w:type="gramEnd"/>
      <w:r w:rsidRPr="006D720F">
        <w:rPr>
          <w:rFonts w:ascii="Consolas" w:hAnsi="Consolas" w:cs="Arial"/>
          <w:bCs/>
        </w:rPr>
        <w:t>"</w:t>
      </w:r>
      <w:proofErr w:type="spellStart"/>
      <w:r w:rsidRPr="006D720F">
        <w:rPr>
          <w:rFonts w:ascii="Consolas" w:hAnsi="Consolas" w:cs="Arial"/>
          <w:bCs/>
        </w:rPr>
        <w:t>Exiting</w:t>
      </w:r>
      <w:proofErr w:type="spellEnd"/>
      <w:r w:rsidRPr="006D720F">
        <w:rPr>
          <w:rFonts w:ascii="Consolas" w:hAnsi="Consolas" w:cs="Arial"/>
          <w:bCs/>
        </w:rPr>
        <w:t xml:space="preserve"> banking </w:t>
      </w:r>
      <w:proofErr w:type="spellStart"/>
      <w:r w:rsidRPr="006D720F">
        <w:rPr>
          <w:rFonts w:ascii="Consolas" w:hAnsi="Consolas" w:cs="Arial"/>
          <w:bCs/>
        </w:rPr>
        <w:t>subprocess</w:t>
      </w:r>
      <w:proofErr w:type="spellEnd"/>
      <w:r w:rsidRPr="006D720F">
        <w:rPr>
          <w:rFonts w:ascii="Consolas" w:hAnsi="Consolas" w:cs="Arial"/>
          <w:bCs/>
        </w:rPr>
        <w:t>...\n");</w:t>
      </w:r>
    </w:p>
    <w:p w14:paraId="4BFAB804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    break;</w:t>
      </w:r>
    </w:p>
    <w:p w14:paraId="6C725781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}</w:t>
      </w:r>
    </w:p>
    <w:p w14:paraId="7993D8D6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</w:p>
    <w:p w14:paraId="37F27604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</w:t>
      </w:r>
      <w:proofErr w:type="spellStart"/>
      <w:r w:rsidRPr="006D720F">
        <w:rPr>
          <w:rFonts w:ascii="Consolas" w:hAnsi="Consolas" w:cs="Arial"/>
          <w:bCs/>
        </w:rPr>
        <w:t>pthread_t</w:t>
      </w:r>
      <w:proofErr w:type="spellEnd"/>
      <w:r w:rsidRPr="006D720F">
        <w:rPr>
          <w:rFonts w:ascii="Consolas" w:hAnsi="Consolas" w:cs="Arial"/>
          <w:bCs/>
        </w:rPr>
        <w:t xml:space="preserve"> thread;</w:t>
      </w:r>
    </w:p>
    <w:p w14:paraId="6BA63D0F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char *</w:t>
      </w:r>
      <w:proofErr w:type="spellStart"/>
      <w:r w:rsidRPr="006D720F">
        <w:rPr>
          <w:rFonts w:ascii="Consolas" w:hAnsi="Consolas" w:cs="Arial"/>
          <w:bCs/>
        </w:rPr>
        <w:t>request</w:t>
      </w:r>
      <w:proofErr w:type="spellEnd"/>
      <w:r w:rsidRPr="006D720F">
        <w:rPr>
          <w:rFonts w:ascii="Consolas" w:hAnsi="Consolas" w:cs="Arial"/>
          <w:bCs/>
        </w:rPr>
        <w:t xml:space="preserve"> = </w:t>
      </w:r>
      <w:proofErr w:type="spellStart"/>
      <w:r w:rsidRPr="006D720F">
        <w:rPr>
          <w:rFonts w:ascii="Consolas" w:hAnsi="Consolas" w:cs="Arial"/>
          <w:bCs/>
        </w:rPr>
        <w:t>strdup</w:t>
      </w:r>
      <w:proofErr w:type="spellEnd"/>
      <w:r w:rsidRPr="006D720F">
        <w:rPr>
          <w:rFonts w:ascii="Consolas" w:hAnsi="Consolas" w:cs="Arial"/>
          <w:bCs/>
        </w:rPr>
        <w:t xml:space="preserve">(buffer); // </w:t>
      </w:r>
      <w:proofErr w:type="gramStart"/>
      <w:r w:rsidRPr="006D720F">
        <w:rPr>
          <w:rFonts w:ascii="Consolas" w:hAnsi="Consolas" w:cs="Arial"/>
          <w:bCs/>
        </w:rPr>
        <w:t>Duplicar</w:t>
      </w:r>
      <w:proofErr w:type="gramEnd"/>
      <w:r w:rsidRPr="006D720F">
        <w:rPr>
          <w:rFonts w:ascii="Consolas" w:hAnsi="Consolas" w:cs="Arial"/>
          <w:bCs/>
        </w:rPr>
        <w:t xml:space="preserve"> a </w:t>
      </w:r>
      <w:proofErr w:type="spellStart"/>
      <w:r w:rsidRPr="006D720F">
        <w:rPr>
          <w:rFonts w:ascii="Consolas" w:hAnsi="Consolas" w:cs="Arial"/>
          <w:bCs/>
        </w:rPr>
        <w:t>string</w:t>
      </w:r>
      <w:proofErr w:type="spellEnd"/>
      <w:r w:rsidRPr="006D720F">
        <w:rPr>
          <w:rFonts w:ascii="Consolas" w:hAnsi="Consolas" w:cs="Arial"/>
          <w:bCs/>
        </w:rPr>
        <w:t xml:space="preserve"> de requisição para a thread</w:t>
      </w:r>
    </w:p>
    <w:p w14:paraId="63815ED6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</w:t>
      </w:r>
      <w:proofErr w:type="spellStart"/>
      <w:r w:rsidRPr="006D720F">
        <w:rPr>
          <w:rFonts w:ascii="Consolas" w:hAnsi="Consolas" w:cs="Arial"/>
          <w:bCs/>
        </w:rPr>
        <w:t>if</w:t>
      </w:r>
      <w:proofErr w:type="spellEnd"/>
      <w:r w:rsidRPr="006D720F">
        <w:rPr>
          <w:rFonts w:ascii="Consolas" w:hAnsi="Consolas" w:cs="Arial"/>
          <w:bCs/>
        </w:rPr>
        <w:t xml:space="preserve"> (</w:t>
      </w:r>
      <w:proofErr w:type="spellStart"/>
      <w:r w:rsidRPr="006D720F">
        <w:rPr>
          <w:rFonts w:ascii="Consolas" w:hAnsi="Consolas" w:cs="Arial"/>
          <w:bCs/>
        </w:rPr>
        <w:t>pthread_</w:t>
      </w:r>
      <w:proofErr w:type="gramStart"/>
      <w:r w:rsidRPr="006D720F">
        <w:rPr>
          <w:rFonts w:ascii="Consolas" w:hAnsi="Consolas" w:cs="Arial"/>
          <w:bCs/>
        </w:rPr>
        <w:t>create</w:t>
      </w:r>
      <w:proofErr w:type="spellEnd"/>
      <w:r w:rsidRPr="006D720F">
        <w:rPr>
          <w:rFonts w:ascii="Consolas" w:hAnsi="Consolas" w:cs="Arial"/>
          <w:bCs/>
        </w:rPr>
        <w:t>(</w:t>
      </w:r>
      <w:proofErr w:type="gramEnd"/>
      <w:r w:rsidRPr="006D720F">
        <w:rPr>
          <w:rFonts w:ascii="Consolas" w:hAnsi="Consolas" w:cs="Arial"/>
          <w:bCs/>
        </w:rPr>
        <w:t xml:space="preserve">&amp;thread, NULL, </w:t>
      </w:r>
      <w:proofErr w:type="spellStart"/>
      <w:r w:rsidRPr="006D720F">
        <w:rPr>
          <w:rFonts w:ascii="Consolas" w:hAnsi="Consolas" w:cs="Arial"/>
          <w:bCs/>
        </w:rPr>
        <w:t>handle_request</w:t>
      </w:r>
      <w:proofErr w:type="spellEnd"/>
      <w:r w:rsidRPr="006D720F">
        <w:rPr>
          <w:rFonts w:ascii="Consolas" w:hAnsi="Consolas" w:cs="Arial"/>
          <w:bCs/>
        </w:rPr>
        <w:t xml:space="preserve">, </w:t>
      </w:r>
      <w:proofErr w:type="spellStart"/>
      <w:r w:rsidRPr="006D720F">
        <w:rPr>
          <w:rFonts w:ascii="Consolas" w:hAnsi="Consolas" w:cs="Arial"/>
          <w:bCs/>
        </w:rPr>
        <w:t>request</w:t>
      </w:r>
      <w:proofErr w:type="spellEnd"/>
      <w:r w:rsidRPr="006D720F">
        <w:rPr>
          <w:rFonts w:ascii="Consolas" w:hAnsi="Consolas" w:cs="Arial"/>
          <w:bCs/>
        </w:rPr>
        <w:t>) != 0) {</w:t>
      </w:r>
    </w:p>
    <w:p w14:paraId="75201147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    </w:t>
      </w:r>
      <w:proofErr w:type="spellStart"/>
      <w:r w:rsidRPr="006D720F">
        <w:rPr>
          <w:rFonts w:ascii="Consolas" w:hAnsi="Consolas" w:cs="Arial"/>
          <w:bCs/>
        </w:rPr>
        <w:t>perror</w:t>
      </w:r>
      <w:proofErr w:type="spellEnd"/>
      <w:r w:rsidRPr="006D720F">
        <w:rPr>
          <w:rFonts w:ascii="Consolas" w:hAnsi="Consolas" w:cs="Arial"/>
          <w:bCs/>
        </w:rPr>
        <w:t>("</w:t>
      </w:r>
      <w:proofErr w:type="spellStart"/>
      <w:r w:rsidRPr="006D720F">
        <w:rPr>
          <w:rFonts w:ascii="Consolas" w:hAnsi="Consolas" w:cs="Arial"/>
          <w:bCs/>
        </w:rPr>
        <w:t>pthread_create</w:t>
      </w:r>
      <w:proofErr w:type="spellEnd"/>
      <w:r w:rsidRPr="006D720F">
        <w:rPr>
          <w:rFonts w:ascii="Consolas" w:hAnsi="Consolas" w:cs="Arial"/>
          <w:bCs/>
        </w:rPr>
        <w:t>");</w:t>
      </w:r>
    </w:p>
    <w:p w14:paraId="6A43D351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    </w:t>
      </w:r>
      <w:proofErr w:type="spellStart"/>
      <w:r w:rsidRPr="006D720F">
        <w:rPr>
          <w:rFonts w:ascii="Consolas" w:hAnsi="Consolas" w:cs="Arial"/>
          <w:bCs/>
        </w:rPr>
        <w:t>free</w:t>
      </w:r>
      <w:proofErr w:type="spellEnd"/>
      <w:r w:rsidRPr="006D720F">
        <w:rPr>
          <w:rFonts w:ascii="Consolas" w:hAnsi="Consolas" w:cs="Arial"/>
          <w:bCs/>
        </w:rPr>
        <w:t>(</w:t>
      </w:r>
      <w:proofErr w:type="spellStart"/>
      <w:r w:rsidRPr="006D720F">
        <w:rPr>
          <w:rFonts w:ascii="Consolas" w:hAnsi="Consolas" w:cs="Arial"/>
          <w:bCs/>
        </w:rPr>
        <w:t>request</w:t>
      </w:r>
      <w:proofErr w:type="spellEnd"/>
      <w:r w:rsidRPr="006D720F">
        <w:rPr>
          <w:rFonts w:ascii="Consolas" w:hAnsi="Consolas" w:cs="Arial"/>
          <w:bCs/>
        </w:rPr>
        <w:t>);</w:t>
      </w:r>
    </w:p>
    <w:p w14:paraId="470EB473" w14:textId="77777777" w:rsidR="006D720F" w:rsidRPr="006D720F" w:rsidRDefault="006D720F" w:rsidP="006D720F">
      <w:pPr>
        <w:spacing w:line="360" w:lineRule="auto"/>
        <w:jc w:val="both"/>
        <w:rPr>
          <w:rFonts w:ascii="Consolas" w:hAnsi="Consolas" w:cs="Arial"/>
          <w:bCs/>
        </w:rPr>
      </w:pPr>
      <w:r w:rsidRPr="006D720F">
        <w:rPr>
          <w:rFonts w:ascii="Consolas" w:hAnsi="Consolas" w:cs="Arial"/>
          <w:bCs/>
        </w:rPr>
        <w:t xml:space="preserve">        }</w:t>
      </w:r>
    </w:p>
    <w:p w14:paraId="1A2D7A71" w14:textId="3DBCA1B7" w:rsidR="006D720F" w:rsidRP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  <w:r w:rsidRPr="006D720F">
        <w:rPr>
          <w:rFonts w:ascii="Consolas" w:hAnsi="Consolas" w:cs="Arial"/>
          <w:bCs/>
        </w:rPr>
        <w:t xml:space="preserve">        </w:t>
      </w:r>
      <w:proofErr w:type="spellStart"/>
      <w:r w:rsidRPr="006D720F">
        <w:rPr>
          <w:rFonts w:ascii="Consolas" w:hAnsi="Consolas" w:cs="Arial"/>
          <w:bCs/>
        </w:rPr>
        <w:t>pthread_detach</w:t>
      </w:r>
      <w:proofErr w:type="spellEnd"/>
      <w:r w:rsidRPr="006D720F">
        <w:rPr>
          <w:rFonts w:ascii="Consolas" w:hAnsi="Consolas" w:cs="Arial"/>
          <w:bCs/>
        </w:rPr>
        <w:t xml:space="preserve">(thread); </w:t>
      </w:r>
    </w:p>
    <w:p w14:paraId="5DBF12A5" w14:textId="77777777" w:rsidR="006D720F" w:rsidRPr="006D720F" w:rsidRDefault="006D720F" w:rsidP="006D720F">
      <w:pPr>
        <w:spacing w:line="360" w:lineRule="auto"/>
        <w:jc w:val="both"/>
        <w:rPr>
          <w:rFonts w:ascii="Arial" w:hAnsi="Arial" w:cs="Arial"/>
          <w:bCs/>
        </w:rPr>
      </w:pPr>
      <w:r w:rsidRPr="006D720F">
        <w:rPr>
          <w:rFonts w:ascii="Arial" w:hAnsi="Arial" w:cs="Arial"/>
          <w:bCs/>
        </w:rPr>
        <w:t xml:space="preserve">    </w:t>
      </w:r>
    </w:p>
    <w:p w14:paraId="53C2C593" w14:textId="063B3CBB" w:rsidR="001F5B03" w:rsidRDefault="001F5B03" w:rsidP="006D720F">
      <w:pPr>
        <w:spacing w:line="36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texto</w:t>
      </w:r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72227CF4" w14:textId="77777777" w:rsidR="001F5B03" w:rsidRPr="00B034EA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lastRenderedPageBreak/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302093B4" w14:textId="77777777" w:rsidR="001F5B03" w:rsidRDefault="001F5B0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 “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r w:rsidR="00B034EA" w:rsidRPr="008033FE">
        <w:rPr>
          <w:rFonts w:ascii="Arial" w:hAnsi="Arial" w:cs="Arial"/>
          <w:bCs/>
        </w:rPr>
        <w:t>[...]” (AUTOR, 1994, p.</w:t>
      </w:r>
      <w:r w:rsidR="00B3457F">
        <w:rPr>
          <w:rFonts w:ascii="Arial" w:hAnsi="Arial" w:cs="Arial"/>
          <w:bCs/>
        </w:rPr>
        <w:t xml:space="preserve"> </w:t>
      </w:r>
      <w:r w:rsidR="00B034EA" w:rsidRPr="008033FE">
        <w:rPr>
          <w:rFonts w:ascii="Arial" w:hAnsi="Arial" w:cs="Arial"/>
          <w:bCs/>
        </w:rPr>
        <w:t xml:space="preserve">25).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8033FE">
        <w:rPr>
          <w:rFonts w:ascii="Arial" w:hAnsi="Arial" w:cs="Arial"/>
          <w:bCs/>
        </w:rPr>
        <w:t xml:space="preserve"> </w:t>
      </w:r>
    </w:p>
    <w:p w14:paraId="6CCF2BFE" w14:textId="77777777" w:rsidR="001F5B03" w:rsidRPr="00B034EA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</w:t>
      </w:r>
    </w:p>
    <w:p w14:paraId="62D793AD" w14:textId="77777777" w:rsidR="003C7E59" w:rsidRDefault="003C7E59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3C7E59">
        <w:rPr>
          <w:rFonts w:ascii="Arial" w:hAnsi="Arial" w:cs="Arial"/>
          <w:bCs/>
        </w:rPr>
        <w:t xml:space="preserve">A </w:t>
      </w:r>
      <w:r w:rsidRPr="006D720F">
        <w:rPr>
          <w:rFonts w:ascii="Arial" w:hAnsi="Arial" w:cs="Arial"/>
          <w:bCs/>
        </w:rPr>
        <w:t>Figura 1</w:t>
      </w:r>
      <w:r w:rsidRPr="003C7E59">
        <w:rPr>
          <w:rFonts w:ascii="Arial" w:hAnsi="Arial" w:cs="Arial"/>
          <w:bCs/>
        </w:rPr>
        <w:t xml:space="preserve"> representa t</w:t>
      </w:r>
      <w:r w:rsidR="00B034EA" w:rsidRPr="003C7E59">
        <w:rPr>
          <w:rFonts w:ascii="Arial" w:hAnsi="Arial" w:cs="Arial"/>
          <w:bCs/>
        </w:rPr>
        <w:t>exto</w:t>
      </w:r>
      <w:r w:rsidR="001F5B03" w:rsidRPr="001F5B03">
        <w:rPr>
          <w:rFonts w:ascii="Arial" w:hAnsi="Arial" w:cs="Arial"/>
          <w:bCs/>
        </w:rPr>
        <w:t xml:space="preserve"> </w:t>
      </w:r>
      <w:proofErr w:type="spellStart"/>
      <w:r w:rsidR="001F5B03" w:rsidRPr="00B034EA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proofErr w:type="gramStart"/>
      <w:r w:rsidR="001F5B03">
        <w:rPr>
          <w:rFonts w:ascii="Arial" w:hAnsi="Arial" w:cs="Arial"/>
          <w:bCs/>
        </w:rPr>
        <w:t>texto</w:t>
      </w:r>
      <w:proofErr w:type="spellEnd"/>
      <w:proofErr w:type="gram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 w:rsidRPr="00B034EA">
        <w:rPr>
          <w:rFonts w:ascii="Arial" w:hAnsi="Arial" w:cs="Arial"/>
          <w:bCs/>
        </w:rPr>
        <w:t>. Texto</w:t>
      </w:r>
      <w:r w:rsidR="001F5B03"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 w:rsidR="001F5B03">
        <w:rPr>
          <w:rFonts w:ascii="Arial" w:hAnsi="Arial" w:cs="Arial"/>
          <w:bCs/>
        </w:rPr>
        <w:t>texto</w:t>
      </w:r>
      <w:proofErr w:type="spellEnd"/>
      <w:proofErr w:type="gram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 xml:space="preserve"> </w:t>
      </w:r>
      <w:proofErr w:type="spellStart"/>
      <w:r w:rsidR="001F5B03">
        <w:rPr>
          <w:rFonts w:ascii="Arial" w:hAnsi="Arial" w:cs="Arial"/>
          <w:bCs/>
        </w:rPr>
        <w:t>texto</w:t>
      </w:r>
      <w:proofErr w:type="spellEnd"/>
      <w:r w:rsidR="001F5B03">
        <w:rPr>
          <w:rFonts w:ascii="Arial" w:hAnsi="Arial" w:cs="Arial"/>
          <w:bCs/>
        </w:rPr>
        <w:t>.</w:t>
      </w:r>
    </w:p>
    <w:p w14:paraId="03493CFA" w14:textId="77777777" w:rsidR="001F5B03" w:rsidRDefault="001F5B03" w:rsidP="001F5B0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BB4F03A" w14:textId="77777777" w:rsidR="003C7E59" w:rsidRDefault="003C7E59" w:rsidP="0097413D">
      <w:pPr>
        <w:tabs>
          <w:tab w:val="left" w:pos="3828"/>
        </w:tabs>
        <w:spacing w:line="360" w:lineRule="auto"/>
        <w:ind w:left="326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Figura 1 – </w:t>
      </w:r>
      <w:r w:rsidR="0097413D">
        <w:rPr>
          <w:rFonts w:ascii="Arial" w:hAnsi="Arial" w:cs="Arial"/>
          <w:bCs/>
        </w:rPr>
        <w:t>Ciência e humanidades.</w:t>
      </w:r>
    </w:p>
    <w:p w14:paraId="5770BDC2" w14:textId="77777777" w:rsidR="003C7E59" w:rsidRDefault="0097413D" w:rsidP="0097413D">
      <w:pPr>
        <w:spacing w:line="360" w:lineRule="auto"/>
        <w:ind w:firstLine="709"/>
        <w:jc w:val="center"/>
        <w:rPr>
          <w:rFonts w:ascii="Arial" w:hAnsi="Arial" w:cs="Arial"/>
          <w:bCs/>
        </w:rPr>
      </w:pPr>
      <w:r w:rsidRPr="006D720F">
        <w:rPr>
          <w:rFonts w:ascii="Arial" w:hAnsi="Arial" w:cs="Arial"/>
          <w:bCs/>
          <w:noProof/>
          <w:lang w:eastAsia="pt-BR"/>
        </w:rPr>
        <w:drawing>
          <wp:inline distT="0" distB="0" distL="0" distR="0" wp14:anchorId="79B87CFE" wp14:editId="35A002B4">
            <wp:extent cx="2108200" cy="1579744"/>
            <wp:effectExtent l="0" t="0" r="6350" b="1905"/>
            <wp:docPr id="30" name="Imagem 30" descr="http://unespciencia.com.br/wp-content/uploads/ThinkstockPhotos-646946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espciencia.com.br/wp-content/uploads/ThinkstockPhotos-6469460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261" cy="159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A068" w14:textId="77777777" w:rsidR="003C7E59" w:rsidRPr="003C7E59" w:rsidRDefault="003C7E59" w:rsidP="0097413D">
      <w:pPr>
        <w:spacing w:line="360" w:lineRule="auto"/>
        <w:ind w:firstLine="3261"/>
        <w:jc w:val="both"/>
        <w:rPr>
          <w:rFonts w:ascii="Arial" w:hAnsi="Arial" w:cs="Arial"/>
          <w:bCs/>
          <w:sz w:val="20"/>
          <w:szCs w:val="20"/>
        </w:rPr>
      </w:pPr>
      <w:r w:rsidRPr="00477CB2">
        <w:rPr>
          <w:rFonts w:ascii="Arial" w:hAnsi="Arial" w:cs="Arial"/>
          <w:bCs/>
          <w:sz w:val="20"/>
          <w:szCs w:val="20"/>
        </w:rPr>
        <w:t>Fonte: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97413D">
        <w:rPr>
          <w:rFonts w:ascii="Arial" w:hAnsi="Arial" w:cs="Arial"/>
          <w:bCs/>
          <w:sz w:val="20"/>
          <w:szCs w:val="20"/>
        </w:rPr>
        <w:t>QUANDO...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97413D">
        <w:rPr>
          <w:rFonts w:ascii="Arial" w:hAnsi="Arial" w:cs="Arial"/>
          <w:bCs/>
          <w:sz w:val="20"/>
          <w:szCs w:val="20"/>
        </w:rPr>
        <w:t>2018</w:t>
      </w:r>
      <w:r w:rsidR="00B3457F">
        <w:rPr>
          <w:rFonts w:ascii="Arial" w:hAnsi="Arial" w:cs="Arial"/>
          <w:bCs/>
          <w:sz w:val="20"/>
          <w:szCs w:val="20"/>
        </w:rPr>
        <w:t>.</w:t>
      </w:r>
    </w:p>
    <w:p w14:paraId="1A1282F6" w14:textId="77777777" w:rsidR="003C7E59" w:rsidRDefault="001F5B0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336CE4A" w14:textId="77777777" w:rsidR="001F5B03" w:rsidRDefault="001F5B0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894CC30" w14:textId="77777777" w:rsidR="00B034EA" w:rsidRDefault="00B034EA" w:rsidP="00BF1B78">
      <w:pPr>
        <w:pStyle w:val="Sumrio1"/>
        <w:spacing w:before="0" w:after="0" w:line="360" w:lineRule="auto"/>
        <w:rPr>
          <w:rFonts w:ascii="Arial" w:hAnsi="Arial" w:cs="Arial"/>
        </w:rPr>
      </w:pPr>
      <w:r w:rsidRPr="008033FE">
        <w:rPr>
          <w:rFonts w:ascii="Arial" w:hAnsi="Arial" w:cs="Arial"/>
          <w:bCs w:val="0"/>
          <w:caps w:val="0"/>
        </w:rPr>
        <w:t xml:space="preserve">2.1 </w:t>
      </w:r>
      <w:r w:rsidR="00BF1B78">
        <w:rPr>
          <w:rFonts w:ascii="Arial" w:hAnsi="Arial" w:cs="Arial"/>
          <w:bCs w:val="0"/>
          <w:caps w:val="0"/>
        </w:rPr>
        <w:t>T</w:t>
      </w:r>
      <w:r w:rsidR="00BF1B78" w:rsidRPr="00477CB2">
        <w:rPr>
          <w:rFonts w:ascii="Arial" w:hAnsi="Arial" w:cs="Arial"/>
          <w:caps w:val="0"/>
        </w:rPr>
        <w:t xml:space="preserve">ítulo da seção </w:t>
      </w:r>
      <w:r w:rsidR="00BF1B78">
        <w:rPr>
          <w:rFonts w:ascii="Arial" w:hAnsi="Arial" w:cs="Arial"/>
          <w:caps w:val="0"/>
        </w:rPr>
        <w:t>secundária</w:t>
      </w:r>
    </w:p>
    <w:p w14:paraId="7F6A4F6F" w14:textId="77777777" w:rsidR="00BF1B78" w:rsidRPr="00BF1B78" w:rsidRDefault="00BF1B78" w:rsidP="00BF1B78"/>
    <w:p w14:paraId="2C765B39" w14:textId="77777777" w:rsidR="008D261B" w:rsidRDefault="006C41B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lastRenderedPageBreak/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="008D261B">
        <w:rPr>
          <w:rFonts w:ascii="Arial" w:hAnsi="Arial" w:cs="Arial"/>
          <w:bCs/>
        </w:rPr>
        <w:t xml:space="preserve">, conforme poderá ser verificado </w:t>
      </w:r>
      <w:r w:rsidR="008D261B" w:rsidRPr="0056752C">
        <w:rPr>
          <w:rFonts w:ascii="Arial" w:hAnsi="Arial" w:cs="Arial"/>
          <w:bCs/>
        </w:rPr>
        <w:t xml:space="preserve">no </w:t>
      </w:r>
      <w:r w:rsidR="0056752C" w:rsidRPr="003C7E59">
        <w:rPr>
          <w:rFonts w:ascii="Arial" w:hAnsi="Arial" w:cs="Arial"/>
          <w:bCs/>
          <w:highlight w:val="yellow"/>
        </w:rPr>
        <w:t>Q</w:t>
      </w:r>
      <w:r w:rsidR="008D261B" w:rsidRPr="003C7E59">
        <w:rPr>
          <w:rFonts w:ascii="Arial" w:hAnsi="Arial" w:cs="Arial"/>
          <w:bCs/>
          <w:highlight w:val="yellow"/>
        </w:rPr>
        <w:t>uadro 1</w:t>
      </w:r>
      <w:r w:rsidR="008D261B" w:rsidRPr="0056752C">
        <w:rPr>
          <w:rFonts w:ascii="Arial" w:hAnsi="Arial" w:cs="Arial"/>
          <w:bCs/>
        </w:rPr>
        <w:t>.</w:t>
      </w:r>
    </w:p>
    <w:p w14:paraId="539663F6" w14:textId="77777777" w:rsidR="003C7E59" w:rsidRDefault="003C7E59" w:rsidP="00F5527C">
      <w:pPr>
        <w:tabs>
          <w:tab w:val="left" w:pos="2694"/>
        </w:tabs>
        <w:spacing w:line="360" w:lineRule="auto"/>
        <w:jc w:val="center"/>
        <w:rPr>
          <w:rFonts w:ascii="Arial" w:hAnsi="Arial" w:cs="Arial"/>
          <w:bCs/>
        </w:rPr>
      </w:pPr>
    </w:p>
    <w:p w14:paraId="4B85AE6E" w14:textId="77777777" w:rsidR="008D261B" w:rsidRDefault="00852E17" w:rsidP="00B6070F">
      <w:pPr>
        <w:tabs>
          <w:tab w:val="left" w:pos="2694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8D261B">
        <w:rPr>
          <w:rFonts w:ascii="Arial" w:hAnsi="Arial" w:cs="Arial"/>
          <w:bCs/>
        </w:rPr>
        <w:t>Q</w:t>
      </w:r>
      <w:r w:rsidR="007001FF">
        <w:rPr>
          <w:rFonts w:ascii="Arial" w:hAnsi="Arial" w:cs="Arial"/>
          <w:bCs/>
        </w:rPr>
        <w:t>uadro</w:t>
      </w:r>
      <w:r w:rsidR="008D261B">
        <w:rPr>
          <w:rFonts w:ascii="Arial" w:hAnsi="Arial" w:cs="Arial"/>
          <w:bCs/>
        </w:rPr>
        <w:t xml:space="preserve"> 1 </w:t>
      </w:r>
      <w:r w:rsidR="00F5527C">
        <w:rPr>
          <w:rFonts w:ascii="Arial" w:hAnsi="Arial" w:cs="Arial"/>
          <w:bCs/>
        </w:rPr>
        <w:t>–</w:t>
      </w:r>
      <w:r w:rsidR="008D261B">
        <w:rPr>
          <w:rFonts w:ascii="Arial" w:hAnsi="Arial" w:cs="Arial"/>
          <w:bCs/>
        </w:rPr>
        <w:t xml:space="preserve"> </w:t>
      </w:r>
      <w:r w:rsidR="00477CB2">
        <w:rPr>
          <w:rFonts w:ascii="Arial" w:hAnsi="Arial" w:cs="Arial"/>
          <w:bCs/>
        </w:rPr>
        <w:t>Título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22"/>
        <w:gridCol w:w="2684"/>
        <w:gridCol w:w="2688"/>
      </w:tblGrid>
      <w:tr w:rsidR="00F5527C" w:rsidRPr="00C81621" w14:paraId="7E916112" w14:textId="77777777" w:rsidTr="00852E17">
        <w:trPr>
          <w:jc w:val="center"/>
        </w:trPr>
        <w:tc>
          <w:tcPr>
            <w:tcW w:w="3122" w:type="dxa"/>
          </w:tcPr>
          <w:p w14:paraId="62819889" w14:textId="77777777" w:rsidR="00F5527C" w:rsidRPr="00F5527C" w:rsidRDefault="00F5527C" w:rsidP="003C7E5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F5527C">
              <w:rPr>
                <w:rFonts w:ascii="Arial" w:hAnsi="Arial" w:cs="Arial"/>
                <w:b/>
                <w:bCs/>
                <w:lang w:eastAsia="pt-BR"/>
              </w:rPr>
              <w:t>Autor</w:t>
            </w:r>
          </w:p>
        </w:tc>
        <w:tc>
          <w:tcPr>
            <w:tcW w:w="2684" w:type="dxa"/>
          </w:tcPr>
          <w:p w14:paraId="20C5B329" w14:textId="77777777" w:rsidR="00F5527C" w:rsidRPr="00F5527C" w:rsidRDefault="00F5527C" w:rsidP="003C7E5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F5527C">
              <w:rPr>
                <w:rFonts w:ascii="Arial" w:hAnsi="Arial" w:cs="Arial"/>
                <w:b/>
                <w:lang w:eastAsia="pt-BR"/>
              </w:rPr>
              <w:t>Principal obra</w:t>
            </w:r>
          </w:p>
        </w:tc>
        <w:tc>
          <w:tcPr>
            <w:tcW w:w="2688" w:type="dxa"/>
          </w:tcPr>
          <w:p w14:paraId="5B76FB3E" w14:textId="77777777" w:rsidR="00F5527C" w:rsidRPr="00F5527C" w:rsidRDefault="00F5527C" w:rsidP="003C7E59">
            <w:p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lang w:eastAsia="pt-BR"/>
              </w:rPr>
            </w:pPr>
            <w:r w:rsidRPr="00C81621">
              <w:rPr>
                <w:rFonts w:ascii="Arial" w:hAnsi="Arial" w:cs="Arial"/>
                <w:b/>
                <w:lang w:eastAsia="pt-BR"/>
              </w:rPr>
              <w:t>Tema principal</w:t>
            </w:r>
          </w:p>
        </w:tc>
      </w:tr>
      <w:tr w:rsidR="00F5527C" w:rsidRPr="00C81621" w14:paraId="6AE4270A" w14:textId="77777777" w:rsidTr="00852E17">
        <w:trPr>
          <w:jc w:val="center"/>
        </w:trPr>
        <w:tc>
          <w:tcPr>
            <w:tcW w:w="3122" w:type="dxa"/>
          </w:tcPr>
          <w:p w14:paraId="2A45F0CB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b/>
                <w:bCs/>
                <w:lang w:eastAsia="pt-BR"/>
              </w:rPr>
              <w:t>Ésquilo</w:t>
            </w:r>
            <w:r w:rsidRPr="00C81621">
              <w:rPr>
                <w:rFonts w:ascii="Arial" w:hAnsi="Arial" w:cs="Arial"/>
                <w:lang w:eastAsia="pt-BR"/>
              </w:rPr>
              <w:t xml:space="preserve"> (525 a 456 </w:t>
            </w:r>
            <w:proofErr w:type="gramStart"/>
            <w:r w:rsidRPr="00C81621">
              <w:rPr>
                <w:rFonts w:ascii="Arial" w:hAnsi="Arial" w:cs="Arial"/>
                <w:lang w:eastAsia="pt-BR"/>
              </w:rPr>
              <w:t>a.C..</w:t>
            </w:r>
            <w:proofErr w:type="gramEnd"/>
            <w:r w:rsidRPr="00C81621">
              <w:rPr>
                <w:rFonts w:ascii="Arial" w:hAnsi="Arial" w:cs="Arial"/>
                <w:lang w:eastAsia="pt-BR"/>
              </w:rPr>
              <w:t xml:space="preserve"> aproximadamente)</w:t>
            </w:r>
          </w:p>
        </w:tc>
        <w:tc>
          <w:tcPr>
            <w:tcW w:w="2684" w:type="dxa"/>
          </w:tcPr>
          <w:p w14:paraId="58335BF5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  <w:r w:rsidRPr="00F5527C">
              <w:rPr>
                <w:rFonts w:ascii="Arial" w:hAnsi="Arial" w:cs="Arial"/>
                <w:iCs/>
                <w:lang w:eastAsia="pt-BR"/>
              </w:rPr>
              <w:t>Prometeu acorrentado</w:t>
            </w:r>
          </w:p>
        </w:tc>
        <w:tc>
          <w:tcPr>
            <w:tcW w:w="2688" w:type="dxa"/>
          </w:tcPr>
          <w:p w14:paraId="455BB965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  <w:r w:rsidRPr="00C81621">
              <w:rPr>
                <w:rFonts w:ascii="Arial" w:hAnsi="Arial" w:cs="Arial"/>
                <w:lang w:eastAsia="pt-BR"/>
              </w:rPr>
              <w:t>contava fatos sobre os deuses e os mitos</w:t>
            </w:r>
          </w:p>
        </w:tc>
      </w:tr>
      <w:tr w:rsidR="00F5527C" w:rsidRPr="00C81621" w14:paraId="262582DA" w14:textId="77777777" w:rsidTr="00852E17">
        <w:trPr>
          <w:jc w:val="center"/>
        </w:trPr>
        <w:tc>
          <w:tcPr>
            <w:tcW w:w="3122" w:type="dxa"/>
          </w:tcPr>
          <w:p w14:paraId="4DBA922F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b/>
                <w:bCs/>
                <w:lang w:eastAsia="pt-BR"/>
              </w:rPr>
              <w:t>Sófocles</w:t>
            </w:r>
            <w:r w:rsidRPr="00C81621">
              <w:rPr>
                <w:rFonts w:ascii="Arial" w:hAnsi="Arial" w:cs="Arial"/>
                <w:lang w:eastAsia="pt-BR"/>
              </w:rPr>
              <w:t xml:space="preserve"> (496 a 406 a.C. aproximadamente)</w:t>
            </w:r>
          </w:p>
        </w:tc>
        <w:tc>
          <w:tcPr>
            <w:tcW w:w="2684" w:type="dxa"/>
          </w:tcPr>
          <w:p w14:paraId="0986F01E" w14:textId="77777777" w:rsidR="00F5527C" w:rsidRPr="00F5527C" w:rsidRDefault="00F5527C" w:rsidP="003C7E59">
            <w:pPr>
              <w:spacing w:before="100" w:beforeAutospacing="1" w:after="100" w:afterAutospacing="1"/>
              <w:ind w:left="720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lang w:eastAsia="pt-BR"/>
              </w:rPr>
              <w:t xml:space="preserve"> </w:t>
            </w:r>
            <w:r w:rsidRPr="00F5527C">
              <w:rPr>
                <w:rFonts w:ascii="Arial" w:hAnsi="Arial" w:cs="Arial"/>
                <w:iCs/>
                <w:lang w:eastAsia="pt-BR"/>
              </w:rPr>
              <w:t>Édipo Rei</w:t>
            </w:r>
          </w:p>
        </w:tc>
        <w:tc>
          <w:tcPr>
            <w:tcW w:w="2688" w:type="dxa"/>
          </w:tcPr>
          <w:p w14:paraId="18B6569D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lang w:eastAsia="pt-BR"/>
              </w:rPr>
              <w:t>as grandes figuras reais.</w:t>
            </w:r>
          </w:p>
        </w:tc>
      </w:tr>
      <w:tr w:rsidR="00F5527C" w:rsidRPr="00C81621" w14:paraId="04FC7F93" w14:textId="77777777" w:rsidTr="00852E17">
        <w:trPr>
          <w:jc w:val="center"/>
        </w:trPr>
        <w:tc>
          <w:tcPr>
            <w:tcW w:w="3122" w:type="dxa"/>
          </w:tcPr>
          <w:p w14:paraId="0819B96B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b/>
                <w:bCs/>
                <w:lang w:eastAsia="pt-BR"/>
              </w:rPr>
              <w:t>Eurípides</w:t>
            </w:r>
            <w:r w:rsidRPr="00C81621">
              <w:rPr>
                <w:rFonts w:ascii="Arial" w:hAnsi="Arial" w:cs="Arial"/>
                <w:lang w:eastAsia="pt-BR"/>
              </w:rPr>
              <w:t xml:space="preserve"> (484 a 406 </w:t>
            </w:r>
            <w:proofErr w:type="spellStart"/>
            <w:r w:rsidRPr="00C81621">
              <w:rPr>
                <w:rFonts w:ascii="Arial" w:hAnsi="Arial" w:cs="Arial"/>
                <w:lang w:eastAsia="pt-BR"/>
              </w:rPr>
              <w:t>a.</w:t>
            </w:r>
            <w:proofErr w:type="gramStart"/>
            <w:r w:rsidRPr="00C81621">
              <w:rPr>
                <w:rFonts w:ascii="Arial" w:hAnsi="Arial" w:cs="Arial"/>
                <w:lang w:eastAsia="pt-BR"/>
              </w:rPr>
              <w:t>C.aproximadamente</w:t>
            </w:r>
            <w:proofErr w:type="spellEnd"/>
            <w:proofErr w:type="gramEnd"/>
            <w:r w:rsidRPr="00C81621">
              <w:rPr>
                <w:rFonts w:ascii="Arial" w:hAnsi="Arial" w:cs="Arial"/>
                <w:lang w:eastAsia="pt-BR"/>
              </w:rPr>
              <w:t>)</w:t>
            </w:r>
          </w:p>
        </w:tc>
        <w:tc>
          <w:tcPr>
            <w:tcW w:w="2684" w:type="dxa"/>
          </w:tcPr>
          <w:p w14:paraId="5DEAF7A4" w14:textId="77777777" w:rsidR="00F5527C" w:rsidRPr="00F5527C" w:rsidRDefault="00F5527C" w:rsidP="003C7E59">
            <w:pPr>
              <w:spacing w:before="100" w:beforeAutospacing="1" w:after="100" w:afterAutospacing="1"/>
              <w:ind w:left="720"/>
              <w:rPr>
                <w:rFonts w:ascii="Arial" w:hAnsi="Arial" w:cs="Arial"/>
                <w:lang w:eastAsia="pt-BR"/>
              </w:rPr>
            </w:pPr>
            <w:r w:rsidRPr="00F5527C">
              <w:rPr>
                <w:rFonts w:ascii="Arial" w:hAnsi="Arial" w:cs="Arial"/>
                <w:iCs/>
                <w:lang w:eastAsia="pt-BR"/>
              </w:rPr>
              <w:t>As troianas</w:t>
            </w:r>
          </w:p>
        </w:tc>
        <w:tc>
          <w:tcPr>
            <w:tcW w:w="2688" w:type="dxa"/>
          </w:tcPr>
          <w:p w14:paraId="1A2B2A25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lang w:eastAsia="pt-BR"/>
              </w:rPr>
              <w:t>dos renegados, dos vencidos (pai do drama ocidental)</w:t>
            </w:r>
          </w:p>
        </w:tc>
      </w:tr>
      <w:tr w:rsidR="00F5527C" w:rsidRPr="00C81621" w14:paraId="6DE8F6E9" w14:textId="77777777" w:rsidTr="00852E17">
        <w:trPr>
          <w:jc w:val="center"/>
        </w:trPr>
        <w:tc>
          <w:tcPr>
            <w:tcW w:w="3122" w:type="dxa"/>
          </w:tcPr>
          <w:p w14:paraId="65B6CB5E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lang w:eastAsia="pt-BR"/>
              </w:rPr>
            </w:pPr>
            <w:r w:rsidRPr="00C81621">
              <w:rPr>
                <w:rFonts w:ascii="Arial" w:hAnsi="Arial" w:cs="Arial"/>
                <w:b/>
                <w:bCs/>
                <w:lang w:val="en-US" w:eastAsia="pt-BR"/>
              </w:rPr>
              <w:t>Aristófanes</w:t>
            </w:r>
            <w:r w:rsidRPr="00C81621">
              <w:rPr>
                <w:rFonts w:ascii="Arial" w:hAnsi="Arial" w:cs="Arial"/>
                <w:lang w:val="en-US" w:eastAsia="pt-BR"/>
              </w:rPr>
              <w:t xml:space="preserve"> (445 </w:t>
            </w:r>
            <w:proofErr w:type="spellStart"/>
            <w:r w:rsidRPr="00C81621">
              <w:rPr>
                <w:rFonts w:ascii="Arial" w:hAnsi="Arial" w:cs="Arial"/>
                <w:lang w:val="en-US" w:eastAsia="pt-BR"/>
              </w:rPr>
              <w:t>a.C.</w:t>
            </w:r>
            <w:proofErr w:type="spellEnd"/>
            <w:r w:rsidRPr="00C81621">
              <w:rPr>
                <w:rFonts w:ascii="Arial" w:hAnsi="Arial" w:cs="Arial"/>
                <w:lang w:val="en-US" w:eastAsia="pt-BR"/>
              </w:rPr>
              <w:t xml:space="preserve">? – 386 </w:t>
            </w:r>
            <w:proofErr w:type="spellStart"/>
            <w:r w:rsidRPr="00C81621">
              <w:rPr>
                <w:rFonts w:ascii="Arial" w:hAnsi="Arial" w:cs="Arial"/>
                <w:lang w:val="en-US" w:eastAsia="pt-BR"/>
              </w:rPr>
              <w:t>a.C.</w:t>
            </w:r>
            <w:proofErr w:type="spellEnd"/>
            <w:r w:rsidRPr="00C81621">
              <w:rPr>
                <w:rFonts w:ascii="Arial" w:hAnsi="Arial" w:cs="Arial"/>
                <w:lang w:val="en-US" w:eastAsia="pt-BR"/>
              </w:rPr>
              <w:t xml:space="preserve">) </w:t>
            </w:r>
            <w:r w:rsidRPr="00C81621">
              <w:rPr>
                <w:rFonts w:ascii="Arial" w:hAnsi="Arial" w:cs="Arial"/>
                <w:lang w:eastAsia="pt-BR"/>
              </w:rPr>
              <w:t>Dramaturgo grego considerado o maior representante da comédia grega clássica.</w:t>
            </w:r>
          </w:p>
        </w:tc>
        <w:tc>
          <w:tcPr>
            <w:tcW w:w="2684" w:type="dxa"/>
          </w:tcPr>
          <w:p w14:paraId="30A4D25B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</w:p>
        </w:tc>
        <w:tc>
          <w:tcPr>
            <w:tcW w:w="2688" w:type="dxa"/>
          </w:tcPr>
          <w:p w14:paraId="3E26B48A" w14:textId="77777777" w:rsidR="00F5527C" w:rsidRPr="00F5527C" w:rsidRDefault="00F5527C" w:rsidP="003C7E5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lang w:eastAsia="pt-BR"/>
              </w:rPr>
            </w:pPr>
          </w:p>
        </w:tc>
      </w:tr>
    </w:tbl>
    <w:p w14:paraId="1D552E40" w14:textId="77777777" w:rsidR="00F5527C" w:rsidRPr="006C41B3" w:rsidRDefault="00F5527C" w:rsidP="00F5527C">
      <w:pPr>
        <w:spacing w:line="360" w:lineRule="auto"/>
        <w:ind w:firstLine="709"/>
        <w:rPr>
          <w:rFonts w:ascii="Arial" w:hAnsi="Arial" w:cs="Arial"/>
          <w:bCs/>
          <w:sz w:val="16"/>
          <w:szCs w:val="16"/>
        </w:rPr>
      </w:pPr>
    </w:p>
    <w:p w14:paraId="67DC0C6A" w14:textId="77777777" w:rsidR="008D261B" w:rsidRPr="00F5527C" w:rsidRDefault="00852E17" w:rsidP="006C41B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 </w:t>
      </w:r>
      <w:r w:rsidR="00F5527C" w:rsidRPr="00477CB2">
        <w:rPr>
          <w:rFonts w:ascii="Arial" w:hAnsi="Arial" w:cs="Arial"/>
          <w:bCs/>
          <w:sz w:val="20"/>
          <w:szCs w:val="20"/>
        </w:rPr>
        <w:t>Fonte:</w:t>
      </w:r>
      <w:r w:rsidR="00F5527C" w:rsidRPr="00F5527C">
        <w:rPr>
          <w:rFonts w:ascii="Arial" w:hAnsi="Arial" w:cs="Arial"/>
          <w:bCs/>
          <w:sz w:val="20"/>
          <w:szCs w:val="20"/>
        </w:rPr>
        <w:t xml:space="preserve"> </w:t>
      </w:r>
      <w:r w:rsidR="006C41B3">
        <w:rPr>
          <w:rFonts w:ascii="Arial" w:hAnsi="Arial" w:cs="Arial"/>
          <w:bCs/>
          <w:sz w:val="20"/>
          <w:szCs w:val="20"/>
        </w:rPr>
        <w:t>AUTOR, data, p.</w:t>
      </w:r>
      <w:r w:rsidR="00B3457F">
        <w:rPr>
          <w:rFonts w:ascii="Arial" w:hAnsi="Arial" w:cs="Arial"/>
          <w:bCs/>
          <w:sz w:val="20"/>
          <w:szCs w:val="20"/>
        </w:rPr>
        <w:t xml:space="preserve"> 56.</w:t>
      </w:r>
    </w:p>
    <w:p w14:paraId="7FD51D10" w14:textId="77777777" w:rsidR="00F5527C" w:rsidRPr="00F5527C" w:rsidRDefault="00F5527C" w:rsidP="008033FE">
      <w:pPr>
        <w:spacing w:line="360" w:lineRule="auto"/>
        <w:ind w:firstLine="709"/>
        <w:jc w:val="both"/>
        <w:rPr>
          <w:rFonts w:ascii="Arial" w:hAnsi="Arial" w:cs="Arial"/>
          <w:bCs/>
          <w:sz w:val="20"/>
          <w:szCs w:val="20"/>
        </w:rPr>
      </w:pPr>
    </w:p>
    <w:p w14:paraId="2DC8F7DC" w14:textId="77777777" w:rsidR="00012E8B" w:rsidRDefault="00012E8B" w:rsidP="00012E8B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1D96EF1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D81D9FB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994687E" w14:textId="77777777" w:rsidR="008033FE" w:rsidRDefault="008033FE" w:rsidP="008033FE">
      <w:pPr>
        <w:pStyle w:val="NormalGladis"/>
        <w:suppressAutoHyphens w:val="0"/>
        <w:spacing w:line="360" w:lineRule="auto"/>
        <w:rPr>
          <w:rFonts w:ascii="Arial" w:hAnsi="Arial" w:cs="Arial"/>
          <w:bCs/>
          <w:szCs w:val="24"/>
          <w:lang w:val="pt-BR"/>
        </w:rPr>
      </w:pPr>
    </w:p>
    <w:p w14:paraId="2D79A2B6" w14:textId="77777777" w:rsidR="00B034EA" w:rsidRPr="008033FE" w:rsidRDefault="00B034EA" w:rsidP="008033FE">
      <w:pPr>
        <w:pStyle w:val="NormalGladis"/>
        <w:suppressAutoHyphens w:val="0"/>
        <w:spacing w:line="360" w:lineRule="auto"/>
        <w:rPr>
          <w:rFonts w:ascii="Arial" w:hAnsi="Arial" w:cs="Arial"/>
          <w:szCs w:val="24"/>
          <w:lang w:val="pt-BR" w:eastAsia="pt-BR"/>
        </w:rPr>
      </w:pPr>
      <w:r w:rsidRPr="008033FE">
        <w:rPr>
          <w:rFonts w:ascii="Arial" w:hAnsi="Arial" w:cs="Arial"/>
          <w:szCs w:val="24"/>
          <w:lang w:val="pt-BR" w:eastAsia="pt-BR"/>
        </w:rPr>
        <w:t xml:space="preserve">2.1.1 </w:t>
      </w:r>
      <w:r w:rsidR="00BF1B78">
        <w:rPr>
          <w:rFonts w:ascii="Arial" w:hAnsi="Arial" w:cs="Arial"/>
          <w:bCs/>
        </w:rPr>
        <w:t>T</w:t>
      </w:r>
      <w:r w:rsidR="00BF1B78" w:rsidRPr="00477CB2">
        <w:rPr>
          <w:rFonts w:ascii="Arial" w:hAnsi="Arial" w:cs="Arial"/>
        </w:rPr>
        <w:t xml:space="preserve">ítulo da seção </w:t>
      </w:r>
      <w:r w:rsidR="00BF1B78">
        <w:rPr>
          <w:rFonts w:ascii="Arial" w:hAnsi="Arial" w:cs="Arial"/>
        </w:rPr>
        <w:t>terciária</w:t>
      </w:r>
    </w:p>
    <w:p w14:paraId="2E63DA0A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7B074C5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77C79D0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D5A0F01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texto.</w:t>
      </w:r>
      <w:r w:rsidRPr="00B034EA"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texto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2FE8F86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  <w:r w:rsidR="006E03B5">
        <w:rPr>
          <w:rFonts w:ascii="Arial" w:hAnsi="Arial" w:cs="Arial"/>
          <w:bCs/>
        </w:rPr>
        <w:t xml:space="preserve"> </w:t>
      </w:r>
      <w:r w:rsidR="00AE3DE0" w:rsidRPr="00B034EA">
        <w:rPr>
          <w:rFonts w:ascii="Arial" w:hAnsi="Arial" w:cs="Arial"/>
          <w:bCs/>
        </w:rPr>
        <w:t>Texto</w:t>
      </w:r>
      <w:r w:rsidR="00AE3DE0">
        <w:rPr>
          <w:rFonts w:ascii="Arial" w:hAnsi="Arial" w:cs="Arial"/>
          <w:bCs/>
        </w:rPr>
        <w:t xml:space="preserve"> </w:t>
      </w:r>
      <w:proofErr w:type="spellStart"/>
      <w:proofErr w:type="gramStart"/>
      <w:r w:rsidR="00AE3DE0">
        <w:rPr>
          <w:rFonts w:ascii="Arial" w:hAnsi="Arial" w:cs="Arial"/>
          <w:bCs/>
        </w:rPr>
        <w:t>texto</w:t>
      </w:r>
      <w:proofErr w:type="spellEnd"/>
      <w:proofErr w:type="gram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 xml:space="preserve"> </w:t>
      </w:r>
      <w:proofErr w:type="spellStart"/>
      <w:r w:rsidR="00AE3DE0">
        <w:rPr>
          <w:rFonts w:ascii="Arial" w:hAnsi="Arial" w:cs="Arial"/>
          <w:bCs/>
        </w:rPr>
        <w:t>texto</w:t>
      </w:r>
      <w:proofErr w:type="spellEnd"/>
      <w:r w:rsidR="00AE3DE0">
        <w:rPr>
          <w:rFonts w:ascii="Arial" w:hAnsi="Arial" w:cs="Arial"/>
          <w:bCs/>
        </w:rPr>
        <w:t>.</w:t>
      </w:r>
    </w:p>
    <w:p w14:paraId="5AD4F2AD" w14:textId="77777777" w:rsidR="006E03B5" w:rsidRDefault="006E03B5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66EBF60" w14:textId="77777777" w:rsidR="006E03B5" w:rsidRDefault="006E03B5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51B08843" w14:textId="77777777" w:rsidR="006E03B5" w:rsidRDefault="006E03B5" w:rsidP="006E03B5">
      <w:pPr>
        <w:spacing w:line="360" w:lineRule="auto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 xml:space="preserve">2.1.2 </w:t>
      </w:r>
      <w:r w:rsidRPr="00477CB2">
        <w:rPr>
          <w:rFonts w:ascii="Arial" w:hAnsi="Arial" w:cs="Arial"/>
          <w:bCs/>
        </w:rPr>
        <w:t xml:space="preserve">Título da seção </w:t>
      </w:r>
      <w:r>
        <w:rPr>
          <w:rFonts w:ascii="Arial" w:hAnsi="Arial" w:cs="Arial"/>
          <w:bCs/>
        </w:rPr>
        <w:t>terciária</w:t>
      </w:r>
    </w:p>
    <w:p w14:paraId="7C6849A1" w14:textId="77777777" w:rsidR="00AE3DE0" w:rsidRDefault="00AE3DE0" w:rsidP="006E03B5">
      <w:pPr>
        <w:spacing w:line="360" w:lineRule="auto"/>
        <w:jc w:val="both"/>
        <w:rPr>
          <w:rFonts w:ascii="Arial" w:hAnsi="Arial" w:cs="Arial"/>
          <w:bCs/>
        </w:rPr>
      </w:pPr>
    </w:p>
    <w:p w14:paraId="47DD96C8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AEE42B6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lastRenderedPageBreak/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182019B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38467B5" w14:textId="77777777" w:rsidR="00AE3DE0" w:rsidRDefault="00AE3DE0" w:rsidP="00AE3DE0">
      <w:pPr>
        <w:spacing w:line="360" w:lineRule="auto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2.1.</w:t>
      </w:r>
      <w:r>
        <w:rPr>
          <w:rFonts w:ascii="Arial" w:hAnsi="Arial" w:cs="Arial"/>
          <w:bCs/>
        </w:rPr>
        <w:t>3</w:t>
      </w:r>
      <w:r w:rsidRPr="00B034EA">
        <w:rPr>
          <w:rFonts w:ascii="Arial" w:hAnsi="Arial" w:cs="Arial"/>
          <w:bCs/>
        </w:rPr>
        <w:t xml:space="preserve"> </w:t>
      </w:r>
      <w:r w:rsidRPr="00477CB2">
        <w:rPr>
          <w:rFonts w:ascii="Arial" w:hAnsi="Arial" w:cs="Arial"/>
          <w:bCs/>
        </w:rPr>
        <w:t xml:space="preserve">Título da seção </w:t>
      </w:r>
      <w:r>
        <w:rPr>
          <w:rFonts w:ascii="Arial" w:hAnsi="Arial" w:cs="Arial"/>
          <w:bCs/>
        </w:rPr>
        <w:t>terciária</w:t>
      </w:r>
    </w:p>
    <w:p w14:paraId="798B60C5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730C537C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AEBA7DF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D93D82C" w14:textId="77777777" w:rsidR="00AE3DE0" w:rsidRDefault="00AE3DE0" w:rsidP="00AE3DE0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2BD8F8BC" w14:textId="77777777" w:rsidR="00B034EA" w:rsidRPr="00BD1B13" w:rsidRDefault="00B034EA" w:rsidP="00637271">
      <w:pPr>
        <w:spacing w:line="360" w:lineRule="auto"/>
        <w:jc w:val="both"/>
        <w:rPr>
          <w:rFonts w:ascii="Arial" w:hAnsi="Arial" w:cs="Arial"/>
          <w:b/>
          <w:bCs/>
        </w:rPr>
      </w:pPr>
      <w:r w:rsidRPr="008033FE">
        <w:br w:type="page"/>
      </w:r>
      <w:r w:rsidRPr="00BD1B13">
        <w:rPr>
          <w:rFonts w:ascii="Arial" w:hAnsi="Arial" w:cs="Arial"/>
          <w:b/>
          <w:lang w:eastAsia="pt-BR"/>
        </w:rPr>
        <w:lastRenderedPageBreak/>
        <w:t xml:space="preserve">3 </w:t>
      </w:r>
      <w:r w:rsidR="00BD1B13" w:rsidRPr="00BD1B13">
        <w:rPr>
          <w:rFonts w:ascii="Arial" w:hAnsi="Arial" w:cs="Arial"/>
          <w:b/>
          <w:bCs/>
        </w:rPr>
        <w:t>TÍTULO DA SEÇÃO PRIMÁRIA</w:t>
      </w:r>
    </w:p>
    <w:p w14:paraId="3DCB1BBD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3F3FA87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1DED0DB" w14:textId="77777777" w:rsidR="006C41B3" w:rsidRDefault="00710CE7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 </w:t>
      </w:r>
      <w:r w:rsidRPr="0095377F">
        <w:rPr>
          <w:rFonts w:ascii="Arial" w:hAnsi="Arial" w:cs="Arial"/>
          <w:bCs/>
          <w:highlight w:val="yellow"/>
        </w:rPr>
        <w:t>Tabela 1</w:t>
      </w:r>
      <w:r>
        <w:rPr>
          <w:rFonts w:ascii="Arial" w:hAnsi="Arial" w:cs="Arial"/>
          <w:bCs/>
        </w:rPr>
        <w:t xml:space="preserve"> </w:t>
      </w:r>
      <w:r w:rsidR="003C7E59">
        <w:rPr>
          <w:rFonts w:ascii="Arial" w:hAnsi="Arial" w:cs="Arial"/>
          <w:bCs/>
        </w:rPr>
        <w:t xml:space="preserve">representa </w:t>
      </w:r>
      <w:proofErr w:type="gramStart"/>
      <w:r w:rsidR="006C41B3">
        <w:rPr>
          <w:rFonts w:ascii="Arial" w:hAnsi="Arial" w:cs="Arial"/>
          <w:bCs/>
        </w:rPr>
        <w:t>t</w:t>
      </w:r>
      <w:r w:rsidR="006C41B3" w:rsidRPr="00B034EA">
        <w:rPr>
          <w:rFonts w:ascii="Arial" w:hAnsi="Arial" w:cs="Arial"/>
          <w:bCs/>
        </w:rPr>
        <w:t>exto</w:t>
      </w:r>
      <w:proofErr w:type="gram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 w:rsidRPr="00B034EA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 w:rsidRPr="00B034EA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 w:rsidRPr="00B034EA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 w:rsidRPr="00B034EA">
        <w:rPr>
          <w:rFonts w:ascii="Arial" w:hAnsi="Arial" w:cs="Arial"/>
          <w:bCs/>
        </w:rPr>
        <w:t>. Texto</w:t>
      </w:r>
      <w:r w:rsidR="006C41B3"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 w:rsidR="006C41B3">
        <w:rPr>
          <w:rFonts w:ascii="Arial" w:hAnsi="Arial" w:cs="Arial"/>
          <w:bCs/>
        </w:rPr>
        <w:t>texto</w:t>
      </w:r>
      <w:proofErr w:type="spellEnd"/>
      <w:proofErr w:type="gram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 xml:space="preserve"> </w:t>
      </w:r>
      <w:proofErr w:type="spellStart"/>
      <w:r w:rsidR="006C41B3">
        <w:rPr>
          <w:rFonts w:ascii="Arial" w:hAnsi="Arial" w:cs="Arial"/>
          <w:bCs/>
        </w:rPr>
        <w:t>texto</w:t>
      </w:r>
      <w:proofErr w:type="spellEnd"/>
      <w:r w:rsidR="006C41B3">
        <w:rPr>
          <w:rFonts w:ascii="Arial" w:hAnsi="Arial" w:cs="Arial"/>
          <w:bCs/>
        </w:rPr>
        <w:t>.</w:t>
      </w:r>
    </w:p>
    <w:p w14:paraId="4BFF23CB" w14:textId="77777777" w:rsidR="008E725D" w:rsidRDefault="008E725D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60D1278" w14:textId="77777777" w:rsidR="00710CE7" w:rsidRDefault="00710CE7" w:rsidP="0027614D">
      <w:pPr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Tabela 1 – </w:t>
      </w:r>
      <w:r w:rsidRPr="0095377F">
        <w:rPr>
          <w:rFonts w:ascii="Arial" w:hAnsi="Arial" w:cs="Arial"/>
        </w:rPr>
        <w:t>Inscrição em faculdades locais, 2005</w:t>
      </w:r>
    </w:p>
    <w:tbl>
      <w:tblPr>
        <w:tblStyle w:val="SombreamentoMdio2-nfase5"/>
        <w:tblW w:w="0" w:type="auto"/>
        <w:jc w:val="center"/>
        <w:tblLook w:val="0660" w:firstRow="1" w:lastRow="1" w:firstColumn="0" w:lastColumn="0" w:noHBand="1" w:noVBand="1"/>
      </w:tblPr>
      <w:tblGrid>
        <w:gridCol w:w="2125"/>
        <w:gridCol w:w="1556"/>
        <w:gridCol w:w="2303"/>
        <w:gridCol w:w="914"/>
        <w:gridCol w:w="222"/>
        <w:gridCol w:w="236"/>
      </w:tblGrid>
      <w:tr w:rsidR="00710CE7" w14:paraId="19D46D42" w14:textId="77777777" w:rsidTr="0012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noWrap/>
          </w:tcPr>
          <w:p w14:paraId="0E8A3267" w14:textId="77777777" w:rsidR="00710CE7" w:rsidRDefault="00710CE7" w:rsidP="00126CD0">
            <w:r>
              <w:t>Faculdade</w:t>
            </w:r>
          </w:p>
        </w:tc>
        <w:tc>
          <w:tcPr>
            <w:tcW w:w="0" w:type="auto"/>
          </w:tcPr>
          <w:p w14:paraId="66BC64B8" w14:textId="77777777" w:rsidR="00710CE7" w:rsidRDefault="00710CE7" w:rsidP="00126CD0">
            <w:r>
              <w:t>Novos alunos</w:t>
            </w:r>
          </w:p>
        </w:tc>
        <w:tc>
          <w:tcPr>
            <w:tcW w:w="0" w:type="auto"/>
          </w:tcPr>
          <w:p w14:paraId="6470D5BC" w14:textId="77777777" w:rsidR="00710CE7" w:rsidRDefault="00710CE7" w:rsidP="00126CD0">
            <w:r>
              <w:t>Alunos de graduação</w:t>
            </w:r>
          </w:p>
        </w:tc>
        <w:tc>
          <w:tcPr>
            <w:tcW w:w="0" w:type="auto"/>
          </w:tcPr>
          <w:p w14:paraId="57C486E8" w14:textId="77777777" w:rsidR="00710CE7" w:rsidRDefault="00710CE7" w:rsidP="00126CD0">
            <w:r>
              <w:t>Alterar</w:t>
            </w:r>
          </w:p>
        </w:tc>
        <w:tc>
          <w:tcPr>
            <w:tcW w:w="0" w:type="auto"/>
          </w:tcPr>
          <w:p w14:paraId="2978448E" w14:textId="77777777" w:rsidR="00710CE7" w:rsidRDefault="00710CE7" w:rsidP="00126CD0"/>
        </w:tc>
        <w:tc>
          <w:tcPr>
            <w:tcW w:w="236" w:type="dxa"/>
          </w:tcPr>
          <w:p w14:paraId="05EAC000" w14:textId="77777777" w:rsidR="00710CE7" w:rsidRDefault="00710CE7" w:rsidP="00126CD0"/>
        </w:tc>
      </w:tr>
      <w:tr w:rsidR="00710CE7" w14:paraId="78EB3BCB" w14:textId="77777777" w:rsidTr="00126CD0">
        <w:trPr>
          <w:jc w:val="center"/>
        </w:trPr>
        <w:tc>
          <w:tcPr>
            <w:tcW w:w="0" w:type="auto"/>
            <w:noWrap/>
          </w:tcPr>
          <w:p w14:paraId="05704BBB" w14:textId="77777777" w:rsidR="00710CE7" w:rsidRDefault="00710CE7" w:rsidP="00126CD0"/>
        </w:tc>
        <w:tc>
          <w:tcPr>
            <w:tcW w:w="0" w:type="auto"/>
          </w:tcPr>
          <w:p w14:paraId="4015F4BD" w14:textId="77777777" w:rsidR="00710CE7" w:rsidRDefault="00710CE7" w:rsidP="00126CD0">
            <w:pPr>
              <w:rPr>
                <w:rStyle w:val="nfaseSutil"/>
              </w:rPr>
            </w:pPr>
            <w:r>
              <w:rPr>
                <w:rStyle w:val="nfaseSutil"/>
              </w:rPr>
              <w:t>Universitário</w:t>
            </w:r>
          </w:p>
        </w:tc>
        <w:tc>
          <w:tcPr>
            <w:tcW w:w="0" w:type="auto"/>
          </w:tcPr>
          <w:p w14:paraId="255ACC28" w14:textId="77777777" w:rsidR="00710CE7" w:rsidRDefault="00710CE7" w:rsidP="00126CD0"/>
        </w:tc>
        <w:tc>
          <w:tcPr>
            <w:tcW w:w="0" w:type="auto"/>
          </w:tcPr>
          <w:p w14:paraId="2756D7AD" w14:textId="77777777" w:rsidR="00710CE7" w:rsidRDefault="00710CE7" w:rsidP="00126CD0"/>
        </w:tc>
        <w:tc>
          <w:tcPr>
            <w:tcW w:w="0" w:type="auto"/>
          </w:tcPr>
          <w:p w14:paraId="499CC3B7" w14:textId="77777777" w:rsidR="00710CE7" w:rsidRDefault="00710CE7" w:rsidP="00126CD0"/>
        </w:tc>
        <w:tc>
          <w:tcPr>
            <w:tcW w:w="236" w:type="dxa"/>
          </w:tcPr>
          <w:p w14:paraId="1E0D2258" w14:textId="77777777" w:rsidR="00710CE7" w:rsidRDefault="00710CE7" w:rsidP="00126CD0"/>
        </w:tc>
      </w:tr>
      <w:tr w:rsidR="00710CE7" w14:paraId="6B7A60D1" w14:textId="77777777" w:rsidTr="00126CD0">
        <w:trPr>
          <w:jc w:val="center"/>
        </w:trPr>
        <w:tc>
          <w:tcPr>
            <w:tcW w:w="0" w:type="auto"/>
            <w:noWrap/>
          </w:tcPr>
          <w:p w14:paraId="7361D2EE" w14:textId="77777777" w:rsidR="00710CE7" w:rsidRDefault="00710CE7" w:rsidP="00126CD0">
            <w:r>
              <w:t>Universidade Cedar</w:t>
            </w:r>
          </w:p>
        </w:tc>
        <w:tc>
          <w:tcPr>
            <w:tcW w:w="0" w:type="auto"/>
          </w:tcPr>
          <w:p w14:paraId="0AE5DBCA" w14:textId="77777777" w:rsidR="00710CE7" w:rsidRDefault="00710CE7" w:rsidP="00126CD0">
            <w:pPr>
              <w:pStyle w:val="DecimalAligned"/>
            </w:pPr>
            <w:r>
              <w:t>110</w:t>
            </w:r>
          </w:p>
        </w:tc>
        <w:tc>
          <w:tcPr>
            <w:tcW w:w="0" w:type="auto"/>
          </w:tcPr>
          <w:p w14:paraId="2F2D9A71" w14:textId="77777777" w:rsidR="00710CE7" w:rsidRDefault="00710CE7" w:rsidP="00126CD0">
            <w:pPr>
              <w:pStyle w:val="DecimalAligned"/>
            </w:pPr>
            <w:r>
              <w:t>103</w:t>
            </w:r>
          </w:p>
        </w:tc>
        <w:tc>
          <w:tcPr>
            <w:tcW w:w="0" w:type="auto"/>
          </w:tcPr>
          <w:p w14:paraId="038AB486" w14:textId="77777777" w:rsidR="00710CE7" w:rsidRDefault="00710CE7" w:rsidP="00126CD0">
            <w:pPr>
              <w:pStyle w:val="DecimalAligned"/>
            </w:pPr>
            <w:r>
              <w:t>+7</w:t>
            </w:r>
          </w:p>
        </w:tc>
        <w:tc>
          <w:tcPr>
            <w:tcW w:w="0" w:type="auto"/>
          </w:tcPr>
          <w:p w14:paraId="7B3C397D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5076752F" w14:textId="77777777" w:rsidR="00710CE7" w:rsidRDefault="00710CE7" w:rsidP="00126CD0">
            <w:pPr>
              <w:pStyle w:val="DecimalAligned"/>
            </w:pPr>
          </w:p>
        </w:tc>
      </w:tr>
      <w:tr w:rsidR="00710CE7" w14:paraId="001056A6" w14:textId="77777777" w:rsidTr="00126CD0">
        <w:trPr>
          <w:jc w:val="center"/>
        </w:trPr>
        <w:tc>
          <w:tcPr>
            <w:tcW w:w="0" w:type="auto"/>
            <w:noWrap/>
          </w:tcPr>
          <w:p w14:paraId="50E11C79" w14:textId="77777777" w:rsidR="00710CE7" w:rsidRDefault="00710CE7" w:rsidP="00126CD0">
            <w:r>
              <w:t xml:space="preserve">Faculdade </w:t>
            </w:r>
            <w:proofErr w:type="spellStart"/>
            <w:r>
              <w:t>Elm</w:t>
            </w:r>
            <w:proofErr w:type="spellEnd"/>
          </w:p>
        </w:tc>
        <w:tc>
          <w:tcPr>
            <w:tcW w:w="0" w:type="auto"/>
          </w:tcPr>
          <w:p w14:paraId="670E332F" w14:textId="77777777" w:rsidR="00710CE7" w:rsidRDefault="00710CE7" w:rsidP="00126CD0">
            <w:pPr>
              <w:pStyle w:val="DecimalAligned"/>
            </w:pPr>
            <w:r>
              <w:t>223</w:t>
            </w:r>
          </w:p>
        </w:tc>
        <w:tc>
          <w:tcPr>
            <w:tcW w:w="0" w:type="auto"/>
          </w:tcPr>
          <w:p w14:paraId="26CE7B20" w14:textId="77777777" w:rsidR="00710CE7" w:rsidRDefault="00710CE7" w:rsidP="00126CD0">
            <w:pPr>
              <w:pStyle w:val="DecimalAligned"/>
            </w:pPr>
            <w:r>
              <w:t>214</w:t>
            </w:r>
          </w:p>
        </w:tc>
        <w:tc>
          <w:tcPr>
            <w:tcW w:w="0" w:type="auto"/>
          </w:tcPr>
          <w:p w14:paraId="5A56476D" w14:textId="77777777" w:rsidR="00710CE7" w:rsidRDefault="00710CE7" w:rsidP="00126CD0">
            <w:pPr>
              <w:pStyle w:val="DecimalAligned"/>
            </w:pPr>
            <w:r>
              <w:t>+9</w:t>
            </w:r>
          </w:p>
        </w:tc>
        <w:tc>
          <w:tcPr>
            <w:tcW w:w="0" w:type="auto"/>
          </w:tcPr>
          <w:p w14:paraId="3AFF0168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63E5C055" w14:textId="77777777" w:rsidR="00710CE7" w:rsidRDefault="00710CE7" w:rsidP="00126CD0">
            <w:pPr>
              <w:pStyle w:val="DecimalAligned"/>
            </w:pPr>
          </w:p>
        </w:tc>
      </w:tr>
      <w:tr w:rsidR="00710CE7" w14:paraId="4628A486" w14:textId="77777777" w:rsidTr="00126CD0">
        <w:trPr>
          <w:jc w:val="center"/>
        </w:trPr>
        <w:tc>
          <w:tcPr>
            <w:tcW w:w="0" w:type="auto"/>
            <w:noWrap/>
          </w:tcPr>
          <w:p w14:paraId="0DD8C2A6" w14:textId="77777777" w:rsidR="00710CE7" w:rsidRDefault="00710CE7" w:rsidP="00126CD0">
            <w:r>
              <w:t xml:space="preserve">Academia Maple </w:t>
            </w:r>
          </w:p>
        </w:tc>
        <w:tc>
          <w:tcPr>
            <w:tcW w:w="0" w:type="auto"/>
          </w:tcPr>
          <w:p w14:paraId="4FB01174" w14:textId="77777777" w:rsidR="00710CE7" w:rsidRDefault="00710CE7" w:rsidP="00126CD0">
            <w:pPr>
              <w:pStyle w:val="DecimalAligned"/>
            </w:pPr>
            <w:r>
              <w:t>197</w:t>
            </w:r>
          </w:p>
        </w:tc>
        <w:tc>
          <w:tcPr>
            <w:tcW w:w="0" w:type="auto"/>
          </w:tcPr>
          <w:p w14:paraId="309A6AA6" w14:textId="77777777" w:rsidR="00710CE7" w:rsidRDefault="00710CE7" w:rsidP="00126CD0">
            <w:pPr>
              <w:pStyle w:val="DecimalAligned"/>
            </w:pPr>
            <w:r>
              <w:t>120</w:t>
            </w:r>
          </w:p>
        </w:tc>
        <w:tc>
          <w:tcPr>
            <w:tcW w:w="0" w:type="auto"/>
          </w:tcPr>
          <w:p w14:paraId="2EFA2BF6" w14:textId="77777777" w:rsidR="00710CE7" w:rsidRDefault="00710CE7" w:rsidP="00126CD0">
            <w:pPr>
              <w:pStyle w:val="DecimalAligned"/>
            </w:pPr>
            <w:r>
              <w:t>+77</w:t>
            </w:r>
          </w:p>
        </w:tc>
        <w:tc>
          <w:tcPr>
            <w:tcW w:w="0" w:type="auto"/>
          </w:tcPr>
          <w:p w14:paraId="4E75450C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03E6BE8C" w14:textId="77777777" w:rsidR="00710CE7" w:rsidRDefault="00710CE7" w:rsidP="00126CD0">
            <w:pPr>
              <w:pStyle w:val="DecimalAligned"/>
            </w:pPr>
          </w:p>
        </w:tc>
      </w:tr>
      <w:tr w:rsidR="00710CE7" w14:paraId="3E01FBD6" w14:textId="77777777" w:rsidTr="00126CD0">
        <w:trPr>
          <w:jc w:val="center"/>
        </w:trPr>
        <w:tc>
          <w:tcPr>
            <w:tcW w:w="0" w:type="auto"/>
            <w:noWrap/>
          </w:tcPr>
          <w:p w14:paraId="203C9434" w14:textId="77777777" w:rsidR="00710CE7" w:rsidRDefault="00710CE7" w:rsidP="00126CD0">
            <w:r>
              <w:t>Faculdade Pine</w:t>
            </w:r>
          </w:p>
        </w:tc>
        <w:tc>
          <w:tcPr>
            <w:tcW w:w="0" w:type="auto"/>
          </w:tcPr>
          <w:p w14:paraId="4F0E5B77" w14:textId="77777777" w:rsidR="00710CE7" w:rsidRDefault="00710CE7" w:rsidP="00126CD0">
            <w:pPr>
              <w:pStyle w:val="DecimalAligned"/>
            </w:pPr>
            <w:r>
              <w:t>134</w:t>
            </w:r>
          </w:p>
        </w:tc>
        <w:tc>
          <w:tcPr>
            <w:tcW w:w="0" w:type="auto"/>
          </w:tcPr>
          <w:p w14:paraId="74D7D67E" w14:textId="77777777" w:rsidR="00710CE7" w:rsidRDefault="00710CE7" w:rsidP="00126CD0">
            <w:pPr>
              <w:pStyle w:val="DecimalAligned"/>
            </w:pPr>
            <w:r>
              <w:t>121</w:t>
            </w:r>
          </w:p>
        </w:tc>
        <w:tc>
          <w:tcPr>
            <w:tcW w:w="0" w:type="auto"/>
          </w:tcPr>
          <w:p w14:paraId="174CA00E" w14:textId="77777777" w:rsidR="00710CE7" w:rsidRDefault="00710CE7" w:rsidP="00126CD0">
            <w:pPr>
              <w:pStyle w:val="DecimalAligned"/>
            </w:pPr>
            <w:r>
              <w:t>+13</w:t>
            </w:r>
          </w:p>
        </w:tc>
        <w:tc>
          <w:tcPr>
            <w:tcW w:w="0" w:type="auto"/>
          </w:tcPr>
          <w:p w14:paraId="71A4EB5C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5EE6240D" w14:textId="77777777" w:rsidR="00710CE7" w:rsidRDefault="00710CE7" w:rsidP="00126CD0">
            <w:pPr>
              <w:pStyle w:val="DecimalAligned"/>
            </w:pPr>
          </w:p>
        </w:tc>
      </w:tr>
      <w:tr w:rsidR="00710CE7" w14:paraId="1D4EC099" w14:textId="77777777" w:rsidTr="00126C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noWrap/>
          </w:tcPr>
          <w:p w14:paraId="6D2716E8" w14:textId="77777777" w:rsidR="00710CE7" w:rsidRDefault="00710CE7" w:rsidP="00126CD0">
            <w:r>
              <w:t>Total</w:t>
            </w:r>
          </w:p>
        </w:tc>
        <w:tc>
          <w:tcPr>
            <w:tcW w:w="0" w:type="auto"/>
          </w:tcPr>
          <w:p w14:paraId="0FA6BE24" w14:textId="77777777" w:rsidR="00710CE7" w:rsidRDefault="00710CE7" w:rsidP="00126CD0">
            <w:pPr>
              <w:pStyle w:val="DecimalAligned"/>
            </w:pPr>
            <w:r>
              <w:t>664</w:t>
            </w:r>
          </w:p>
        </w:tc>
        <w:tc>
          <w:tcPr>
            <w:tcW w:w="0" w:type="auto"/>
          </w:tcPr>
          <w:p w14:paraId="0AD9284C" w14:textId="77777777" w:rsidR="00710CE7" w:rsidRDefault="00710CE7" w:rsidP="00126CD0">
            <w:pPr>
              <w:pStyle w:val="DecimalAligned"/>
            </w:pPr>
            <w:r>
              <w:t>558</w:t>
            </w:r>
          </w:p>
        </w:tc>
        <w:tc>
          <w:tcPr>
            <w:tcW w:w="0" w:type="auto"/>
          </w:tcPr>
          <w:p w14:paraId="47EBAE72" w14:textId="77777777" w:rsidR="00710CE7" w:rsidRDefault="00710CE7" w:rsidP="00126CD0">
            <w:pPr>
              <w:pStyle w:val="DecimalAligned"/>
            </w:pPr>
            <w:r>
              <w:t>106</w:t>
            </w:r>
          </w:p>
        </w:tc>
        <w:tc>
          <w:tcPr>
            <w:tcW w:w="0" w:type="auto"/>
          </w:tcPr>
          <w:p w14:paraId="37902627" w14:textId="77777777" w:rsidR="00710CE7" w:rsidRDefault="00710CE7" w:rsidP="00126CD0">
            <w:pPr>
              <w:pStyle w:val="DecimalAligned"/>
            </w:pPr>
          </w:p>
        </w:tc>
        <w:tc>
          <w:tcPr>
            <w:tcW w:w="236" w:type="dxa"/>
          </w:tcPr>
          <w:p w14:paraId="30147EBC" w14:textId="77777777" w:rsidR="00710CE7" w:rsidRDefault="00710CE7" w:rsidP="00126CD0">
            <w:pPr>
              <w:pStyle w:val="DecimalAligned"/>
            </w:pPr>
          </w:p>
        </w:tc>
      </w:tr>
    </w:tbl>
    <w:p w14:paraId="713F804D" w14:textId="77777777" w:rsidR="00710CE7" w:rsidRPr="00710CE7" w:rsidRDefault="00710CE7" w:rsidP="00710CE7">
      <w:pPr>
        <w:pStyle w:val="Textodenotaderodap"/>
        <w:ind w:left="851"/>
        <w:rPr>
          <w:rStyle w:val="nfaseSutil"/>
          <w:rFonts w:ascii="Arial" w:hAnsi="Arial" w:cs="Arial"/>
          <w:i w:val="0"/>
        </w:rPr>
      </w:pPr>
      <w:r w:rsidRPr="00710CE7">
        <w:rPr>
          <w:rStyle w:val="nfaseSutil"/>
          <w:rFonts w:ascii="Arial" w:hAnsi="Arial" w:cs="Arial"/>
          <w:i w:val="0"/>
        </w:rPr>
        <w:t xml:space="preserve">                  </w:t>
      </w:r>
    </w:p>
    <w:p w14:paraId="2C29F832" w14:textId="77777777" w:rsidR="00710CE7" w:rsidRPr="00710CE7" w:rsidRDefault="00710CE7" w:rsidP="00710CE7">
      <w:pPr>
        <w:pStyle w:val="Textodenotaderodap"/>
        <w:ind w:left="851"/>
        <w:rPr>
          <w:rFonts w:ascii="Arial" w:hAnsi="Arial" w:cs="Arial"/>
        </w:rPr>
      </w:pPr>
      <w:r w:rsidRPr="00477CB2">
        <w:rPr>
          <w:rStyle w:val="nfaseSutil"/>
          <w:rFonts w:ascii="Arial" w:hAnsi="Arial" w:cs="Arial"/>
          <w:i w:val="0"/>
        </w:rPr>
        <w:t>Fonte:</w:t>
      </w:r>
      <w:r w:rsidRPr="00710CE7">
        <w:rPr>
          <w:rFonts w:ascii="Arial" w:hAnsi="Arial" w:cs="Arial"/>
          <w:i/>
        </w:rPr>
        <w:t xml:space="preserve"> </w:t>
      </w:r>
      <w:r w:rsidR="00477CB2">
        <w:rPr>
          <w:rFonts w:ascii="Arial" w:hAnsi="Arial" w:cs="Arial"/>
        </w:rPr>
        <w:t>Elaborado</w:t>
      </w:r>
      <w:r>
        <w:rPr>
          <w:rFonts w:ascii="Arial" w:hAnsi="Arial" w:cs="Arial"/>
        </w:rPr>
        <w:t xml:space="preserve"> pelo autor</w:t>
      </w:r>
    </w:p>
    <w:p w14:paraId="61235122" w14:textId="77777777" w:rsidR="008E725D" w:rsidRPr="008033FE" w:rsidRDefault="008E725D" w:rsidP="008E725D">
      <w:pPr>
        <w:tabs>
          <w:tab w:val="left" w:pos="2268"/>
          <w:tab w:val="center" w:pos="4536"/>
        </w:tabs>
        <w:spacing w:line="360" w:lineRule="auto"/>
        <w:rPr>
          <w:rFonts w:ascii="Arial" w:hAnsi="Arial" w:cs="Arial"/>
          <w:bCs/>
        </w:rPr>
      </w:pPr>
    </w:p>
    <w:p w14:paraId="22EC5D52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0C4CFB4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9612014" w14:textId="77777777" w:rsidR="00710CE7" w:rsidRPr="008033FE" w:rsidRDefault="00710CE7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E188A7E" w14:textId="77777777" w:rsidR="006C41B3" w:rsidRDefault="00B034EA" w:rsidP="00BD1B13">
      <w:pPr>
        <w:pStyle w:val="Sumrio1"/>
        <w:spacing w:before="0" w:after="0" w:line="360" w:lineRule="auto"/>
        <w:jc w:val="both"/>
        <w:rPr>
          <w:rFonts w:ascii="Arial" w:hAnsi="Arial" w:cs="Arial"/>
          <w:bCs w:val="0"/>
          <w:caps w:val="0"/>
        </w:rPr>
      </w:pPr>
      <w:r w:rsidRPr="008033FE">
        <w:rPr>
          <w:rFonts w:ascii="Arial" w:hAnsi="Arial" w:cs="Arial"/>
          <w:bCs w:val="0"/>
          <w:caps w:val="0"/>
        </w:rPr>
        <w:t xml:space="preserve">3.1 </w:t>
      </w:r>
      <w:r w:rsidR="00BD1B13">
        <w:rPr>
          <w:rFonts w:ascii="Arial" w:hAnsi="Arial" w:cs="Arial"/>
          <w:bCs w:val="0"/>
          <w:caps w:val="0"/>
        </w:rPr>
        <w:t>T</w:t>
      </w:r>
      <w:r w:rsidR="00BD1B13" w:rsidRPr="00BD1B13">
        <w:rPr>
          <w:rFonts w:ascii="Arial" w:hAnsi="Arial" w:cs="Arial"/>
          <w:bCs w:val="0"/>
          <w:caps w:val="0"/>
        </w:rPr>
        <w:t>ítulo da seção secundária</w:t>
      </w:r>
    </w:p>
    <w:p w14:paraId="2E85B48E" w14:textId="77777777" w:rsidR="00A131D1" w:rsidRPr="00A131D1" w:rsidRDefault="00A131D1" w:rsidP="00A131D1"/>
    <w:p w14:paraId="5A6C6894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lastRenderedPageBreak/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BF4CA10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8F8888D" w14:textId="77777777" w:rsidR="00B034EA" w:rsidRPr="008033FE" w:rsidRDefault="00B034EA" w:rsidP="008033FE">
      <w:pPr>
        <w:pStyle w:val="NormalGladis"/>
        <w:suppressAutoHyphens w:val="0"/>
        <w:spacing w:line="360" w:lineRule="auto"/>
        <w:rPr>
          <w:rFonts w:ascii="Arial" w:hAnsi="Arial" w:cs="Arial"/>
          <w:szCs w:val="24"/>
          <w:lang w:val="pt-BR" w:eastAsia="pt-BR"/>
        </w:rPr>
      </w:pPr>
      <w:r w:rsidRPr="008033FE">
        <w:rPr>
          <w:rFonts w:ascii="Arial" w:hAnsi="Arial" w:cs="Arial"/>
          <w:szCs w:val="24"/>
          <w:lang w:val="pt-BR" w:eastAsia="pt-BR"/>
        </w:rPr>
        <w:t xml:space="preserve">3.1.1 </w:t>
      </w:r>
      <w:r w:rsidR="00BD1B13">
        <w:rPr>
          <w:rFonts w:ascii="Arial" w:hAnsi="Arial" w:cs="Arial"/>
          <w:szCs w:val="24"/>
          <w:lang w:val="pt-BR" w:eastAsia="pt-BR"/>
        </w:rPr>
        <w:t>T</w:t>
      </w:r>
      <w:r w:rsidR="00BD1B13" w:rsidRPr="00BD1B13">
        <w:rPr>
          <w:rFonts w:ascii="Arial" w:hAnsi="Arial" w:cs="Arial"/>
          <w:bCs/>
        </w:rPr>
        <w:t xml:space="preserve">ítulo da seção </w:t>
      </w:r>
      <w:r w:rsidR="00BD1B13">
        <w:rPr>
          <w:rFonts w:ascii="Arial" w:hAnsi="Arial" w:cs="Arial"/>
          <w:bCs/>
        </w:rPr>
        <w:t>terci</w:t>
      </w:r>
      <w:r w:rsidR="00BD1B13" w:rsidRPr="00BD1B13">
        <w:rPr>
          <w:rFonts w:ascii="Arial" w:hAnsi="Arial" w:cs="Arial"/>
          <w:bCs/>
        </w:rPr>
        <w:t>ária</w:t>
      </w:r>
    </w:p>
    <w:p w14:paraId="019B60AB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0D8329F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11AE7F0" w14:textId="77777777" w:rsidR="00B034EA" w:rsidRDefault="006C41B3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="0095377F">
        <w:rPr>
          <w:rFonts w:ascii="Arial" w:hAnsi="Arial" w:cs="Arial"/>
          <w:bCs/>
        </w:rPr>
        <w:t>, conforme ser</w:t>
      </w:r>
      <w:r w:rsidR="00710CE7">
        <w:rPr>
          <w:rFonts w:ascii="Arial" w:hAnsi="Arial" w:cs="Arial"/>
          <w:bCs/>
        </w:rPr>
        <w:t xml:space="preserve">á comprovado no </w:t>
      </w:r>
      <w:r w:rsidR="00710CE7" w:rsidRPr="008E725D">
        <w:rPr>
          <w:rFonts w:ascii="Arial" w:hAnsi="Arial" w:cs="Arial"/>
          <w:bCs/>
          <w:highlight w:val="yellow"/>
        </w:rPr>
        <w:t>Gráfico 1</w:t>
      </w:r>
      <w:r w:rsidR="00710CE7">
        <w:rPr>
          <w:rFonts w:ascii="Arial" w:hAnsi="Arial" w:cs="Arial"/>
          <w:bCs/>
        </w:rPr>
        <w:t>.</w:t>
      </w:r>
      <w:r w:rsidR="0095377F">
        <w:rPr>
          <w:rFonts w:ascii="Arial" w:hAnsi="Arial" w:cs="Arial"/>
          <w:bCs/>
        </w:rPr>
        <w:t xml:space="preserve"> </w:t>
      </w:r>
    </w:p>
    <w:p w14:paraId="4040AFE3" w14:textId="77777777" w:rsidR="0095377F" w:rsidRDefault="0095377F" w:rsidP="0095377F">
      <w:pPr>
        <w:spacing w:line="360" w:lineRule="auto"/>
        <w:jc w:val="both"/>
        <w:rPr>
          <w:rFonts w:ascii="Arial" w:hAnsi="Arial" w:cs="Arial"/>
          <w:bCs/>
        </w:rPr>
      </w:pPr>
    </w:p>
    <w:p w14:paraId="0CA87F2B" w14:textId="77777777" w:rsidR="00710CE7" w:rsidRDefault="00710CE7" w:rsidP="006161B1">
      <w:pPr>
        <w:spacing w:line="360" w:lineRule="auto"/>
        <w:ind w:left="212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Gráfico 1 – Título</w:t>
      </w:r>
    </w:p>
    <w:p w14:paraId="37235715" w14:textId="77777777" w:rsidR="00710CE7" w:rsidRDefault="00710CE7" w:rsidP="00710CE7">
      <w:pPr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pt-BR"/>
        </w:rPr>
        <w:drawing>
          <wp:inline distT="0" distB="0" distL="0" distR="0" wp14:anchorId="5694728E" wp14:editId="17FB9026">
            <wp:extent cx="3143250" cy="1666875"/>
            <wp:effectExtent l="0" t="0" r="0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1D09EE3" w14:textId="77777777" w:rsidR="00710CE7" w:rsidRDefault="00710CE7" w:rsidP="00710CE7">
      <w:pPr>
        <w:spacing w:line="360" w:lineRule="auto"/>
        <w:ind w:left="2127"/>
        <w:jc w:val="both"/>
        <w:rPr>
          <w:rFonts w:ascii="Arial" w:hAnsi="Arial" w:cs="Arial"/>
          <w:bCs/>
          <w:sz w:val="20"/>
          <w:szCs w:val="20"/>
        </w:rPr>
      </w:pPr>
      <w:r w:rsidRPr="00EE0D11">
        <w:rPr>
          <w:rFonts w:ascii="Arial" w:hAnsi="Arial" w:cs="Arial"/>
          <w:bCs/>
          <w:sz w:val="20"/>
          <w:szCs w:val="20"/>
        </w:rPr>
        <w:t>Fonte:</w:t>
      </w:r>
      <w:r w:rsidRPr="008E725D">
        <w:rPr>
          <w:rFonts w:ascii="Arial" w:hAnsi="Arial" w:cs="Arial"/>
          <w:bCs/>
          <w:sz w:val="20"/>
          <w:szCs w:val="20"/>
        </w:rPr>
        <w:t xml:space="preserve"> </w:t>
      </w:r>
      <w:r w:rsidR="00BD1B13">
        <w:rPr>
          <w:rFonts w:ascii="Arial" w:hAnsi="Arial" w:cs="Arial"/>
          <w:bCs/>
          <w:sz w:val="20"/>
          <w:szCs w:val="20"/>
        </w:rPr>
        <w:t xml:space="preserve">Elaborado </w:t>
      </w:r>
      <w:r>
        <w:rPr>
          <w:rFonts w:ascii="Arial" w:hAnsi="Arial" w:cs="Arial"/>
          <w:bCs/>
          <w:sz w:val="20"/>
          <w:szCs w:val="20"/>
        </w:rPr>
        <w:t>pelo autor</w:t>
      </w:r>
    </w:p>
    <w:p w14:paraId="1B6C57A3" w14:textId="77777777" w:rsidR="00710CE7" w:rsidRDefault="00710CE7" w:rsidP="00710CE7">
      <w:pPr>
        <w:spacing w:line="360" w:lineRule="auto"/>
        <w:jc w:val="both"/>
        <w:rPr>
          <w:rFonts w:ascii="Arial" w:hAnsi="Arial" w:cs="Arial"/>
          <w:bCs/>
        </w:rPr>
      </w:pPr>
    </w:p>
    <w:p w14:paraId="266AD4A5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6B6C7BE8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lastRenderedPageBreak/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BDA5570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20C81BA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texto.</w:t>
      </w:r>
      <w:r w:rsidRPr="00B034EA"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texto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4D9A6D1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CE18F7E" w14:textId="77777777" w:rsidR="00710CE7" w:rsidRPr="008033FE" w:rsidRDefault="00710CE7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544AC072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52C5AFED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4FB0120" w14:textId="77777777" w:rsidR="00B034EA" w:rsidRPr="008033FE" w:rsidRDefault="00B034EA" w:rsidP="008033FE">
      <w:pPr>
        <w:spacing w:line="360" w:lineRule="auto"/>
        <w:jc w:val="both"/>
        <w:rPr>
          <w:rFonts w:ascii="Arial" w:hAnsi="Arial" w:cs="Arial"/>
          <w:b/>
        </w:rPr>
      </w:pPr>
      <w:r w:rsidRPr="008033FE">
        <w:rPr>
          <w:rFonts w:ascii="Arial" w:hAnsi="Arial" w:cs="Arial"/>
          <w:bCs/>
        </w:rPr>
        <w:br w:type="page"/>
      </w:r>
      <w:r w:rsidRPr="008033FE">
        <w:rPr>
          <w:rFonts w:ascii="Arial" w:hAnsi="Arial" w:cs="Arial"/>
          <w:b/>
        </w:rPr>
        <w:lastRenderedPageBreak/>
        <w:t xml:space="preserve">4 </w:t>
      </w:r>
      <w:r w:rsidR="00EE0D11">
        <w:rPr>
          <w:rFonts w:ascii="Arial" w:hAnsi="Arial" w:cs="Arial"/>
          <w:b/>
        </w:rPr>
        <w:t>TÍTULO DA SEÇÃO PRIMÁRIA</w:t>
      </w:r>
    </w:p>
    <w:p w14:paraId="2C66DCED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13641B3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9831C16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5D94A57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C05C27D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402ED28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F50F6C5" w14:textId="77777777" w:rsidR="00B034EA" w:rsidRPr="008033FE" w:rsidRDefault="00B034EA" w:rsidP="008033FE">
      <w:pPr>
        <w:pStyle w:val="Sumrio1"/>
        <w:spacing w:before="0" w:after="0" w:line="360" w:lineRule="auto"/>
        <w:jc w:val="both"/>
        <w:rPr>
          <w:rFonts w:ascii="Arial" w:hAnsi="Arial" w:cs="Arial"/>
          <w:bCs w:val="0"/>
          <w:caps w:val="0"/>
        </w:rPr>
      </w:pPr>
      <w:r w:rsidRPr="008033FE">
        <w:rPr>
          <w:rFonts w:ascii="Arial" w:hAnsi="Arial" w:cs="Arial"/>
          <w:bCs w:val="0"/>
          <w:caps w:val="0"/>
        </w:rPr>
        <w:t xml:space="preserve">4.1 </w:t>
      </w:r>
      <w:r w:rsidR="00EE0D11">
        <w:rPr>
          <w:rFonts w:ascii="Arial" w:hAnsi="Arial" w:cs="Arial"/>
          <w:bCs w:val="0"/>
          <w:caps w:val="0"/>
        </w:rPr>
        <w:t>T</w:t>
      </w:r>
      <w:r w:rsidR="00EE0D11" w:rsidRPr="00BD1B13">
        <w:rPr>
          <w:rFonts w:ascii="Arial" w:hAnsi="Arial" w:cs="Arial"/>
          <w:bCs w:val="0"/>
          <w:caps w:val="0"/>
        </w:rPr>
        <w:t>ítulo da seção secundária</w:t>
      </w:r>
    </w:p>
    <w:p w14:paraId="301791E0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343FB98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217B90E" w14:textId="77777777" w:rsidR="006E03B5" w:rsidRDefault="006E03B5" w:rsidP="006E03B5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32328D3" w14:textId="77777777" w:rsidR="006E03B5" w:rsidRDefault="006E03B5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6E1FF39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708D5A5" w14:textId="77777777" w:rsidR="00B034EA" w:rsidRPr="008033FE" w:rsidRDefault="00B034EA" w:rsidP="008033FE">
      <w:pPr>
        <w:spacing w:line="360" w:lineRule="auto"/>
        <w:jc w:val="both"/>
        <w:rPr>
          <w:rFonts w:ascii="Arial" w:hAnsi="Arial" w:cs="Arial"/>
        </w:rPr>
      </w:pPr>
      <w:r w:rsidRPr="008033FE">
        <w:rPr>
          <w:rFonts w:ascii="Arial" w:hAnsi="Arial" w:cs="Arial"/>
        </w:rPr>
        <w:lastRenderedPageBreak/>
        <w:t xml:space="preserve">4.1.1 </w:t>
      </w:r>
      <w:r w:rsidR="00EE0D11">
        <w:rPr>
          <w:rFonts w:ascii="Arial" w:hAnsi="Arial" w:cs="Arial"/>
          <w:lang w:eastAsia="pt-BR"/>
        </w:rPr>
        <w:t>T</w:t>
      </w:r>
      <w:r w:rsidR="00EE0D11" w:rsidRPr="00BD1B13">
        <w:rPr>
          <w:rFonts w:ascii="Arial" w:hAnsi="Arial" w:cs="Arial"/>
          <w:bCs/>
        </w:rPr>
        <w:t xml:space="preserve">ítulo da seção </w:t>
      </w:r>
      <w:r w:rsidR="00EE0D11">
        <w:rPr>
          <w:rFonts w:ascii="Arial" w:hAnsi="Arial" w:cs="Arial"/>
          <w:bCs/>
        </w:rPr>
        <w:t>terci</w:t>
      </w:r>
      <w:r w:rsidR="00EE0D11" w:rsidRPr="00BD1B13">
        <w:rPr>
          <w:rFonts w:ascii="Arial" w:hAnsi="Arial" w:cs="Arial"/>
          <w:bCs/>
        </w:rPr>
        <w:t>ária</w:t>
      </w:r>
    </w:p>
    <w:p w14:paraId="18F8EDAA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20C25A9E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5B1B1A4A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9CC803F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7560B1EC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9969E0D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423A212E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B17ADFD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67A994D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8580960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46C58A8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3B91E206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6698D479" w14:textId="77777777" w:rsidR="00B034EA" w:rsidRPr="008033FE" w:rsidRDefault="00B034EA" w:rsidP="008033FE">
      <w:pPr>
        <w:pStyle w:val="Ttulo4"/>
        <w:suppressAutoHyphens w:val="0"/>
        <w:spacing w:before="0" w:line="360" w:lineRule="auto"/>
        <w:jc w:val="both"/>
        <w:rPr>
          <w:rFonts w:ascii="Arial" w:hAnsi="Arial" w:cs="Arial"/>
          <w:b/>
          <w:bCs/>
          <w:i w:val="0"/>
          <w:color w:val="auto"/>
          <w:lang w:eastAsia="pt-BR"/>
        </w:rPr>
      </w:pPr>
      <w:r w:rsidRPr="008033FE">
        <w:rPr>
          <w:rFonts w:ascii="Arial" w:hAnsi="Arial" w:cs="Arial"/>
          <w:b/>
          <w:bCs/>
          <w:i w:val="0"/>
          <w:color w:val="auto"/>
          <w:lang w:eastAsia="pt-BR"/>
        </w:rPr>
        <w:lastRenderedPageBreak/>
        <w:t xml:space="preserve">5 </w:t>
      </w:r>
      <w:r w:rsidR="008033FE">
        <w:rPr>
          <w:rFonts w:ascii="Arial" w:hAnsi="Arial" w:cs="Arial"/>
          <w:b/>
          <w:bCs/>
          <w:i w:val="0"/>
          <w:color w:val="auto"/>
          <w:lang w:eastAsia="pt-BR"/>
        </w:rPr>
        <w:t xml:space="preserve">CONCLUSÕES OU </w:t>
      </w:r>
      <w:r w:rsidRPr="008033FE">
        <w:rPr>
          <w:rFonts w:ascii="Arial" w:hAnsi="Arial" w:cs="Arial"/>
          <w:b/>
          <w:bCs/>
          <w:i w:val="0"/>
          <w:color w:val="auto"/>
          <w:lang w:eastAsia="pt-BR"/>
        </w:rPr>
        <w:t>CONSIDERAÇÕES FINAIS</w:t>
      </w:r>
    </w:p>
    <w:p w14:paraId="101C0D10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1F2DCFE5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B8D36B2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33780E7A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1FD0208F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. </w:t>
      </w:r>
      <w:r w:rsidRPr="00B034EA">
        <w:rPr>
          <w:rFonts w:ascii="Arial" w:hAnsi="Arial" w:cs="Arial"/>
          <w:bCs/>
        </w:rPr>
        <w:t>Texto</w:t>
      </w:r>
      <w:r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 w:rsidRPr="00B034EA">
        <w:rPr>
          <w:rFonts w:ascii="Arial" w:hAnsi="Arial" w:cs="Arial"/>
          <w:bCs/>
        </w:rPr>
        <w:t>. Texto</w:t>
      </w:r>
      <w:r w:rsidRPr="001F5B03">
        <w:rPr>
          <w:rFonts w:ascii="Arial" w:hAnsi="Arial" w:cs="Arial"/>
          <w:bCs/>
        </w:rPr>
        <w:t xml:space="preserve"> </w:t>
      </w:r>
      <w:proofErr w:type="spellStart"/>
      <w:proofErr w:type="gramStart"/>
      <w:r>
        <w:rPr>
          <w:rFonts w:ascii="Arial" w:hAnsi="Arial" w:cs="Arial"/>
          <w:bCs/>
        </w:rPr>
        <w:t>texto</w:t>
      </w:r>
      <w:proofErr w:type="spellEnd"/>
      <w:proofErr w:type="gram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texto</w:t>
      </w:r>
      <w:proofErr w:type="spellEnd"/>
      <w:r>
        <w:rPr>
          <w:rFonts w:ascii="Arial" w:hAnsi="Arial" w:cs="Arial"/>
          <w:bCs/>
        </w:rPr>
        <w:t>.</w:t>
      </w:r>
    </w:p>
    <w:p w14:paraId="0E7DD74F" w14:textId="77777777" w:rsidR="006C41B3" w:rsidRDefault="006C41B3" w:rsidP="006C41B3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0CB99E83" w14:textId="77777777" w:rsidR="00B034EA" w:rsidRPr="008033FE" w:rsidRDefault="00B034EA" w:rsidP="008033FE">
      <w:pPr>
        <w:spacing w:line="360" w:lineRule="auto"/>
        <w:ind w:firstLine="709"/>
        <w:jc w:val="both"/>
        <w:rPr>
          <w:rFonts w:ascii="Arial" w:hAnsi="Arial" w:cs="Arial"/>
          <w:bCs/>
        </w:rPr>
      </w:pPr>
    </w:p>
    <w:p w14:paraId="4802AC88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29A1A5F0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3967BB6F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5B8E6398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008FA8FF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2252EBE5" w14:textId="77777777" w:rsidR="00F22EB9" w:rsidRDefault="00F22EB9" w:rsidP="00F22EB9">
      <w:pPr>
        <w:spacing w:line="360" w:lineRule="auto"/>
        <w:jc w:val="center"/>
        <w:rPr>
          <w:rFonts w:ascii="Arial" w:hAnsi="Arial" w:cs="Arial"/>
          <w:b/>
        </w:rPr>
      </w:pPr>
    </w:p>
    <w:p w14:paraId="62307EF1" w14:textId="77777777" w:rsidR="00245064" w:rsidRDefault="00245064" w:rsidP="00245064">
      <w:pPr>
        <w:spacing w:line="360" w:lineRule="auto"/>
        <w:rPr>
          <w:rFonts w:ascii="Arial" w:hAnsi="Arial" w:cs="Arial"/>
          <w:color w:val="FF0000"/>
        </w:rPr>
      </w:pPr>
    </w:p>
    <w:p w14:paraId="07A49EE7" w14:textId="4D2CCD52" w:rsidR="0006741B" w:rsidRPr="004D54ED" w:rsidRDefault="0006741B" w:rsidP="004D54ED">
      <w:pPr>
        <w:spacing w:line="360" w:lineRule="auto"/>
        <w:rPr>
          <w:rFonts w:ascii="Arial" w:hAnsi="Arial" w:cs="Arial"/>
          <w:b/>
          <w:bCs/>
          <w:lang w:val="en-US"/>
        </w:rPr>
      </w:pPr>
    </w:p>
    <w:sectPr w:rsidR="0006741B" w:rsidRPr="004D54ED" w:rsidSect="00676289">
      <w:headerReference w:type="even" r:id="rId17"/>
      <w:headerReference w:type="default" r:id="rId18"/>
      <w:pgSz w:w="11907" w:h="16840" w:code="9"/>
      <w:pgMar w:top="1701" w:right="1134" w:bottom="1134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1E7DB" w14:textId="77777777" w:rsidR="00574198" w:rsidRDefault="00574198" w:rsidP="00EC7E8F">
      <w:r>
        <w:separator/>
      </w:r>
    </w:p>
  </w:endnote>
  <w:endnote w:type="continuationSeparator" w:id="0">
    <w:p w14:paraId="6F065022" w14:textId="77777777" w:rsidR="00574198" w:rsidRDefault="00574198" w:rsidP="00EC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DA8D2" w14:textId="77777777" w:rsidR="001D3C66" w:rsidRDefault="001D3C66" w:rsidP="00AE56AC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F657D" w14:textId="77777777" w:rsidR="001D3C66" w:rsidRDefault="001D3C66" w:rsidP="00AE56AC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6F499F" w14:textId="77777777" w:rsidR="001D3C66" w:rsidRDefault="001D3C66" w:rsidP="00AE56AC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9FF4B" w14:textId="77777777" w:rsidR="00574198" w:rsidRDefault="00574198" w:rsidP="00EC7E8F">
      <w:r>
        <w:separator/>
      </w:r>
    </w:p>
  </w:footnote>
  <w:footnote w:type="continuationSeparator" w:id="0">
    <w:p w14:paraId="69A106A0" w14:textId="77777777" w:rsidR="00574198" w:rsidRDefault="00574198" w:rsidP="00EC7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45515" w14:textId="77777777" w:rsidR="001D3C66" w:rsidRDefault="001D3C66" w:rsidP="00EC7E8F">
    <w:pPr>
      <w:pStyle w:val="Cabealh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0DB1B" w14:textId="77777777" w:rsidR="001D3C66" w:rsidRDefault="001D3C66">
    <w:pPr>
      <w:pStyle w:val="Cabealho"/>
      <w:jc w:val="right"/>
    </w:pPr>
  </w:p>
  <w:p w14:paraId="1F028E80" w14:textId="7F2B1BC6" w:rsidR="001D3C66" w:rsidRDefault="001D3C66" w:rsidP="00122FE5">
    <w:pPr>
      <w:pStyle w:val="Cabealho"/>
      <w:tabs>
        <w:tab w:val="clear" w:pos="4419"/>
        <w:tab w:val="clear" w:pos="8838"/>
        <w:tab w:val="left" w:pos="8310"/>
      </w:tabs>
      <w:jc w:val="left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C41BE" w14:textId="77777777" w:rsidR="001D3C66" w:rsidRDefault="001D3C66" w:rsidP="00122FE5">
    <w:pPr>
      <w:pStyle w:val="Cabealho"/>
      <w:tabs>
        <w:tab w:val="left" w:pos="6579"/>
        <w:tab w:val="left" w:pos="7862"/>
        <w:tab w:val="left" w:pos="7949"/>
        <w:tab w:val="left" w:pos="841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  <w:p w14:paraId="3843037F" w14:textId="77777777" w:rsidR="001D3C66" w:rsidRDefault="001D3C66" w:rsidP="00122FE5">
    <w:pPr>
      <w:pStyle w:val="Cabealho"/>
      <w:tabs>
        <w:tab w:val="clear" w:pos="4419"/>
        <w:tab w:val="clear" w:pos="8838"/>
        <w:tab w:val="left" w:pos="7574"/>
      </w:tabs>
      <w:jc w:val="left"/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4C800" w14:textId="77777777" w:rsidR="001D3C66" w:rsidRDefault="001D3C66">
    <w:pPr>
      <w:pStyle w:val="Cabealh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38</w:t>
    </w:r>
    <w:r>
      <w:rPr>
        <w:rStyle w:val="Nmerodepgina"/>
      </w:rPr>
      <w:fldChar w:fldCharType="end"/>
    </w:r>
  </w:p>
  <w:p w14:paraId="5FF9A175" w14:textId="77777777" w:rsidR="001D3C66" w:rsidRDefault="001D3C66">
    <w:pPr>
      <w:pStyle w:val="Cabealho"/>
      <w:framePr w:wrap="around" w:vAnchor="text" w:hAnchor="margin" w:xAlign="inside" w:y="1"/>
      <w:ind w:right="360" w:firstLine="360"/>
      <w:rPr>
        <w:rStyle w:val="Nmerodepgina"/>
      </w:rPr>
    </w:pPr>
  </w:p>
  <w:p w14:paraId="06B3F048" w14:textId="77777777" w:rsidR="001D3C66" w:rsidRDefault="001D3C66">
    <w:pPr>
      <w:pStyle w:val="Cabealho"/>
      <w:framePr w:wrap="around" w:vAnchor="text" w:hAnchor="margin" w:xAlign="inside" w:y="1"/>
      <w:ind w:right="360" w:firstLine="360"/>
      <w:rPr>
        <w:rStyle w:val="Nmerodepgina"/>
      </w:rPr>
    </w:pPr>
  </w:p>
  <w:p w14:paraId="4015A76A" w14:textId="77777777" w:rsidR="001D3C66" w:rsidRDefault="001D3C66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0222890"/>
      <w:docPartObj>
        <w:docPartGallery w:val="Page Numbers (Top of Page)"/>
        <w:docPartUnique/>
      </w:docPartObj>
    </w:sdtPr>
    <w:sdtContent>
      <w:p w14:paraId="3DE6A5C1" w14:textId="78ED0FDB" w:rsidR="00676289" w:rsidRDefault="0067628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082EF0" w14:textId="01C3352D" w:rsidR="001D3C66" w:rsidRDefault="001D3C66" w:rsidP="00B034EA">
    <w:pPr>
      <w:pStyle w:val="Cabealho"/>
      <w:tabs>
        <w:tab w:val="clear" w:pos="8838"/>
        <w:tab w:val="left" w:pos="4963"/>
        <w:tab w:val="left" w:pos="5672"/>
        <w:tab w:val="left" w:pos="6381"/>
      </w:tabs>
      <w:ind w:right="360" w:firstLine="36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1106CE4"/>
    <w:multiLevelType w:val="multilevel"/>
    <w:tmpl w:val="468AA5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33197175"/>
    <w:multiLevelType w:val="hybridMultilevel"/>
    <w:tmpl w:val="1CA0ADA8"/>
    <w:lvl w:ilvl="0" w:tplc="24320702">
      <w:start w:val="1"/>
      <w:numFmt w:val="decimal"/>
      <w:pStyle w:val="Ttulo1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pStyle w:val="Ttulo5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603D11"/>
    <w:multiLevelType w:val="multilevel"/>
    <w:tmpl w:val="DC80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74C65"/>
    <w:multiLevelType w:val="hybridMultilevel"/>
    <w:tmpl w:val="9EE6847E"/>
    <w:lvl w:ilvl="0" w:tplc="04160001">
      <w:start w:val="1"/>
      <w:numFmt w:val="bullet"/>
      <w:lvlText w:val=""/>
      <w:lvlJc w:val="left"/>
      <w:pPr>
        <w:tabs>
          <w:tab w:val="num" w:pos="800"/>
        </w:tabs>
        <w:ind w:left="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D8564E0"/>
    <w:multiLevelType w:val="hybridMultilevel"/>
    <w:tmpl w:val="B784DB8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5319A"/>
    <w:multiLevelType w:val="multilevel"/>
    <w:tmpl w:val="283E14F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B367A8"/>
    <w:multiLevelType w:val="multilevel"/>
    <w:tmpl w:val="3C222F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C7370E"/>
    <w:multiLevelType w:val="hybridMultilevel"/>
    <w:tmpl w:val="A380E740"/>
    <w:lvl w:ilvl="0" w:tplc="EBE2BF96">
      <w:start w:val="1"/>
      <w:numFmt w:val="bullet"/>
      <w:lvlText w:val=""/>
      <w:lvlJc w:val="left"/>
      <w:pPr>
        <w:tabs>
          <w:tab w:val="num" w:pos="1077"/>
        </w:tabs>
        <w:ind w:left="567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A6138"/>
    <w:multiLevelType w:val="hybridMultilevel"/>
    <w:tmpl w:val="5E16F550"/>
    <w:lvl w:ilvl="0" w:tplc="E1062FE8">
      <w:start w:val="1"/>
      <w:numFmt w:val="decimal"/>
      <w:lvlText w:val="%1."/>
      <w:lvlJc w:val="left"/>
      <w:pPr>
        <w:ind w:left="170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429" w:hanging="360"/>
      </w:pPr>
    </w:lvl>
    <w:lvl w:ilvl="2" w:tplc="0416001B" w:tentative="1">
      <w:start w:val="1"/>
      <w:numFmt w:val="lowerRoman"/>
      <w:lvlText w:val="%3."/>
      <w:lvlJc w:val="right"/>
      <w:pPr>
        <w:ind w:left="3149" w:hanging="180"/>
      </w:pPr>
    </w:lvl>
    <w:lvl w:ilvl="3" w:tplc="0416000F" w:tentative="1">
      <w:start w:val="1"/>
      <w:numFmt w:val="decimal"/>
      <w:lvlText w:val="%4."/>
      <w:lvlJc w:val="left"/>
      <w:pPr>
        <w:ind w:left="3869" w:hanging="360"/>
      </w:pPr>
    </w:lvl>
    <w:lvl w:ilvl="4" w:tplc="04160019" w:tentative="1">
      <w:start w:val="1"/>
      <w:numFmt w:val="lowerLetter"/>
      <w:lvlText w:val="%5."/>
      <w:lvlJc w:val="left"/>
      <w:pPr>
        <w:ind w:left="4589" w:hanging="360"/>
      </w:pPr>
    </w:lvl>
    <w:lvl w:ilvl="5" w:tplc="0416001B" w:tentative="1">
      <w:start w:val="1"/>
      <w:numFmt w:val="lowerRoman"/>
      <w:lvlText w:val="%6."/>
      <w:lvlJc w:val="right"/>
      <w:pPr>
        <w:ind w:left="5309" w:hanging="180"/>
      </w:pPr>
    </w:lvl>
    <w:lvl w:ilvl="6" w:tplc="0416000F" w:tentative="1">
      <w:start w:val="1"/>
      <w:numFmt w:val="decimal"/>
      <w:lvlText w:val="%7."/>
      <w:lvlJc w:val="left"/>
      <w:pPr>
        <w:ind w:left="6029" w:hanging="360"/>
      </w:pPr>
    </w:lvl>
    <w:lvl w:ilvl="7" w:tplc="04160019" w:tentative="1">
      <w:start w:val="1"/>
      <w:numFmt w:val="lowerLetter"/>
      <w:lvlText w:val="%8."/>
      <w:lvlJc w:val="left"/>
      <w:pPr>
        <w:ind w:left="6749" w:hanging="360"/>
      </w:pPr>
    </w:lvl>
    <w:lvl w:ilvl="8" w:tplc="0416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0" w15:restartNumberingAfterBreak="0">
    <w:nsid w:val="6A323C47"/>
    <w:multiLevelType w:val="hybridMultilevel"/>
    <w:tmpl w:val="917E09C4"/>
    <w:lvl w:ilvl="0" w:tplc="46EC5DD8">
      <w:start w:val="1"/>
      <w:numFmt w:val="decimal"/>
      <w:lvlText w:val="%1."/>
      <w:lvlJc w:val="left"/>
      <w:pPr>
        <w:ind w:left="1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29" w:hanging="360"/>
      </w:pPr>
    </w:lvl>
    <w:lvl w:ilvl="2" w:tplc="0416001B" w:tentative="1">
      <w:start w:val="1"/>
      <w:numFmt w:val="lowerRoman"/>
      <w:lvlText w:val="%3."/>
      <w:lvlJc w:val="right"/>
      <w:pPr>
        <w:ind w:left="3149" w:hanging="180"/>
      </w:pPr>
    </w:lvl>
    <w:lvl w:ilvl="3" w:tplc="0416000F" w:tentative="1">
      <w:start w:val="1"/>
      <w:numFmt w:val="decimal"/>
      <w:lvlText w:val="%4."/>
      <w:lvlJc w:val="left"/>
      <w:pPr>
        <w:ind w:left="3869" w:hanging="360"/>
      </w:pPr>
    </w:lvl>
    <w:lvl w:ilvl="4" w:tplc="04160019" w:tentative="1">
      <w:start w:val="1"/>
      <w:numFmt w:val="lowerLetter"/>
      <w:lvlText w:val="%5."/>
      <w:lvlJc w:val="left"/>
      <w:pPr>
        <w:ind w:left="4589" w:hanging="360"/>
      </w:pPr>
    </w:lvl>
    <w:lvl w:ilvl="5" w:tplc="0416001B" w:tentative="1">
      <w:start w:val="1"/>
      <w:numFmt w:val="lowerRoman"/>
      <w:lvlText w:val="%6."/>
      <w:lvlJc w:val="right"/>
      <w:pPr>
        <w:ind w:left="5309" w:hanging="180"/>
      </w:pPr>
    </w:lvl>
    <w:lvl w:ilvl="6" w:tplc="0416000F" w:tentative="1">
      <w:start w:val="1"/>
      <w:numFmt w:val="decimal"/>
      <w:lvlText w:val="%7."/>
      <w:lvlJc w:val="left"/>
      <w:pPr>
        <w:ind w:left="6029" w:hanging="360"/>
      </w:pPr>
    </w:lvl>
    <w:lvl w:ilvl="7" w:tplc="04160019" w:tentative="1">
      <w:start w:val="1"/>
      <w:numFmt w:val="lowerLetter"/>
      <w:lvlText w:val="%8."/>
      <w:lvlJc w:val="left"/>
      <w:pPr>
        <w:ind w:left="6749" w:hanging="360"/>
      </w:pPr>
    </w:lvl>
    <w:lvl w:ilvl="8" w:tplc="0416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1" w15:restartNumberingAfterBreak="0">
    <w:nsid w:val="759F135B"/>
    <w:multiLevelType w:val="multilevel"/>
    <w:tmpl w:val="757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1778FA"/>
    <w:multiLevelType w:val="hybridMultilevel"/>
    <w:tmpl w:val="1B5CFBF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8522B"/>
    <w:multiLevelType w:val="multilevel"/>
    <w:tmpl w:val="116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273174">
    <w:abstractNumId w:val="2"/>
  </w:num>
  <w:num w:numId="2" w16cid:durableId="1638295373">
    <w:abstractNumId w:val="5"/>
  </w:num>
  <w:num w:numId="3" w16cid:durableId="1435251591">
    <w:abstractNumId w:val="8"/>
  </w:num>
  <w:num w:numId="4" w16cid:durableId="1901553552">
    <w:abstractNumId w:val="12"/>
  </w:num>
  <w:num w:numId="5" w16cid:durableId="1239167476">
    <w:abstractNumId w:val="4"/>
  </w:num>
  <w:num w:numId="6" w16cid:durableId="1730376275">
    <w:abstractNumId w:val="10"/>
  </w:num>
  <w:num w:numId="7" w16cid:durableId="1321344777">
    <w:abstractNumId w:val="0"/>
  </w:num>
  <w:num w:numId="8" w16cid:durableId="1657344479">
    <w:abstractNumId w:val="13"/>
  </w:num>
  <w:num w:numId="9" w16cid:durableId="1234704770">
    <w:abstractNumId w:val="11"/>
  </w:num>
  <w:num w:numId="10" w16cid:durableId="635062044">
    <w:abstractNumId w:val="3"/>
  </w:num>
  <w:num w:numId="11" w16cid:durableId="600381247">
    <w:abstractNumId w:val="9"/>
  </w:num>
  <w:num w:numId="12" w16cid:durableId="1970013428">
    <w:abstractNumId w:val="7"/>
  </w:num>
  <w:num w:numId="13" w16cid:durableId="1538853016">
    <w:abstractNumId w:val="6"/>
  </w:num>
  <w:num w:numId="14" w16cid:durableId="515584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027"/>
    <w:rsid w:val="00003015"/>
    <w:rsid w:val="000058F4"/>
    <w:rsid w:val="00006D57"/>
    <w:rsid w:val="00012E8B"/>
    <w:rsid w:val="000150A7"/>
    <w:rsid w:val="00022905"/>
    <w:rsid w:val="00025B71"/>
    <w:rsid w:val="00034946"/>
    <w:rsid w:val="00035114"/>
    <w:rsid w:val="00041FF8"/>
    <w:rsid w:val="00042DBC"/>
    <w:rsid w:val="000548C1"/>
    <w:rsid w:val="00055F41"/>
    <w:rsid w:val="00056AB5"/>
    <w:rsid w:val="0005733F"/>
    <w:rsid w:val="00057D14"/>
    <w:rsid w:val="000613ED"/>
    <w:rsid w:val="0006741B"/>
    <w:rsid w:val="000701D6"/>
    <w:rsid w:val="00075484"/>
    <w:rsid w:val="00080A17"/>
    <w:rsid w:val="000B6406"/>
    <w:rsid w:val="000B724A"/>
    <w:rsid w:val="000D352B"/>
    <w:rsid w:val="000E1F8D"/>
    <w:rsid w:val="000E52FD"/>
    <w:rsid w:val="000E55C2"/>
    <w:rsid w:val="00105143"/>
    <w:rsid w:val="00107F38"/>
    <w:rsid w:val="001136AC"/>
    <w:rsid w:val="00120B92"/>
    <w:rsid w:val="00122FE5"/>
    <w:rsid w:val="00126CD0"/>
    <w:rsid w:val="0013486B"/>
    <w:rsid w:val="001423C0"/>
    <w:rsid w:val="001449B1"/>
    <w:rsid w:val="00146D8D"/>
    <w:rsid w:val="00153460"/>
    <w:rsid w:val="001645A3"/>
    <w:rsid w:val="00166A70"/>
    <w:rsid w:val="00170A4D"/>
    <w:rsid w:val="00174DC5"/>
    <w:rsid w:val="0018416B"/>
    <w:rsid w:val="0019196F"/>
    <w:rsid w:val="001922D7"/>
    <w:rsid w:val="00195483"/>
    <w:rsid w:val="001A7469"/>
    <w:rsid w:val="001C32ED"/>
    <w:rsid w:val="001C3839"/>
    <w:rsid w:val="001C3F5C"/>
    <w:rsid w:val="001D3C66"/>
    <w:rsid w:val="001D6967"/>
    <w:rsid w:val="001F0C69"/>
    <w:rsid w:val="001F475C"/>
    <w:rsid w:val="001F5B03"/>
    <w:rsid w:val="001F7FAC"/>
    <w:rsid w:val="00245064"/>
    <w:rsid w:val="0027614D"/>
    <w:rsid w:val="002810AC"/>
    <w:rsid w:val="002A5992"/>
    <w:rsid w:val="002B079C"/>
    <w:rsid w:val="002B6396"/>
    <w:rsid w:val="002C488A"/>
    <w:rsid w:val="002C7813"/>
    <w:rsid w:val="002D32FF"/>
    <w:rsid w:val="0030076D"/>
    <w:rsid w:val="00300EB6"/>
    <w:rsid w:val="00307377"/>
    <w:rsid w:val="00310DCF"/>
    <w:rsid w:val="00315CA6"/>
    <w:rsid w:val="00323BD6"/>
    <w:rsid w:val="003241E0"/>
    <w:rsid w:val="0032784A"/>
    <w:rsid w:val="00331A01"/>
    <w:rsid w:val="00337A3C"/>
    <w:rsid w:val="0035318D"/>
    <w:rsid w:val="0037053E"/>
    <w:rsid w:val="003979A9"/>
    <w:rsid w:val="003B6F0F"/>
    <w:rsid w:val="003B7F88"/>
    <w:rsid w:val="003C514F"/>
    <w:rsid w:val="003C7E59"/>
    <w:rsid w:val="003D3F76"/>
    <w:rsid w:val="003E693E"/>
    <w:rsid w:val="003F0D1A"/>
    <w:rsid w:val="003F4FAD"/>
    <w:rsid w:val="0040798B"/>
    <w:rsid w:val="004441E0"/>
    <w:rsid w:val="00453A4B"/>
    <w:rsid w:val="00467715"/>
    <w:rsid w:val="004718BD"/>
    <w:rsid w:val="00473825"/>
    <w:rsid w:val="00477245"/>
    <w:rsid w:val="00477CB2"/>
    <w:rsid w:val="0048426D"/>
    <w:rsid w:val="004C3B64"/>
    <w:rsid w:val="004C78F7"/>
    <w:rsid w:val="004D53F3"/>
    <w:rsid w:val="004D54ED"/>
    <w:rsid w:val="004F23B3"/>
    <w:rsid w:val="00507B3F"/>
    <w:rsid w:val="00512866"/>
    <w:rsid w:val="005475ED"/>
    <w:rsid w:val="00550EC6"/>
    <w:rsid w:val="0056752C"/>
    <w:rsid w:val="00574198"/>
    <w:rsid w:val="0057762F"/>
    <w:rsid w:val="00597328"/>
    <w:rsid w:val="005B22E7"/>
    <w:rsid w:val="005C08A6"/>
    <w:rsid w:val="005E75B6"/>
    <w:rsid w:val="005F27BC"/>
    <w:rsid w:val="00606FDD"/>
    <w:rsid w:val="00607BBF"/>
    <w:rsid w:val="006135DA"/>
    <w:rsid w:val="006161B1"/>
    <w:rsid w:val="00637271"/>
    <w:rsid w:val="00654B40"/>
    <w:rsid w:val="00676289"/>
    <w:rsid w:val="006914CC"/>
    <w:rsid w:val="006A698A"/>
    <w:rsid w:val="006B538A"/>
    <w:rsid w:val="006C226A"/>
    <w:rsid w:val="006C41B3"/>
    <w:rsid w:val="006D720F"/>
    <w:rsid w:val="006E03B5"/>
    <w:rsid w:val="006E13BB"/>
    <w:rsid w:val="006E7E98"/>
    <w:rsid w:val="007001FF"/>
    <w:rsid w:val="007056D0"/>
    <w:rsid w:val="00710CE7"/>
    <w:rsid w:val="00715E32"/>
    <w:rsid w:val="007178ED"/>
    <w:rsid w:val="00730D88"/>
    <w:rsid w:val="0073400C"/>
    <w:rsid w:val="00752DBA"/>
    <w:rsid w:val="00753904"/>
    <w:rsid w:val="00755FE9"/>
    <w:rsid w:val="00764EDC"/>
    <w:rsid w:val="0077246C"/>
    <w:rsid w:val="00774713"/>
    <w:rsid w:val="00786686"/>
    <w:rsid w:val="00790492"/>
    <w:rsid w:val="00792552"/>
    <w:rsid w:val="00796FCD"/>
    <w:rsid w:val="007C0385"/>
    <w:rsid w:val="007C52F8"/>
    <w:rsid w:val="007C5ADD"/>
    <w:rsid w:val="007D083F"/>
    <w:rsid w:val="007F247E"/>
    <w:rsid w:val="008033FE"/>
    <w:rsid w:val="00823897"/>
    <w:rsid w:val="00826153"/>
    <w:rsid w:val="00831781"/>
    <w:rsid w:val="00835CC8"/>
    <w:rsid w:val="00837523"/>
    <w:rsid w:val="00843EAC"/>
    <w:rsid w:val="00852E17"/>
    <w:rsid w:val="00857027"/>
    <w:rsid w:val="00865204"/>
    <w:rsid w:val="008705D4"/>
    <w:rsid w:val="00874737"/>
    <w:rsid w:val="008B11D2"/>
    <w:rsid w:val="008B158D"/>
    <w:rsid w:val="008C1185"/>
    <w:rsid w:val="008C2BF8"/>
    <w:rsid w:val="008D261B"/>
    <w:rsid w:val="008E725D"/>
    <w:rsid w:val="00904306"/>
    <w:rsid w:val="00906872"/>
    <w:rsid w:val="009238DC"/>
    <w:rsid w:val="00926112"/>
    <w:rsid w:val="00933AAC"/>
    <w:rsid w:val="0093702D"/>
    <w:rsid w:val="00942F64"/>
    <w:rsid w:val="0094477A"/>
    <w:rsid w:val="0095377F"/>
    <w:rsid w:val="00964ED7"/>
    <w:rsid w:val="0097413D"/>
    <w:rsid w:val="00984C04"/>
    <w:rsid w:val="009A5EE4"/>
    <w:rsid w:val="009B08AB"/>
    <w:rsid w:val="009B5DAB"/>
    <w:rsid w:val="009D0458"/>
    <w:rsid w:val="009D2B81"/>
    <w:rsid w:val="009E08A0"/>
    <w:rsid w:val="00A0007A"/>
    <w:rsid w:val="00A131D1"/>
    <w:rsid w:val="00A3220C"/>
    <w:rsid w:val="00A402BA"/>
    <w:rsid w:val="00A67671"/>
    <w:rsid w:val="00A85643"/>
    <w:rsid w:val="00A8628F"/>
    <w:rsid w:val="00A929BA"/>
    <w:rsid w:val="00A9404F"/>
    <w:rsid w:val="00A96FDC"/>
    <w:rsid w:val="00AA3521"/>
    <w:rsid w:val="00AC2E34"/>
    <w:rsid w:val="00AD7056"/>
    <w:rsid w:val="00AE3DE0"/>
    <w:rsid w:val="00AE56AC"/>
    <w:rsid w:val="00AE6543"/>
    <w:rsid w:val="00AE666E"/>
    <w:rsid w:val="00B034EA"/>
    <w:rsid w:val="00B1562A"/>
    <w:rsid w:val="00B171EF"/>
    <w:rsid w:val="00B253EF"/>
    <w:rsid w:val="00B31D5C"/>
    <w:rsid w:val="00B3457F"/>
    <w:rsid w:val="00B44852"/>
    <w:rsid w:val="00B6070F"/>
    <w:rsid w:val="00B82AE5"/>
    <w:rsid w:val="00B84664"/>
    <w:rsid w:val="00BB39F0"/>
    <w:rsid w:val="00BC0783"/>
    <w:rsid w:val="00BC2F83"/>
    <w:rsid w:val="00BD1B13"/>
    <w:rsid w:val="00BD512D"/>
    <w:rsid w:val="00BE1A76"/>
    <w:rsid w:val="00BE5CB7"/>
    <w:rsid w:val="00BF1B78"/>
    <w:rsid w:val="00BF4B05"/>
    <w:rsid w:val="00BF6137"/>
    <w:rsid w:val="00C02C93"/>
    <w:rsid w:val="00C43272"/>
    <w:rsid w:val="00C51BF3"/>
    <w:rsid w:val="00C528F8"/>
    <w:rsid w:val="00C55BFE"/>
    <w:rsid w:val="00C5677B"/>
    <w:rsid w:val="00C711DD"/>
    <w:rsid w:val="00C964E8"/>
    <w:rsid w:val="00CB0B00"/>
    <w:rsid w:val="00CB51EC"/>
    <w:rsid w:val="00CD3A40"/>
    <w:rsid w:val="00CD4EC5"/>
    <w:rsid w:val="00CE34C0"/>
    <w:rsid w:val="00CE44EE"/>
    <w:rsid w:val="00D17FAA"/>
    <w:rsid w:val="00D360C2"/>
    <w:rsid w:val="00D36340"/>
    <w:rsid w:val="00D534D4"/>
    <w:rsid w:val="00D750C5"/>
    <w:rsid w:val="00D92AB7"/>
    <w:rsid w:val="00DA43F5"/>
    <w:rsid w:val="00DB15BA"/>
    <w:rsid w:val="00DB68B7"/>
    <w:rsid w:val="00DB730C"/>
    <w:rsid w:val="00DC472A"/>
    <w:rsid w:val="00DD3696"/>
    <w:rsid w:val="00DF4028"/>
    <w:rsid w:val="00E02038"/>
    <w:rsid w:val="00E078DC"/>
    <w:rsid w:val="00E10BA6"/>
    <w:rsid w:val="00E273E4"/>
    <w:rsid w:val="00E31943"/>
    <w:rsid w:val="00E36A93"/>
    <w:rsid w:val="00E37B45"/>
    <w:rsid w:val="00E42EAE"/>
    <w:rsid w:val="00E77F9E"/>
    <w:rsid w:val="00E837BC"/>
    <w:rsid w:val="00E9169B"/>
    <w:rsid w:val="00E961B0"/>
    <w:rsid w:val="00EA72A5"/>
    <w:rsid w:val="00EB4EBF"/>
    <w:rsid w:val="00EC31C5"/>
    <w:rsid w:val="00EC7E8F"/>
    <w:rsid w:val="00ED48E7"/>
    <w:rsid w:val="00EE0D11"/>
    <w:rsid w:val="00EE2C76"/>
    <w:rsid w:val="00EF6EF8"/>
    <w:rsid w:val="00F12EBF"/>
    <w:rsid w:val="00F2110A"/>
    <w:rsid w:val="00F22EB9"/>
    <w:rsid w:val="00F24DBA"/>
    <w:rsid w:val="00F3205F"/>
    <w:rsid w:val="00F37FD8"/>
    <w:rsid w:val="00F42688"/>
    <w:rsid w:val="00F43A13"/>
    <w:rsid w:val="00F52665"/>
    <w:rsid w:val="00F5527C"/>
    <w:rsid w:val="00F614CB"/>
    <w:rsid w:val="00F70C95"/>
    <w:rsid w:val="00F854C4"/>
    <w:rsid w:val="00FA6AFD"/>
    <w:rsid w:val="00FB4733"/>
    <w:rsid w:val="00FB65DB"/>
    <w:rsid w:val="00FC4411"/>
    <w:rsid w:val="00FC6E92"/>
    <w:rsid w:val="00FD7801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DE1DAD"/>
  <w15:chartTrackingRefBased/>
  <w15:docId w15:val="{15C20DC6-A435-4C39-8DFB-D0C55377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396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D7056"/>
    <w:pPr>
      <w:keepNext/>
      <w:widowControl w:val="0"/>
      <w:numPr>
        <w:numId w:val="1"/>
      </w:numPr>
      <w:autoSpaceDE w:val="0"/>
      <w:jc w:val="center"/>
      <w:outlineLvl w:val="0"/>
    </w:pPr>
    <w:rPr>
      <w:rFonts w:ascii="Arial" w:eastAsia="Arial Unicode MS" w:hAnsi="Arial" w:cs="Arial"/>
      <w:b/>
      <w:bCs/>
      <w:sz w:val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05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55F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qFormat/>
    <w:rsid w:val="00AD7056"/>
    <w:pPr>
      <w:keepNext/>
      <w:numPr>
        <w:ilvl w:val="4"/>
        <w:numId w:val="1"/>
      </w:numPr>
      <w:autoSpaceDE w:val="0"/>
      <w:jc w:val="both"/>
      <w:outlineLvl w:val="4"/>
    </w:pPr>
    <w:rPr>
      <w:b/>
      <w:bCs/>
      <w:szCs w:val="23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semiHidden/>
    <w:pPr>
      <w:spacing w:after="120" w:line="480" w:lineRule="auto"/>
      <w:ind w:left="283"/>
    </w:pPr>
  </w:style>
  <w:style w:type="paragraph" w:styleId="Recuodecorpodetexto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contquali">
    <w:name w:val="cont_quali"/>
    <w:basedOn w:val="Corpodetexto2"/>
    <w:qFormat/>
    <w:pPr>
      <w:widowControl w:val="0"/>
      <w:suppressAutoHyphens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bCs/>
      <w:sz w:val="22"/>
      <w:lang w:eastAsia="en-US"/>
    </w:rPr>
  </w:style>
  <w:style w:type="paragraph" w:styleId="Corpodetexto2">
    <w:name w:val="Body Text 2"/>
    <w:basedOn w:val="Normal"/>
    <w:semiHidden/>
    <w:pPr>
      <w:spacing w:after="120" w:line="480" w:lineRule="auto"/>
    </w:pPr>
  </w:style>
  <w:style w:type="paragraph" w:styleId="NormalWeb">
    <w:name w:val="Normal (Web)"/>
    <w:basedOn w:val="Normal"/>
    <w:uiPriority w:val="99"/>
    <w:semiHidden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grame">
    <w:name w:val="grame"/>
    <w:basedOn w:val="Fontepargpadro"/>
  </w:style>
  <w:style w:type="paragraph" w:styleId="Corpodetexto">
    <w:name w:val="Body Text"/>
    <w:basedOn w:val="Normal"/>
    <w:semiHidden/>
    <w:pPr>
      <w:jc w:val="center"/>
    </w:pPr>
    <w:rPr>
      <w:b/>
      <w:bCs/>
      <w:color w:val="0000FF"/>
    </w:rPr>
  </w:style>
  <w:style w:type="paragraph" w:customStyle="1" w:styleId="Textbody">
    <w:name w:val="Text body"/>
    <w:basedOn w:val="Normal"/>
    <w:rsid w:val="00B171EF"/>
    <w:pPr>
      <w:autoSpaceDN w:val="0"/>
      <w:spacing w:after="120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rsid w:val="00B44852"/>
    <w:pPr>
      <w:tabs>
        <w:tab w:val="center" w:pos="4419"/>
        <w:tab w:val="right" w:pos="8838"/>
      </w:tabs>
      <w:suppressAutoHyphens w:val="0"/>
      <w:jc w:val="center"/>
    </w:pPr>
    <w:rPr>
      <w:rFonts w:ascii="Verdana" w:hAnsi="Verdana"/>
      <w:sz w:val="19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B44852"/>
    <w:rPr>
      <w:rFonts w:ascii="Verdana" w:hAnsi="Verdana"/>
      <w:sz w:val="19"/>
    </w:rPr>
  </w:style>
  <w:style w:type="character" w:customStyle="1" w:styleId="Ttulo1Char">
    <w:name w:val="Título 1 Char"/>
    <w:basedOn w:val="Fontepargpadro"/>
    <w:link w:val="Ttulo1"/>
    <w:rsid w:val="00AD7056"/>
    <w:rPr>
      <w:rFonts w:ascii="Arial" w:eastAsia="Arial Unicode MS" w:hAnsi="Arial" w:cs="Arial"/>
      <w:b/>
      <w:bCs/>
      <w:sz w:val="40"/>
      <w:szCs w:val="24"/>
      <w:lang w:eastAsia="ar-SA"/>
    </w:rPr>
  </w:style>
  <w:style w:type="character" w:customStyle="1" w:styleId="Ttulo5Char">
    <w:name w:val="Título 5 Char"/>
    <w:basedOn w:val="Fontepargpadro"/>
    <w:link w:val="Ttulo5"/>
    <w:rsid w:val="00AD7056"/>
    <w:rPr>
      <w:b/>
      <w:bCs/>
      <w:sz w:val="24"/>
      <w:szCs w:val="23"/>
      <w:lang w:eastAsia="ar-SA"/>
    </w:rPr>
  </w:style>
  <w:style w:type="paragraph" w:customStyle="1" w:styleId="ndice">
    <w:name w:val="Índice"/>
    <w:basedOn w:val="Normal"/>
    <w:rsid w:val="00AD7056"/>
    <w:pPr>
      <w:suppressLineNumbers/>
    </w:pPr>
    <w:rPr>
      <w:rFonts w:cs="Tahoma"/>
    </w:rPr>
  </w:style>
  <w:style w:type="paragraph" w:styleId="Subttulo">
    <w:name w:val="Subtitle"/>
    <w:basedOn w:val="Normal"/>
    <w:next w:val="Corpodetexto"/>
    <w:link w:val="SubttuloChar"/>
    <w:qFormat/>
    <w:rsid w:val="00AD7056"/>
    <w:pPr>
      <w:keepNext/>
      <w:spacing w:before="240" w:after="120"/>
      <w:jc w:val="center"/>
    </w:pPr>
    <w:rPr>
      <w:rFonts w:ascii="Arial" w:eastAsia="MS Mincho" w:hAnsi="Arial" w:cs="Tahoma"/>
      <w:i/>
      <w:i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AD7056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41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416B"/>
    <w:rPr>
      <w:rFonts w:ascii="Segoe UI" w:hAnsi="Segoe UI" w:cs="Segoe UI"/>
      <w:sz w:val="18"/>
      <w:szCs w:val="18"/>
      <w:lang w:eastAsia="ar-SA"/>
    </w:rPr>
  </w:style>
  <w:style w:type="table" w:styleId="Tabelacomgrade">
    <w:name w:val="Table Grid"/>
    <w:basedOn w:val="Tabelanormal"/>
    <w:uiPriority w:val="39"/>
    <w:rsid w:val="009D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755FE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EC7E8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C7E8F"/>
    <w:rPr>
      <w:sz w:val="24"/>
      <w:szCs w:val="24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B034EA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B034EA"/>
    <w:rPr>
      <w:sz w:val="24"/>
      <w:szCs w:val="24"/>
      <w:lang w:eastAsia="ar-SA"/>
    </w:rPr>
  </w:style>
  <w:style w:type="character" w:customStyle="1" w:styleId="quoted11">
    <w:name w:val="quoted11"/>
    <w:rsid w:val="00B034EA"/>
    <w:rPr>
      <w:color w:val="660066"/>
    </w:rPr>
  </w:style>
  <w:style w:type="paragraph" w:customStyle="1" w:styleId="NormalGladis">
    <w:name w:val="NormalGladis"/>
    <w:basedOn w:val="Normal"/>
    <w:rsid w:val="00B034EA"/>
    <w:pPr>
      <w:jc w:val="both"/>
    </w:pPr>
    <w:rPr>
      <w:szCs w:val="20"/>
      <w:lang w:val="pt-PT"/>
    </w:rPr>
  </w:style>
  <w:style w:type="paragraph" w:customStyle="1" w:styleId="texto">
    <w:name w:val="texto"/>
    <w:basedOn w:val="Normal"/>
    <w:rsid w:val="00B034EA"/>
    <w:pPr>
      <w:spacing w:before="280" w:after="280"/>
    </w:pPr>
    <w:rPr>
      <w:rFonts w:ascii="Verdana" w:eastAsia="Arial Unicode MS" w:hAnsi="Verdana" w:cs="Arial Unicode MS"/>
      <w:color w:val="333333"/>
      <w:sz w:val="17"/>
      <w:szCs w:val="17"/>
    </w:rPr>
  </w:style>
  <w:style w:type="paragraph" w:styleId="Sumrio1">
    <w:name w:val="toc 1"/>
    <w:basedOn w:val="Normal"/>
    <w:next w:val="Normal"/>
    <w:semiHidden/>
    <w:rsid w:val="00B034EA"/>
    <w:pPr>
      <w:spacing w:before="120" w:after="120"/>
    </w:pPr>
    <w:rPr>
      <w:b/>
      <w:bCs/>
      <w:caps/>
    </w:rPr>
  </w:style>
  <w:style w:type="character" w:styleId="nfase">
    <w:name w:val="Emphasis"/>
    <w:qFormat/>
    <w:rsid w:val="00B034EA"/>
    <w:rPr>
      <w:i/>
      <w:iCs/>
    </w:rPr>
  </w:style>
  <w:style w:type="character" w:styleId="Nmerodepgina">
    <w:name w:val="page number"/>
    <w:basedOn w:val="Fontepargpadro"/>
    <w:semiHidden/>
    <w:rsid w:val="00B034EA"/>
  </w:style>
  <w:style w:type="paragraph" w:customStyle="1" w:styleId="DecimalAligned">
    <w:name w:val="Decimal Aligned"/>
    <w:basedOn w:val="Normal"/>
    <w:uiPriority w:val="40"/>
    <w:qFormat/>
    <w:rsid w:val="0095377F"/>
    <w:pPr>
      <w:tabs>
        <w:tab w:val="decimal" w:pos="360"/>
      </w:tabs>
      <w:suppressAutoHyphens w:val="0"/>
      <w:spacing w:after="200" w:line="276" w:lineRule="auto"/>
    </w:pPr>
    <w:rPr>
      <w:rFonts w:asciiTheme="minorHAnsi" w:eastAsiaTheme="minorEastAsia" w:hAnsiTheme="minorHAnsi"/>
      <w:sz w:val="22"/>
      <w:szCs w:val="22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5377F"/>
    <w:pPr>
      <w:suppressAutoHyphens w:val="0"/>
    </w:pPr>
    <w:rPr>
      <w:rFonts w:asciiTheme="minorHAnsi" w:eastAsiaTheme="minorEastAsia" w:hAnsiTheme="minorHAnsi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5377F"/>
    <w:rPr>
      <w:rFonts w:asciiTheme="minorHAnsi" w:eastAsiaTheme="minorEastAsia" w:hAnsiTheme="minorHAnsi"/>
    </w:rPr>
  </w:style>
  <w:style w:type="character" w:styleId="nfaseSutil">
    <w:name w:val="Subtle Emphasis"/>
    <w:basedOn w:val="Fontepargpadro"/>
    <w:uiPriority w:val="19"/>
    <w:qFormat/>
    <w:rsid w:val="0095377F"/>
    <w:rPr>
      <w:i/>
      <w:iCs/>
    </w:rPr>
  </w:style>
  <w:style w:type="table" w:styleId="SombreamentoMdio2-nfase5">
    <w:name w:val="Medium Shading 2 Accent 5"/>
    <w:basedOn w:val="Tabelanormal"/>
    <w:uiPriority w:val="64"/>
    <w:rsid w:val="0095377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F2110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C52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52F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52F8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52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52F8"/>
    <w:rPr>
      <w:b/>
      <w:bCs/>
      <w:lang w:eastAsia="ar-SA"/>
    </w:rPr>
  </w:style>
  <w:style w:type="character" w:customStyle="1" w:styleId="cat-links">
    <w:name w:val="cat-links"/>
    <w:basedOn w:val="Fontepargpadro"/>
    <w:rsid w:val="0097413D"/>
  </w:style>
  <w:style w:type="character" w:customStyle="1" w:styleId="posted-on">
    <w:name w:val="posted-on"/>
    <w:basedOn w:val="Fontepargpadro"/>
    <w:rsid w:val="0097413D"/>
  </w:style>
  <w:style w:type="character" w:customStyle="1" w:styleId="entry-date">
    <w:name w:val="entry-date"/>
    <w:basedOn w:val="Fontepargpadro"/>
    <w:rsid w:val="0097413D"/>
  </w:style>
  <w:style w:type="character" w:customStyle="1" w:styleId="updated">
    <w:name w:val="updated"/>
    <w:basedOn w:val="Fontepargpadro"/>
    <w:rsid w:val="0097413D"/>
  </w:style>
  <w:style w:type="character" w:customStyle="1" w:styleId="byline">
    <w:name w:val="byline"/>
    <w:basedOn w:val="Fontepargpadro"/>
    <w:rsid w:val="0097413D"/>
  </w:style>
  <w:style w:type="character" w:customStyle="1" w:styleId="author">
    <w:name w:val="author"/>
    <w:basedOn w:val="Fontepargpadro"/>
    <w:rsid w:val="0097413D"/>
  </w:style>
  <w:style w:type="character" w:customStyle="1" w:styleId="m-8660841189218495642gmail-m7975274054474517656gmail-m8076412565181353803gmail-m-4177803430995161260gmail-il">
    <w:name w:val="m_-8660841189218495642gmail-m_7975274054474517656gmail-m_8076412565181353803gmail-m_-4177803430995161260gmail-il"/>
    <w:basedOn w:val="Fontepargpadro"/>
    <w:rsid w:val="001C32ED"/>
  </w:style>
  <w:style w:type="character" w:customStyle="1" w:styleId="MenoPendente1">
    <w:name w:val="Menção Pendente1"/>
    <w:basedOn w:val="Fontepargpadro"/>
    <w:uiPriority w:val="99"/>
    <w:semiHidden/>
    <w:unhideWhenUsed/>
    <w:rsid w:val="003C514F"/>
    <w:rPr>
      <w:color w:val="605E5C"/>
      <w:shd w:val="clear" w:color="auto" w:fill="E1DFDD"/>
    </w:rPr>
  </w:style>
  <w:style w:type="character" w:styleId="Forte">
    <w:name w:val="Strong"/>
    <w:uiPriority w:val="22"/>
    <w:qFormat/>
    <w:rsid w:val="0094477A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86520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0B640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053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48-4115-9F49-9A4ADACCBA33}"/>
            </c:ext>
          </c:extLst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48-4115-9F49-9A4ADACCBA33}"/>
            </c:ext>
          </c:extLst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C48-4115-9F49-9A4ADACCBA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712262576"/>
        <c:axId val="-712275088"/>
      </c:barChart>
      <c:catAx>
        <c:axId val="-71226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712275088"/>
        <c:crosses val="autoZero"/>
        <c:auto val="1"/>
        <c:lblAlgn val="ctr"/>
        <c:lblOffset val="100"/>
        <c:noMultiLvlLbl val="0"/>
      </c:catAx>
      <c:valAx>
        <c:axId val="-71227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71226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6C36D-311B-476F-8849-AC8A8F94D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3749</Words>
  <Characters>20246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TRABALHOS ACADÊMICOS: NORMAS DA ABNT</vt:lpstr>
    </vt:vector>
  </TitlesOfParts>
  <Company>biblioteca/ibilce/unesp</Company>
  <LinksUpToDate>false</LinksUpToDate>
  <CharactersWithSpaces>23948</CharactersWithSpaces>
  <SharedDoc>false</SharedDoc>
  <HLinks>
    <vt:vector size="6" baseType="variant">
      <vt:variant>
        <vt:i4>6619153</vt:i4>
      </vt:variant>
      <vt:variant>
        <vt:i4>0</vt:i4>
      </vt:variant>
      <vt:variant>
        <vt:i4>0</vt:i4>
      </vt:variant>
      <vt:variant>
        <vt:i4>5</vt:i4>
      </vt:variant>
      <vt:variant>
        <vt:lpwstr>mailto:luciane@ibilce.unesp.br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TRABALHOS ACADÊMICOS: NORMAS DA ABNT</dc:title>
  <dc:subject/>
  <dc:creator>caraujo</dc:creator>
  <cp:keywords/>
  <cp:lastModifiedBy>Mateus Boletta Gonçalves</cp:lastModifiedBy>
  <cp:revision>2</cp:revision>
  <cp:lastPrinted>2018-04-17T18:55:00Z</cp:lastPrinted>
  <dcterms:created xsi:type="dcterms:W3CDTF">2024-12-11T20:00:00Z</dcterms:created>
  <dcterms:modified xsi:type="dcterms:W3CDTF">2024-12-11T20:00:00Z</dcterms:modified>
</cp:coreProperties>
</file>