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68F3" w14:textId="0557FFC9" w:rsidR="00B50C62" w:rsidRDefault="00EE263B" w:rsidP="00AE68A4">
      <w:pPr>
        <w:spacing w:after="0"/>
        <w:rPr>
          <w:b/>
        </w:rPr>
      </w:pPr>
      <w:r>
        <w:rPr>
          <w:b/>
        </w:rPr>
        <w:t>Fundamentos de Desenvolvimento de Software</w:t>
      </w:r>
    </w:p>
    <w:p w14:paraId="75DDBB66" w14:textId="3DBDAAF6" w:rsidR="005C1D62" w:rsidRDefault="00631813" w:rsidP="00AE68A4">
      <w:pPr>
        <w:spacing w:after="0"/>
        <w:rPr>
          <w:b/>
        </w:rPr>
      </w:pPr>
      <w:r w:rsidRPr="005C1D62">
        <w:rPr>
          <w:b/>
        </w:rPr>
        <w:t>Prof. Bernardo Copstein</w:t>
      </w:r>
    </w:p>
    <w:p w14:paraId="37D660DE" w14:textId="77777777" w:rsidR="000B1624" w:rsidRDefault="000B1624" w:rsidP="00AE68A4">
      <w:pPr>
        <w:spacing w:after="0"/>
        <w:rPr>
          <w:b/>
        </w:rPr>
      </w:pPr>
    </w:p>
    <w:p w14:paraId="1026CBD8" w14:textId="77777777" w:rsidR="000B1624" w:rsidRPr="00AE68A4" w:rsidRDefault="000B1624" w:rsidP="00AE68A4">
      <w:pPr>
        <w:spacing w:after="0"/>
        <w:rPr>
          <w:b/>
        </w:rPr>
      </w:pPr>
    </w:p>
    <w:p w14:paraId="03D6485A" w14:textId="57D98082" w:rsidR="005C1D62" w:rsidRDefault="005C1D62" w:rsidP="00D157EF">
      <w:pPr>
        <w:pStyle w:val="Ttulo1"/>
        <w:jc w:val="center"/>
      </w:pPr>
      <w:r>
        <w:t xml:space="preserve">Exercício sobre </w:t>
      </w:r>
      <w:r w:rsidR="00F53D8F">
        <w:t>P</w:t>
      </w:r>
      <w:r>
        <w:t xml:space="preserve">adrões de </w:t>
      </w:r>
      <w:r w:rsidR="00F53D8F">
        <w:t>Projeto</w:t>
      </w:r>
    </w:p>
    <w:p w14:paraId="62C6DF20" w14:textId="77777777" w:rsidR="000E79A2" w:rsidRPr="000E79A2" w:rsidRDefault="000E79A2" w:rsidP="000E79A2"/>
    <w:p w14:paraId="216263D5" w14:textId="77777777" w:rsidR="00507B8E" w:rsidRDefault="00507B8E" w:rsidP="00507B8E">
      <w:pPr>
        <w:pStyle w:val="PargrafodaLista"/>
        <w:numPr>
          <w:ilvl w:val="0"/>
          <w:numId w:val="6"/>
        </w:numPr>
        <w:jc w:val="both"/>
      </w:pPr>
      <w:r w:rsidRPr="00507B8E">
        <w:t>A respeito de padrões de projeto pode-se afirmar que:</w:t>
      </w:r>
    </w:p>
    <w:p w14:paraId="292D4ECC" w14:textId="77777777" w:rsidR="005443E8" w:rsidRDefault="00507B8E" w:rsidP="003E67DF">
      <w:pPr>
        <w:pStyle w:val="PargrafodaLista"/>
        <w:numPr>
          <w:ilvl w:val="2"/>
          <w:numId w:val="6"/>
        </w:numPr>
        <w:jc w:val="both"/>
      </w:pPr>
      <w:r w:rsidRPr="00507B8E">
        <w:t>Dizem respeito à reuso de código e/ou de componentes.</w:t>
      </w:r>
    </w:p>
    <w:p w14:paraId="7D6D6E0B" w14:textId="77777777" w:rsidR="005443E8" w:rsidRDefault="00507B8E" w:rsidP="003E67DF">
      <w:pPr>
        <w:pStyle w:val="PargrafodaLista"/>
        <w:numPr>
          <w:ilvl w:val="2"/>
          <w:numId w:val="6"/>
        </w:numPr>
        <w:jc w:val="both"/>
      </w:pPr>
      <w:r w:rsidRPr="00507B8E">
        <w:t>Provêm um vocabulário comum para o entendimento e discussão de projetos de software.</w:t>
      </w:r>
    </w:p>
    <w:p w14:paraId="46904D11" w14:textId="1C4AD22B" w:rsidR="00507B8E" w:rsidRPr="00507B8E" w:rsidRDefault="00507B8E" w:rsidP="003E67DF">
      <w:pPr>
        <w:pStyle w:val="PargrafodaLista"/>
        <w:numPr>
          <w:ilvl w:val="2"/>
          <w:numId w:val="6"/>
        </w:numPr>
        <w:jc w:val="both"/>
      </w:pPr>
      <w:r w:rsidRPr="00507B8E">
        <w:t xml:space="preserve">São independentes de paradigma de programação. </w:t>
      </w:r>
    </w:p>
    <w:p w14:paraId="28E95D12" w14:textId="77777777" w:rsidR="00507B8E" w:rsidRPr="00507B8E" w:rsidRDefault="00507B8E" w:rsidP="00FE028A">
      <w:pPr>
        <w:spacing w:after="0"/>
        <w:ind w:left="709"/>
        <w:jc w:val="both"/>
      </w:pPr>
      <w:r w:rsidRPr="00507B8E">
        <w:t>Estão corretas:</w:t>
      </w:r>
    </w:p>
    <w:p w14:paraId="1BA4317D" w14:textId="77777777" w:rsidR="00507B8E" w:rsidRPr="00507B8E" w:rsidRDefault="00507B8E" w:rsidP="00FE028A">
      <w:pPr>
        <w:numPr>
          <w:ilvl w:val="0"/>
          <w:numId w:val="5"/>
        </w:numPr>
        <w:tabs>
          <w:tab w:val="clear" w:pos="720"/>
          <w:tab w:val="num" w:pos="1428"/>
        </w:tabs>
        <w:spacing w:after="0" w:line="240" w:lineRule="auto"/>
        <w:ind w:left="1423" w:hanging="357"/>
        <w:jc w:val="both"/>
        <w:rPr>
          <w:noProof/>
        </w:rPr>
      </w:pPr>
      <w:r w:rsidRPr="00507B8E">
        <w:rPr>
          <w:noProof/>
        </w:rPr>
        <w:t xml:space="preserve"> Apenas a i</w:t>
      </w:r>
    </w:p>
    <w:p w14:paraId="050B59DC" w14:textId="77777777" w:rsidR="00507B8E" w:rsidRPr="00507B8E" w:rsidRDefault="00507B8E" w:rsidP="00FE028A">
      <w:pPr>
        <w:numPr>
          <w:ilvl w:val="0"/>
          <w:numId w:val="5"/>
        </w:numPr>
        <w:tabs>
          <w:tab w:val="clear" w:pos="720"/>
          <w:tab w:val="num" w:pos="1428"/>
        </w:tabs>
        <w:spacing w:after="0" w:line="240" w:lineRule="auto"/>
        <w:ind w:left="1423" w:hanging="357"/>
        <w:jc w:val="both"/>
        <w:rPr>
          <w:noProof/>
        </w:rPr>
      </w:pPr>
      <w:r w:rsidRPr="00507B8E">
        <w:rPr>
          <w:noProof/>
        </w:rPr>
        <w:t xml:space="preserve"> Apenas a ii</w:t>
      </w:r>
    </w:p>
    <w:p w14:paraId="1F831169" w14:textId="77777777" w:rsidR="00507B8E" w:rsidRPr="00507B8E" w:rsidRDefault="00507B8E" w:rsidP="00FE028A">
      <w:pPr>
        <w:numPr>
          <w:ilvl w:val="0"/>
          <w:numId w:val="5"/>
        </w:numPr>
        <w:tabs>
          <w:tab w:val="clear" w:pos="720"/>
          <w:tab w:val="num" w:pos="1428"/>
        </w:tabs>
        <w:spacing w:after="0" w:line="240" w:lineRule="auto"/>
        <w:ind w:left="1423" w:hanging="357"/>
        <w:jc w:val="both"/>
        <w:rPr>
          <w:noProof/>
        </w:rPr>
      </w:pPr>
      <w:r w:rsidRPr="00507B8E">
        <w:rPr>
          <w:noProof/>
        </w:rPr>
        <w:t xml:space="preserve"> A i e a ii</w:t>
      </w:r>
    </w:p>
    <w:p w14:paraId="2DFE4049" w14:textId="77777777" w:rsidR="005443E8" w:rsidRDefault="00507B8E" w:rsidP="00FE028A">
      <w:pPr>
        <w:numPr>
          <w:ilvl w:val="0"/>
          <w:numId w:val="5"/>
        </w:numPr>
        <w:tabs>
          <w:tab w:val="clear" w:pos="720"/>
          <w:tab w:val="num" w:pos="1428"/>
        </w:tabs>
        <w:spacing w:after="0" w:line="240" w:lineRule="auto"/>
        <w:ind w:left="1423" w:hanging="357"/>
        <w:jc w:val="both"/>
        <w:rPr>
          <w:noProof/>
        </w:rPr>
      </w:pPr>
      <w:r w:rsidRPr="00507B8E">
        <w:rPr>
          <w:noProof/>
        </w:rPr>
        <w:t xml:space="preserve"> A ii e a iii</w:t>
      </w:r>
    </w:p>
    <w:p w14:paraId="53B543E6" w14:textId="30C91A2F" w:rsidR="008E7FB1" w:rsidRDefault="00507B8E" w:rsidP="00FE028A">
      <w:pPr>
        <w:numPr>
          <w:ilvl w:val="0"/>
          <w:numId w:val="5"/>
        </w:numPr>
        <w:tabs>
          <w:tab w:val="clear" w:pos="720"/>
          <w:tab w:val="num" w:pos="1428"/>
        </w:tabs>
        <w:spacing w:after="0" w:line="240" w:lineRule="auto"/>
        <w:ind w:left="1423" w:hanging="357"/>
        <w:jc w:val="both"/>
      </w:pPr>
      <w:r w:rsidRPr="00507B8E">
        <w:rPr>
          <w:noProof/>
        </w:rPr>
        <w:t>A i, a ii e a iii</w:t>
      </w:r>
    </w:p>
    <w:p w14:paraId="30673F10" w14:textId="77777777" w:rsidR="00FE028A" w:rsidRDefault="00FE028A" w:rsidP="00FE028A">
      <w:pPr>
        <w:spacing w:after="0" w:line="240" w:lineRule="auto"/>
        <w:ind w:left="1423"/>
        <w:jc w:val="both"/>
      </w:pPr>
    </w:p>
    <w:p w14:paraId="72426765" w14:textId="77777777" w:rsidR="000B1624" w:rsidRDefault="000B1624" w:rsidP="00FE028A">
      <w:pPr>
        <w:spacing w:after="0" w:line="240" w:lineRule="auto"/>
        <w:ind w:left="1423"/>
        <w:jc w:val="both"/>
      </w:pPr>
    </w:p>
    <w:p w14:paraId="33B5FD90" w14:textId="77777777" w:rsidR="000B1624" w:rsidRDefault="000B1624" w:rsidP="00FE028A">
      <w:pPr>
        <w:spacing w:after="0" w:line="240" w:lineRule="auto"/>
        <w:ind w:left="1423"/>
        <w:jc w:val="both"/>
      </w:pPr>
    </w:p>
    <w:p w14:paraId="73B24181" w14:textId="77777777" w:rsidR="00E538CC" w:rsidRDefault="00C87257" w:rsidP="00E538CC">
      <w:pPr>
        <w:pStyle w:val="PargrafodaLista"/>
        <w:numPr>
          <w:ilvl w:val="0"/>
          <w:numId w:val="6"/>
        </w:numPr>
        <w:jc w:val="both"/>
      </w:pPr>
      <w:r w:rsidRPr="00C87257">
        <w:t xml:space="preserve">O cálculo da quantidade de concreto necessária para as vigas de uma ponte depende da legislação estadual. A legislação leva em conta fatores tais como vão da ponte, dimensionamento do tráfego, peso máximo a ser suportado entre outros. A evolução da tecnologia </w:t>
      </w:r>
      <w:r w:rsidR="008F0F63" w:rsidRPr="00C87257">
        <w:t>de construção,</w:t>
      </w:r>
      <w:r w:rsidRPr="00C87257">
        <w:t xml:space="preserve"> entretanto tem permitido ajustes nessa fórmula de cálculo, permitindo que sejam construídas pontes mais seguras com menor quantidade de concreto. Um desenvolvedor está planejando uma classe que deve calcular vários parâmetros para a construção de uma ponte, incluindo a quantidade de concreto necessário para as vigas. Qual das alternativas apresenta um padrão de projeto que poderia ser explorado para melhorar a “</w:t>
      </w:r>
      <w:proofErr w:type="spellStart"/>
      <w:r w:rsidRPr="00C87257">
        <w:t>manutebilidade</w:t>
      </w:r>
      <w:proofErr w:type="spellEnd"/>
      <w:r w:rsidRPr="00C87257">
        <w:t xml:space="preserve">” desta classe? </w:t>
      </w:r>
    </w:p>
    <w:p w14:paraId="454CD8DC" w14:textId="77777777" w:rsidR="00636D70" w:rsidRDefault="00636D70" w:rsidP="00636D70">
      <w:pPr>
        <w:pStyle w:val="PargrafodaLista"/>
        <w:ind w:left="360"/>
        <w:jc w:val="both"/>
      </w:pPr>
    </w:p>
    <w:p w14:paraId="04A06AAB" w14:textId="77777777" w:rsidR="00636D70" w:rsidRDefault="00C87257" w:rsidP="00636D70">
      <w:pPr>
        <w:pStyle w:val="PargrafodaLista"/>
        <w:numPr>
          <w:ilvl w:val="1"/>
          <w:numId w:val="6"/>
        </w:numPr>
        <w:jc w:val="both"/>
      </w:pPr>
      <w:proofErr w:type="spellStart"/>
      <w:r w:rsidRPr="00C87257">
        <w:t>Factory</w:t>
      </w:r>
      <w:proofErr w:type="spellEnd"/>
    </w:p>
    <w:p w14:paraId="4D9E8246" w14:textId="77777777" w:rsidR="00636D70" w:rsidRDefault="00C87257" w:rsidP="00636D70">
      <w:pPr>
        <w:pStyle w:val="PargrafodaLista"/>
        <w:numPr>
          <w:ilvl w:val="1"/>
          <w:numId w:val="6"/>
        </w:numPr>
        <w:jc w:val="both"/>
      </w:pPr>
      <w:proofErr w:type="spellStart"/>
      <w:r w:rsidRPr="00C87257">
        <w:t>Singleton</w:t>
      </w:r>
      <w:proofErr w:type="spellEnd"/>
    </w:p>
    <w:p w14:paraId="2E94774A" w14:textId="77777777" w:rsidR="00636D70" w:rsidRDefault="00C87257" w:rsidP="00636D70">
      <w:pPr>
        <w:pStyle w:val="PargrafodaLista"/>
        <w:numPr>
          <w:ilvl w:val="1"/>
          <w:numId w:val="6"/>
        </w:numPr>
        <w:jc w:val="both"/>
      </w:pPr>
      <w:proofErr w:type="spellStart"/>
      <w:r w:rsidRPr="00C87257">
        <w:t>Strategy</w:t>
      </w:r>
      <w:proofErr w:type="spellEnd"/>
    </w:p>
    <w:p w14:paraId="761D5669" w14:textId="77777777" w:rsidR="00636D70" w:rsidRDefault="00C87257" w:rsidP="00636D70">
      <w:pPr>
        <w:pStyle w:val="PargrafodaLista"/>
        <w:numPr>
          <w:ilvl w:val="1"/>
          <w:numId w:val="6"/>
        </w:numPr>
        <w:jc w:val="both"/>
      </w:pPr>
      <w:r w:rsidRPr="00C87257">
        <w:t>Proxy</w:t>
      </w:r>
    </w:p>
    <w:p w14:paraId="63C9AA59" w14:textId="5062B743" w:rsidR="00B34A32" w:rsidRDefault="00C87257" w:rsidP="00636D70">
      <w:pPr>
        <w:pStyle w:val="PargrafodaLista"/>
        <w:numPr>
          <w:ilvl w:val="1"/>
          <w:numId w:val="6"/>
        </w:numPr>
        <w:jc w:val="both"/>
      </w:pPr>
      <w:r w:rsidRPr="00C87257">
        <w:t xml:space="preserve">Chain </w:t>
      </w:r>
      <w:proofErr w:type="spellStart"/>
      <w:r w:rsidRPr="00C87257">
        <w:t>of</w:t>
      </w:r>
      <w:proofErr w:type="spellEnd"/>
      <w:r w:rsidRPr="00C87257">
        <w:t xml:space="preserve"> </w:t>
      </w:r>
      <w:proofErr w:type="spellStart"/>
      <w:r w:rsidRPr="00C87257">
        <w:t>responsability</w:t>
      </w:r>
      <w:proofErr w:type="spellEnd"/>
    </w:p>
    <w:p w14:paraId="376555B7" w14:textId="67CD5B0C" w:rsidR="000B1624" w:rsidRDefault="000B1624">
      <w:r>
        <w:br w:type="page"/>
      </w:r>
    </w:p>
    <w:p w14:paraId="0340F17E" w14:textId="191A3FCF" w:rsidR="0079677A" w:rsidRDefault="00520242" w:rsidP="0079677A">
      <w:pPr>
        <w:pStyle w:val="PargrafodaLista"/>
        <w:numPr>
          <w:ilvl w:val="0"/>
          <w:numId w:val="6"/>
        </w:numPr>
        <w:jc w:val="both"/>
      </w:pPr>
      <w:r w:rsidRPr="00520242">
        <w:lastRenderedPageBreak/>
        <w:t>Padrões de projeto foram desenvolvidos em diferentes áreas, mas os mais conhecidos ainda são os desenvolvidos pela “Gangue dos quatro” (</w:t>
      </w:r>
      <w:proofErr w:type="spellStart"/>
      <w:r w:rsidRPr="00520242">
        <w:t>GoF</w:t>
      </w:r>
      <w:proofErr w:type="spellEnd"/>
      <w:r w:rsidRPr="00520242">
        <w:t xml:space="preserve">) no livro de 1995 “Design </w:t>
      </w:r>
      <w:proofErr w:type="spellStart"/>
      <w:r w:rsidRPr="00520242">
        <w:t>Patterns</w:t>
      </w:r>
      <w:proofErr w:type="spellEnd"/>
      <w:r w:rsidRPr="00520242">
        <w:t xml:space="preserve">: </w:t>
      </w:r>
      <w:proofErr w:type="spellStart"/>
      <w:r w:rsidRPr="00520242">
        <w:t>Elements</w:t>
      </w:r>
      <w:proofErr w:type="spellEnd"/>
      <w:r w:rsidRPr="00520242">
        <w:t xml:space="preserve"> </w:t>
      </w:r>
      <w:proofErr w:type="spellStart"/>
      <w:r w:rsidRPr="00520242">
        <w:t>of</w:t>
      </w:r>
      <w:proofErr w:type="spellEnd"/>
      <w:r w:rsidRPr="00520242">
        <w:t xml:space="preserve"> </w:t>
      </w:r>
      <w:proofErr w:type="spellStart"/>
      <w:r w:rsidRPr="00520242">
        <w:t>Reusable</w:t>
      </w:r>
      <w:proofErr w:type="spellEnd"/>
      <w:r w:rsidRPr="00520242">
        <w:t xml:space="preserve"> </w:t>
      </w:r>
      <w:proofErr w:type="spellStart"/>
      <w:r w:rsidRPr="00520242">
        <w:t>Object-Oriented</w:t>
      </w:r>
      <w:proofErr w:type="spellEnd"/>
      <w:r w:rsidRPr="00520242">
        <w:t xml:space="preserve"> Software” escrito por Erich Gamma, Richard Helm, Ralph Johnson e John </w:t>
      </w:r>
      <w:proofErr w:type="spellStart"/>
      <w:r w:rsidRPr="00520242">
        <w:t>Vlissides</w:t>
      </w:r>
      <w:proofErr w:type="spellEnd"/>
      <w:r w:rsidRPr="00520242">
        <w:t>. Este livro classifica os padrões de projeto segundo seus objetivos.</w:t>
      </w:r>
    </w:p>
    <w:p w14:paraId="298FB763" w14:textId="316783DF" w:rsidR="001C6BF8" w:rsidRPr="00FE028A" w:rsidRDefault="001C6BF8" w:rsidP="003E67DF">
      <w:pPr>
        <w:spacing w:after="0" w:line="240" w:lineRule="auto"/>
        <w:ind w:left="360"/>
      </w:pPr>
      <w:r w:rsidRPr="00FE028A">
        <w:t>Em relação a classificação dos padrões de projeto segundo seus objetivos é correto afirmar que:</w:t>
      </w:r>
    </w:p>
    <w:p w14:paraId="097B0784" w14:textId="77777777" w:rsidR="001C6BF8" w:rsidRPr="00FE028A" w:rsidRDefault="001C6BF8" w:rsidP="00FE028A">
      <w:pPr>
        <w:spacing w:after="0" w:line="240" w:lineRule="auto"/>
        <w:ind w:left="360"/>
      </w:pPr>
      <w:r w:rsidRPr="00FE028A">
        <w:t>I – Padrões de criação definem maneiras de instanciar e inicializar objetos e classes que são mais abstratos que os mecanismos básicos definidos pelas linguagens de programação.</w:t>
      </w:r>
    </w:p>
    <w:p w14:paraId="4FDC0F6B" w14:textId="77777777" w:rsidR="001C6BF8" w:rsidRPr="00FE028A" w:rsidRDefault="001C6BF8" w:rsidP="00FE028A">
      <w:pPr>
        <w:spacing w:after="0" w:line="240" w:lineRule="auto"/>
        <w:ind w:left="360"/>
      </w:pPr>
      <w:r w:rsidRPr="00FE028A">
        <w:t>II – Padrões estruturais definem como os objetos e classes se comunicam, isto é, como interagem trocando mensagens.</w:t>
      </w:r>
    </w:p>
    <w:p w14:paraId="48486C1D" w14:textId="77777777" w:rsidR="001C6BF8" w:rsidRPr="00FE028A" w:rsidRDefault="001C6BF8" w:rsidP="00FE028A">
      <w:pPr>
        <w:spacing w:after="0" w:line="240" w:lineRule="auto"/>
        <w:ind w:left="360"/>
      </w:pPr>
      <w:r w:rsidRPr="00FE028A">
        <w:t>III – Padrões comportamentais dizem respeito a como as classes e objetos podem ser compostos, ou seja, como podem ser combinados para formar estruturas maiores.</w:t>
      </w:r>
    </w:p>
    <w:p w14:paraId="1D68721F" w14:textId="77777777" w:rsidR="001C6BF8" w:rsidRPr="00FE028A" w:rsidRDefault="001C6BF8" w:rsidP="00FE028A">
      <w:pPr>
        <w:spacing w:after="0" w:line="240" w:lineRule="auto"/>
        <w:ind w:left="360"/>
      </w:pPr>
    </w:p>
    <w:p w14:paraId="535E0775" w14:textId="4AEEE415" w:rsidR="00520242" w:rsidRDefault="001C6BF8" w:rsidP="00FE028A">
      <w:pPr>
        <w:pStyle w:val="PargrafodaLista"/>
        <w:jc w:val="both"/>
      </w:pPr>
      <w:r w:rsidRPr="00FE028A">
        <w:t>Estão corretas:</w:t>
      </w:r>
    </w:p>
    <w:p w14:paraId="2E456222" w14:textId="2584E129" w:rsidR="00590430" w:rsidRDefault="00590430" w:rsidP="00590430">
      <w:pPr>
        <w:pStyle w:val="PargrafodaLista"/>
        <w:numPr>
          <w:ilvl w:val="1"/>
          <w:numId w:val="6"/>
        </w:numPr>
        <w:jc w:val="both"/>
      </w:pPr>
      <w:r>
        <w:t>Apenas a I</w:t>
      </w:r>
    </w:p>
    <w:p w14:paraId="2FD35CE1" w14:textId="4AB7A57D" w:rsidR="00590430" w:rsidRDefault="00590430" w:rsidP="00590430">
      <w:pPr>
        <w:pStyle w:val="PargrafodaLista"/>
        <w:numPr>
          <w:ilvl w:val="1"/>
          <w:numId w:val="6"/>
        </w:numPr>
        <w:jc w:val="both"/>
      </w:pPr>
      <w:r>
        <w:t>Apenas a II</w:t>
      </w:r>
    </w:p>
    <w:p w14:paraId="027DB698" w14:textId="4C2A7A6C" w:rsidR="00590430" w:rsidRDefault="00590430" w:rsidP="00590430">
      <w:pPr>
        <w:pStyle w:val="PargrafodaLista"/>
        <w:numPr>
          <w:ilvl w:val="1"/>
          <w:numId w:val="6"/>
        </w:numPr>
        <w:jc w:val="both"/>
      </w:pPr>
      <w:r>
        <w:t>A I e a II</w:t>
      </w:r>
    </w:p>
    <w:p w14:paraId="76D311BD" w14:textId="3166CCCA" w:rsidR="00590430" w:rsidRDefault="00590430" w:rsidP="00590430">
      <w:pPr>
        <w:pStyle w:val="PargrafodaLista"/>
        <w:numPr>
          <w:ilvl w:val="1"/>
          <w:numId w:val="6"/>
        </w:numPr>
        <w:jc w:val="both"/>
      </w:pPr>
      <w:r>
        <w:t>A II e a III</w:t>
      </w:r>
    </w:p>
    <w:p w14:paraId="3E4D9DB0" w14:textId="0397AA80" w:rsidR="00590430" w:rsidRDefault="00590430" w:rsidP="00590430">
      <w:pPr>
        <w:pStyle w:val="PargrafodaLista"/>
        <w:numPr>
          <w:ilvl w:val="1"/>
          <w:numId w:val="6"/>
        </w:numPr>
        <w:jc w:val="both"/>
      </w:pPr>
      <w:r>
        <w:t>A I, a II e a III</w:t>
      </w:r>
    </w:p>
    <w:p w14:paraId="10CB34B7" w14:textId="77777777" w:rsidR="00FD7A98" w:rsidRDefault="00FD7A98" w:rsidP="00FD7A98">
      <w:pPr>
        <w:pStyle w:val="PargrafodaLista"/>
        <w:jc w:val="both"/>
      </w:pPr>
    </w:p>
    <w:p w14:paraId="52A0D589" w14:textId="050AD3CE" w:rsidR="00590430" w:rsidRPr="002D2C8B" w:rsidRDefault="00F067FA" w:rsidP="00590430">
      <w:pPr>
        <w:pStyle w:val="PargrafodaLista"/>
        <w:numPr>
          <w:ilvl w:val="0"/>
          <w:numId w:val="6"/>
        </w:numPr>
        <w:jc w:val="both"/>
      </w:pPr>
      <w:r w:rsidRPr="00A50D8C">
        <w:t>Padrões de projeto são soluções reusáveis para problemas comuns que costumam ocorrer em certos contextos de projeto de software</w:t>
      </w:r>
      <w:r w:rsidRPr="00A50D8C">
        <w:t>.</w:t>
      </w:r>
      <w:r w:rsidR="002D2C8B" w:rsidRPr="00A50D8C">
        <w:t xml:space="preserve"> </w:t>
      </w:r>
      <w:r w:rsidR="002D2C8B" w:rsidRPr="00A50D8C">
        <w:t>Assinale a alternativa que descreve uma característica dos padrões de projeto</w:t>
      </w:r>
      <w:r w:rsidR="002D2C8B" w:rsidRPr="00A50D8C">
        <w:t>.</w:t>
      </w:r>
    </w:p>
    <w:p w14:paraId="54048B08" w14:textId="3974B26A" w:rsidR="002D2C8B" w:rsidRPr="00E22412" w:rsidRDefault="00E22412" w:rsidP="002D2C8B">
      <w:pPr>
        <w:pStyle w:val="PargrafodaLista"/>
        <w:numPr>
          <w:ilvl w:val="1"/>
          <w:numId w:val="6"/>
        </w:numPr>
        <w:jc w:val="both"/>
      </w:pPr>
      <w:r w:rsidRPr="00A50D8C">
        <w:t>São organizados segundo uma estrutura hierárquica de maneira a simplificar sua aplicação.</w:t>
      </w:r>
    </w:p>
    <w:p w14:paraId="7706AD7A" w14:textId="27DAC9DD" w:rsidR="00E22412" w:rsidRPr="007066C8" w:rsidRDefault="007066C8" w:rsidP="002D2C8B">
      <w:pPr>
        <w:pStyle w:val="PargrafodaLista"/>
        <w:numPr>
          <w:ilvl w:val="1"/>
          <w:numId w:val="6"/>
        </w:numPr>
        <w:jc w:val="both"/>
      </w:pPr>
      <w:r w:rsidRPr="00A50D8C">
        <w:t>São independentes de linguagem e de paradigma de programação</w:t>
      </w:r>
    </w:p>
    <w:p w14:paraId="55BF8880" w14:textId="400762B5" w:rsidR="007066C8" w:rsidRPr="00C93407" w:rsidRDefault="00C93407" w:rsidP="002D2C8B">
      <w:pPr>
        <w:pStyle w:val="PargrafodaLista"/>
        <w:numPr>
          <w:ilvl w:val="1"/>
          <w:numId w:val="6"/>
        </w:numPr>
        <w:jc w:val="both"/>
      </w:pPr>
      <w:r w:rsidRPr="00A50D8C">
        <w:t>Descrevem a estrutura para a solução de um problema que deve ser adaptada para um caso e uma linguagem de programação particulares</w:t>
      </w:r>
    </w:p>
    <w:p w14:paraId="7E8712CD" w14:textId="702585CD" w:rsidR="00C93407" w:rsidRPr="00010267" w:rsidRDefault="00010267" w:rsidP="002D2C8B">
      <w:pPr>
        <w:pStyle w:val="PargrafodaLista"/>
        <w:numPr>
          <w:ilvl w:val="1"/>
          <w:numId w:val="6"/>
        </w:numPr>
        <w:jc w:val="both"/>
      </w:pPr>
      <w:r w:rsidRPr="00A50D8C">
        <w:t>Fornecem um conjunto de componentes prontos que podem ser utilizados em diferentes tecnologias</w:t>
      </w:r>
    </w:p>
    <w:p w14:paraId="7E16D900" w14:textId="5C5924C5" w:rsidR="00010267" w:rsidRDefault="00A50D8C" w:rsidP="002D2C8B">
      <w:pPr>
        <w:pStyle w:val="PargrafodaLista"/>
        <w:numPr>
          <w:ilvl w:val="1"/>
          <w:numId w:val="6"/>
        </w:numPr>
        <w:jc w:val="both"/>
      </w:pPr>
      <w:r w:rsidRPr="00A50D8C">
        <w:t>Facilitam a criação de classes que integram objetivos simplificando o projeto das aplicações.</w:t>
      </w:r>
    </w:p>
    <w:sectPr w:rsidR="000102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449"/>
    <w:multiLevelType w:val="hybridMultilevel"/>
    <w:tmpl w:val="8C6ECB20"/>
    <w:lvl w:ilvl="0" w:tplc="04160011">
      <w:start w:val="1"/>
      <w:numFmt w:val="decimal"/>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DC77D4"/>
    <w:multiLevelType w:val="multilevel"/>
    <w:tmpl w:val="041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663393"/>
    <w:multiLevelType w:val="hybridMultilevel"/>
    <w:tmpl w:val="91CA5EDC"/>
    <w:lvl w:ilvl="0" w:tplc="78B88FBC">
      <w:start w:val="1"/>
      <w:numFmt w:val="lowerLetter"/>
      <w:lvlText w:val="%1)"/>
      <w:lvlJc w:val="left"/>
      <w:pPr>
        <w:tabs>
          <w:tab w:val="num" w:pos="720"/>
        </w:tabs>
        <w:ind w:left="720" w:hanging="360"/>
      </w:pPr>
    </w:lvl>
    <w:lvl w:ilvl="1" w:tplc="9D241840" w:tentative="1">
      <w:start w:val="1"/>
      <w:numFmt w:val="lowerLetter"/>
      <w:lvlText w:val="%2)"/>
      <w:lvlJc w:val="left"/>
      <w:pPr>
        <w:tabs>
          <w:tab w:val="num" w:pos="1440"/>
        </w:tabs>
        <w:ind w:left="1440" w:hanging="360"/>
      </w:pPr>
    </w:lvl>
    <w:lvl w:ilvl="2" w:tplc="9D44CCD0" w:tentative="1">
      <w:start w:val="1"/>
      <w:numFmt w:val="lowerLetter"/>
      <w:lvlText w:val="%3)"/>
      <w:lvlJc w:val="left"/>
      <w:pPr>
        <w:tabs>
          <w:tab w:val="num" w:pos="2160"/>
        </w:tabs>
        <w:ind w:left="2160" w:hanging="360"/>
      </w:pPr>
    </w:lvl>
    <w:lvl w:ilvl="3" w:tplc="D3E0F0D4" w:tentative="1">
      <w:start w:val="1"/>
      <w:numFmt w:val="lowerLetter"/>
      <w:lvlText w:val="%4)"/>
      <w:lvlJc w:val="left"/>
      <w:pPr>
        <w:tabs>
          <w:tab w:val="num" w:pos="2880"/>
        </w:tabs>
        <w:ind w:left="2880" w:hanging="360"/>
      </w:pPr>
    </w:lvl>
    <w:lvl w:ilvl="4" w:tplc="73C81BD6" w:tentative="1">
      <w:start w:val="1"/>
      <w:numFmt w:val="lowerLetter"/>
      <w:lvlText w:val="%5)"/>
      <w:lvlJc w:val="left"/>
      <w:pPr>
        <w:tabs>
          <w:tab w:val="num" w:pos="3600"/>
        </w:tabs>
        <w:ind w:left="3600" w:hanging="360"/>
      </w:pPr>
    </w:lvl>
    <w:lvl w:ilvl="5" w:tplc="489E313E" w:tentative="1">
      <w:start w:val="1"/>
      <w:numFmt w:val="lowerLetter"/>
      <w:lvlText w:val="%6)"/>
      <w:lvlJc w:val="left"/>
      <w:pPr>
        <w:tabs>
          <w:tab w:val="num" w:pos="4320"/>
        </w:tabs>
        <w:ind w:left="4320" w:hanging="360"/>
      </w:pPr>
    </w:lvl>
    <w:lvl w:ilvl="6" w:tplc="798EA00A" w:tentative="1">
      <w:start w:val="1"/>
      <w:numFmt w:val="lowerLetter"/>
      <w:lvlText w:val="%7)"/>
      <w:lvlJc w:val="left"/>
      <w:pPr>
        <w:tabs>
          <w:tab w:val="num" w:pos="5040"/>
        </w:tabs>
        <w:ind w:left="5040" w:hanging="360"/>
      </w:pPr>
    </w:lvl>
    <w:lvl w:ilvl="7" w:tplc="317AA35A" w:tentative="1">
      <w:start w:val="1"/>
      <w:numFmt w:val="lowerLetter"/>
      <w:lvlText w:val="%8)"/>
      <w:lvlJc w:val="left"/>
      <w:pPr>
        <w:tabs>
          <w:tab w:val="num" w:pos="5760"/>
        </w:tabs>
        <w:ind w:left="5760" w:hanging="360"/>
      </w:pPr>
    </w:lvl>
    <w:lvl w:ilvl="8" w:tplc="2E98EBEC" w:tentative="1">
      <w:start w:val="1"/>
      <w:numFmt w:val="lowerLetter"/>
      <w:lvlText w:val="%9)"/>
      <w:lvlJc w:val="left"/>
      <w:pPr>
        <w:tabs>
          <w:tab w:val="num" w:pos="6480"/>
        </w:tabs>
        <w:ind w:left="6480" w:hanging="360"/>
      </w:pPr>
    </w:lvl>
  </w:abstractNum>
  <w:abstractNum w:abstractNumId="3" w15:restartNumberingAfterBreak="0">
    <w:nsid w:val="3FFA13DA"/>
    <w:multiLevelType w:val="hybridMultilevel"/>
    <w:tmpl w:val="97EA5114"/>
    <w:lvl w:ilvl="0" w:tplc="D4B023E4">
      <w:start w:val="1"/>
      <w:numFmt w:val="lowerLetter"/>
      <w:lvlText w:val="%1)"/>
      <w:lvlJc w:val="left"/>
      <w:pPr>
        <w:tabs>
          <w:tab w:val="num" w:pos="720"/>
        </w:tabs>
        <w:ind w:left="720" w:hanging="360"/>
      </w:pPr>
    </w:lvl>
    <w:lvl w:ilvl="1" w:tplc="64B83F52" w:tentative="1">
      <w:start w:val="1"/>
      <w:numFmt w:val="lowerLetter"/>
      <w:lvlText w:val="%2)"/>
      <w:lvlJc w:val="left"/>
      <w:pPr>
        <w:tabs>
          <w:tab w:val="num" w:pos="1440"/>
        </w:tabs>
        <w:ind w:left="1440" w:hanging="360"/>
      </w:pPr>
    </w:lvl>
    <w:lvl w:ilvl="2" w:tplc="8214BE86" w:tentative="1">
      <w:start w:val="1"/>
      <w:numFmt w:val="lowerLetter"/>
      <w:lvlText w:val="%3)"/>
      <w:lvlJc w:val="left"/>
      <w:pPr>
        <w:tabs>
          <w:tab w:val="num" w:pos="2160"/>
        </w:tabs>
        <w:ind w:left="2160" w:hanging="360"/>
      </w:pPr>
    </w:lvl>
    <w:lvl w:ilvl="3" w:tplc="8CEA5AC4" w:tentative="1">
      <w:start w:val="1"/>
      <w:numFmt w:val="lowerLetter"/>
      <w:lvlText w:val="%4)"/>
      <w:lvlJc w:val="left"/>
      <w:pPr>
        <w:tabs>
          <w:tab w:val="num" w:pos="2880"/>
        </w:tabs>
        <w:ind w:left="2880" w:hanging="360"/>
      </w:pPr>
    </w:lvl>
    <w:lvl w:ilvl="4" w:tplc="A72E363C" w:tentative="1">
      <w:start w:val="1"/>
      <w:numFmt w:val="lowerLetter"/>
      <w:lvlText w:val="%5)"/>
      <w:lvlJc w:val="left"/>
      <w:pPr>
        <w:tabs>
          <w:tab w:val="num" w:pos="3600"/>
        </w:tabs>
        <w:ind w:left="3600" w:hanging="360"/>
      </w:pPr>
    </w:lvl>
    <w:lvl w:ilvl="5" w:tplc="E8780270" w:tentative="1">
      <w:start w:val="1"/>
      <w:numFmt w:val="lowerLetter"/>
      <w:lvlText w:val="%6)"/>
      <w:lvlJc w:val="left"/>
      <w:pPr>
        <w:tabs>
          <w:tab w:val="num" w:pos="4320"/>
        </w:tabs>
        <w:ind w:left="4320" w:hanging="360"/>
      </w:pPr>
    </w:lvl>
    <w:lvl w:ilvl="6" w:tplc="E00239E2" w:tentative="1">
      <w:start w:val="1"/>
      <w:numFmt w:val="lowerLetter"/>
      <w:lvlText w:val="%7)"/>
      <w:lvlJc w:val="left"/>
      <w:pPr>
        <w:tabs>
          <w:tab w:val="num" w:pos="5040"/>
        </w:tabs>
        <w:ind w:left="5040" w:hanging="360"/>
      </w:pPr>
    </w:lvl>
    <w:lvl w:ilvl="7" w:tplc="220A3786" w:tentative="1">
      <w:start w:val="1"/>
      <w:numFmt w:val="lowerLetter"/>
      <w:lvlText w:val="%8)"/>
      <w:lvlJc w:val="left"/>
      <w:pPr>
        <w:tabs>
          <w:tab w:val="num" w:pos="5760"/>
        </w:tabs>
        <w:ind w:left="5760" w:hanging="360"/>
      </w:pPr>
    </w:lvl>
    <w:lvl w:ilvl="8" w:tplc="8CBEBCC8" w:tentative="1">
      <w:start w:val="1"/>
      <w:numFmt w:val="lowerLetter"/>
      <w:lvlText w:val="%9)"/>
      <w:lvlJc w:val="left"/>
      <w:pPr>
        <w:tabs>
          <w:tab w:val="num" w:pos="6480"/>
        </w:tabs>
        <w:ind w:left="6480" w:hanging="360"/>
      </w:pPr>
    </w:lvl>
  </w:abstractNum>
  <w:abstractNum w:abstractNumId="4" w15:restartNumberingAfterBreak="0">
    <w:nsid w:val="67FF5DBD"/>
    <w:multiLevelType w:val="hybridMultilevel"/>
    <w:tmpl w:val="8C6ECB20"/>
    <w:lvl w:ilvl="0" w:tplc="04160011">
      <w:start w:val="1"/>
      <w:numFmt w:val="decimal"/>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AC00E26"/>
    <w:multiLevelType w:val="hybridMultilevel"/>
    <w:tmpl w:val="BC0CA4BA"/>
    <w:lvl w:ilvl="0" w:tplc="0D889EB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6C6B23FB"/>
    <w:multiLevelType w:val="hybridMultilevel"/>
    <w:tmpl w:val="2D044B76"/>
    <w:lvl w:ilvl="0" w:tplc="7DC6957C">
      <w:start w:val="1"/>
      <w:numFmt w:val="lowerRoman"/>
      <w:lvlText w:val="%1)"/>
      <w:lvlJc w:val="right"/>
      <w:pPr>
        <w:tabs>
          <w:tab w:val="num" w:pos="720"/>
        </w:tabs>
        <w:ind w:left="720" w:hanging="360"/>
      </w:pPr>
    </w:lvl>
    <w:lvl w:ilvl="1" w:tplc="2F088F06" w:tentative="1">
      <w:start w:val="1"/>
      <w:numFmt w:val="lowerRoman"/>
      <w:lvlText w:val="%2)"/>
      <w:lvlJc w:val="right"/>
      <w:pPr>
        <w:tabs>
          <w:tab w:val="num" w:pos="1440"/>
        </w:tabs>
        <w:ind w:left="1440" w:hanging="360"/>
      </w:pPr>
    </w:lvl>
    <w:lvl w:ilvl="2" w:tplc="57549162" w:tentative="1">
      <w:start w:val="1"/>
      <w:numFmt w:val="lowerRoman"/>
      <w:lvlText w:val="%3)"/>
      <w:lvlJc w:val="right"/>
      <w:pPr>
        <w:tabs>
          <w:tab w:val="num" w:pos="2160"/>
        </w:tabs>
        <w:ind w:left="2160" w:hanging="360"/>
      </w:pPr>
    </w:lvl>
    <w:lvl w:ilvl="3" w:tplc="F6000D8C" w:tentative="1">
      <w:start w:val="1"/>
      <w:numFmt w:val="lowerRoman"/>
      <w:lvlText w:val="%4)"/>
      <w:lvlJc w:val="right"/>
      <w:pPr>
        <w:tabs>
          <w:tab w:val="num" w:pos="2880"/>
        </w:tabs>
        <w:ind w:left="2880" w:hanging="360"/>
      </w:pPr>
    </w:lvl>
    <w:lvl w:ilvl="4" w:tplc="352C318E" w:tentative="1">
      <w:start w:val="1"/>
      <w:numFmt w:val="lowerRoman"/>
      <w:lvlText w:val="%5)"/>
      <w:lvlJc w:val="right"/>
      <w:pPr>
        <w:tabs>
          <w:tab w:val="num" w:pos="3600"/>
        </w:tabs>
        <w:ind w:left="3600" w:hanging="360"/>
      </w:pPr>
    </w:lvl>
    <w:lvl w:ilvl="5" w:tplc="7EE47182" w:tentative="1">
      <w:start w:val="1"/>
      <w:numFmt w:val="lowerRoman"/>
      <w:lvlText w:val="%6)"/>
      <w:lvlJc w:val="right"/>
      <w:pPr>
        <w:tabs>
          <w:tab w:val="num" w:pos="4320"/>
        </w:tabs>
        <w:ind w:left="4320" w:hanging="360"/>
      </w:pPr>
    </w:lvl>
    <w:lvl w:ilvl="6" w:tplc="EB281088" w:tentative="1">
      <w:start w:val="1"/>
      <w:numFmt w:val="lowerRoman"/>
      <w:lvlText w:val="%7)"/>
      <w:lvlJc w:val="right"/>
      <w:pPr>
        <w:tabs>
          <w:tab w:val="num" w:pos="5040"/>
        </w:tabs>
        <w:ind w:left="5040" w:hanging="360"/>
      </w:pPr>
    </w:lvl>
    <w:lvl w:ilvl="7" w:tplc="9116940C" w:tentative="1">
      <w:start w:val="1"/>
      <w:numFmt w:val="lowerRoman"/>
      <w:lvlText w:val="%8)"/>
      <w:lvlJc w:val="right"/>
      <w:pPr>
        <w:tabs>
          <w:tab w:val="num" w:pos="5760"/>
        </w:tabs>
        <w:ind w:left="5760" w:hanging="360"/>
      </w:pPr>
    </w:lvl>
    <w:lvl w:ilvl="8" w:tplc="F4146B22" w:tentative="1">
      <w:start w:val="1"/>
      <w:numFmt w:val="lowerRoman"/>
      <w:lvlText w:val="%9)"/>
      <w:lvlJc w:val="right"/>
      <w:pPr>
        <w:tabs>
          <w:tab w:val="num" w:pos="6480"/>
        </w:tabs>
        <w:ind w:left="6480" w:hanging="360"/>
      </w:pPr>
    </w:lvl>
  </w:abstractNum>
  <w:abstractNum w:abstractNumId="7" w15:restartNumberingAfterBreak="0">
    <w:nsid w:val="795A4658"/>
    <w:multiLevelType w:val="multilevel"/>
    <w:tmpl w:val="3BBAA43A"/>
    <w:styleLink w:val="Estilo1"/>
    <w:lvl w:ilvl="0">
      <w:start w:val="1"/>
      <w:numFmt w:val="decimal"/>
      <w:lvlText w:val="%1)"/>
      <w:lvlJc w:val="left"/>
      <w:pPr>
        <w:ind w:left="720" w:hanging="360"/>
      </w:pPr>
      <w:rPr>
        <w:rFonts w:hint="default"/>
      </w:rPr>
    </w:lvl>
    <w:lvl w:ilvl="1">
      <w:start w:val="1"/>
      <w:numFmt w:val="upp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3781623">
    <w:abstractNumId w:val="4"/>
  </w:num>
  <w:num w:numId="2" w16cid:durableId="310406906">
    <w:abstractNumId w:val="0"/>
  </w:num>
  <w:num w:numId="3" w16cid:durableId="1194852496">
    <w:abstractNumId w:val="5"/>
  </w:num>
  <w:num w:numId="4" w16cid:durableId="1022971982">
    <w:abstractNumId w:val="6"/>
  </w:num>
  <w:num w:numId="5" w16cid:durableId="919094655">
    <w:abstractNumId w:val="2"/>
  </w:num>
  <w:num w:numId="6" w16cid:durableId="821000847">
    <w:abstractNumId w:val="1"/>
  </w:num>
  <w:num w:numId="7" w16cid:durableId="1922326965">
    <w:abstractNumId w:val="7"/>
  </w:num>
  <w:num w:numId="8" w16cid:durableId="2014528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8A"/>
    <w:rsid w:val="00010267"/>
    <w:rsid w:val="00053D96"/>
    <w:rsid w:val="00062040"/>
    <w:rsid w:val="00080DDE"/>
    <w:rsid w:val="0008426E"/>
    <w:rsid w:val="0008765F"/>
    <w:rsid w:val="000A0672"/>
    <w:rsid w:val="000A0859"/>
    <w:rsid w:val="000B1624"/>
    <w:rsid w:val="000C2CD4"/>
    <w:rsid w:val="000C5339"/>
    <w:rsid w:val="000C7536"/>
    <w:rsid w:val="000D51AD"/>
    <w:rsid w:val="000E79A2"/>
    <w:rsid w:val="0011053E"/>
    <w:rsid w:val="001120E6"/>
    <w:rsid w:val="00115916"/>
    <w:rsid w:val="00127107"/>
    <w:rsid w:val="001828F3"/>
    <w:rsid w:val="00182AB1"/>
    <w:rsid w:val="001A22AF"/>
    <w:rsid w:val="001C6BF8"/>
    <w:rsid w:val="001D2581"/>
    <w:rsid w:val="001D740A"/>
    <w:rsid w:val="002025E9"/>
    <w:rsid w:val="00203DC4"/>
    <w:rsid w:val="00221D11"/>
    <w:rsid w:val="00256950"/>
    <w:rsid w:val="00273568"/>
    <w:rsid w:val="002D2C8B"/>
    <w:rsid w:val="003032D9"/>
    <w:rsid w:val="00320053"/>
    <w:rsid w:val="0032699D"/>
    <w:rsid w:val="00331EF1"/>
    <w:rsid w:val="00345A02"/>
    <w:rsid w:val="00352FE5"/>
    <w:rsid w:val="00366AFC"/>
    <w:rsid w:val="00381BB2"/>
    <w:rsid w:val="003B57F9"/>
    <w:rsid w:val="003C6619"/>
    <w:rsid w:val="003D588E"/>
    <w:rsid w:val="003E4A30"/>
    <w:rsid w:val="003E67DF"/>
    <w:rsid w:val="003F5572"/>
    <w:rsid w:val="004146EE"/>
    <w:rsid w:val="00417712"/>
    <w:rsid w:val="004347C3"/>
    <w:rsid w:val="00452929"/>
    <w:rsid w:val="004676C6"/>
    <w:rsid w:val="00470493"/>
    <w:rsid w:val="00475127"/>
    <w:rsid w:val="0049445F"/>
    <w:rsid w:val="004C0E00"/>
    <w:rsid w:val="004D5161"/>
    <w:rsid w:val="00507B8E"/>
    <w:rsid w:val="00514EA1"/>
    <w:rsid w:val="00520242"/>
    <w:rsid w:val="00540284"/>
    <w:rsid w:val="005443E8"/>
    <w:rsid w:val="00570274"/>
    <w:rsid w:val="00590430"/>
    <w:rsid w:val="005A237D"/>
    <w:rsid w:val="005B4077"/>
    <w:rsid w:val="005C1D62"/>
    <w:rsid w:val="005C5366"/>
    <w:rsid w:val="005D4100"/>
    <w:rsid w:val="00606619"/>
    <w:rsid w:val="00612009"/>
    <w:rsid w:val="00615A6C"/>
    <w:rsid w:val="00631813"/>
    <w:rsid w:val="00632EC8"/>
    <w:rsid w:val="00636454"/>
    <w:rsid w:val="00636D70"/>
    <w:rsid w:val="00642B16"/>
    <w:rsid w:val="00643EA4"/>
    <w:rsid w:val="00647B86"/>
    <w:rsid w:val="00681C17"/>
    <w:rsid w:val="006924AC"/>
    <w:rsid w:val="006A07B4"/>
    <w:rsid w:val="006A5598"/>
    <w:rsid w:val="006B288F"/>
    <w:rsid w:val="006B3B87"/>
    <w:rsid w:val="006B48DF"/>
    <w:rsid w:val="007066C8"/>
    <w:rsid w:val="00717D68"/>
    <w:rsid w:val="0073743A"/>
    <w:rsid w:val="007503AC"/>
    <w:rsid w:val="00754034"/>
    <w:rsid w:val="0079677A"/>
    <w:rsid w:val="007C0917"/>
    <w:rsid w:val="007C2BFF"/>
    <w:rsid w:val="007E609F"/>
    <w:rsid w:val="007F7BFD"/>
    <w:rsid w:val="00833679"/>
    <w:rsid w:val="00833CA9"/>
    <w:rsid w:val="008925A4"/>
    <w:rsid w:val="008D47E9"/>
    <w:rsid w:val="008E2280"/>
    <w:rsid w:val="008E7D59"/>
    <w:rsid w:val="008E7FB1"/>
    <w:rsid w:val="008F0F63"/>
    <w:rsid w:val="009009D7"/>
    <w:rsid w:val="0091712F"/>
    <w:rsid w:val="009208D8"/>
    <w:rsid w:val="009230D4"/>
    <w:rsid w:val="0093137D"/>
    <w:rsid w:val="00947D13"/>
    <w:rsid w:val="00952F1F"/>
    <w:rsid w:val="00982E79"/>
    <w:rsid w:val="00990555"/>
    <w:rsid w:val="009920AB"/>
    <w:rsid w:val="009B6ECC"/>
    <w:rsid w:val="009C3BF4"/>
    <w:rsid w:val="009F1CBF"/>
    <w:rsid w:val="00A50D8C"/>
    <w:rsid w:val="00A56551"/>
    <w:rsid w:val="00A66280"/>
    <w:rsid w:val="00AA190B"/>
    <w:rsid w:val="00AD2B5D"/>
    <w:rsid w:val="00AD2E7A"/>
    <w:rsid w:val="00AE68A4"/>
    <w:rsid w:val="00AF62C5"/>
    <w:rsid w:val="00B2418C"/>
    <w:rsid w:val="00B34A32"/>
    <w:rsid w:val="00B50C62"/>
    <w:rsid w:val="00B57A4A"/>
    <w:rsid w:val="00B6263B"/>
    <w:rsid w:val="00B86550"/>
    <w:rsid w:val="00B90EC9"/>
    <w:rsid w:val="00BC2E96"/>
    <w:rsid w:val="00C446D6"/>
    <w:rsid w:val="00C80EFE"/>
    <w:rsid w:val="00C87257"/>
    <w:rsid w:val="00C93407"/>
    <w:rsid w:val="00CA44A6"/>
    <w:rsid w:val="00CA600B"/>
    <w:rsid w:val="00CC58D8"/>
    <w:rsid w:val="00CF2ABD"/>
    <w:rsid w:val="00D057DE"/>
    <w:rsid w:val="00D109D9"/>
    <w:rsid w:val="00D157EF"/>
    <w:rsid w:val="00D16419"/>
    <w:rsid w:val="00D1706B"/>
    <w:rsid w:val="00D2623E"/>
    <w:rsid w:val="00D436F1"/>
    <w:rsid w:val="00D56C7A"/>
    <w:rsid w:val="00D670B0"/>
    <w:rsid w:val="00D81CEA"/>
    <w:rsid w:val="00D8245B"/>
    <w:rsid w:val="00D82656"/>
    <w:rsid w:val="00DA4C8B"/>
    <w:rsid w:val="00DD30E1"/>
    <w:rsid w:val="00DE340A"/>
    <w:rsid w:val="00DF2055"/>
    <w:rsid w:val="00E22412"/>
    <w:rsid w:val="00E46B82"/>
    <w:rsid w:val="00E538CC"/>
    <w:rsid w:val="00EB7591"/>
    <w:rsid w:val="00EE263B"/>
    <w:rsid w:val="00F04E8A"/>
    <w:rsid w:val="00F067FA"/>
    <w:rsid w:val="00F24A29"/>
    <w:rsid w:val="00F42A65"/>
    <w:rsid w:val="00F53D8F"/>
    <w:rsid w:val="00F90CE9"/>
    <w:rsid w:val="00FA0FF3"/>
    <w:rsid w:val="00FB114C"/>
    <w:rsid w:val="00FD7A98"/>
    <w:rsid w:val="00FE028A"/>
    <w:rsid w:val="00FF120C"/>
    <w:rsid w:val="00FF3F8A"/>
    <w:rsid w:val="00FF60D3"/>
    <w:rsid w:val="017678E0"/>
    <w:rsid w:val="01A8119D"/>
    <w:rsid w:val="03DE30A9"/>
    <w:rsid w:val="048E2B9D"/>
    <w:rsid w:val="070FDC54"/>
    <w:rsid w:val="075E9707"/>
    <w:rsid w:val="0B2B5B1B"/>
    <w:rsid w:val="0DB582A2"/>
    <w:rsid w:val="0EE8DE7F"/>
    <w:rsid w:val="10A79D74"/>
    <w:rsid w:val="12EF56A9"/>
    <w:rsid w:val="133ABE69"/>
    <w:rsid w:val="15D15CF3"/>
    <w:rsid w:val="1CD3A7FA"/>
    <w:rsid w:val="1EEAE168"/>
    <w:rsid w:val="20FD7425"/>
    <w:rsid w:val="2195A123"/>
    <w:rsid w:val="2488F24A"/>
    <w:rsid w:val="24FF6911"/>
    <w:rsid w:val="250C3035"/>
    <w:rsid w:val="25C2FBC1"/>
    <w:rsid w:val="25C7ABEE"/>
    <w:rsid w:val="26AED12E"/>
    <w:rsid w:val="275ECC22"/>
    <w:rsid w:val="284AA18F"/>
    <w:rsid w:val="2A3E2F22"/>
    <w:rsid w:val="2E709057"/>
    <w:rsid w:val="2F4A2BCF"/>
    <w:rsid w:val="2F7DEFFE"/>
    <w:rsid w:val="30615FA0"/>
    <w:rsid w:val="336DBD72"/>
    <w:rsid w:val="34815980"/>
    <w:rsid w:val="35098DD3"/>
    <w:rsid w:val="426D3C69"/>
    <w:rsid w:val="45EEC423"/>
    <w:rsid w:val="48069321"/>
    <w:rsid w:val="4869B5D8"/>
    <w:rsid w:val="4C632407"/>
    <w:rsid w:val="4FA12E79"/>
    <w:rsid w:val="4FA2D582"/>
    <w:rsid w:val="5021093F"/>
    <w:rsid w:val="506FED28"/>
    <w:rsid w:val="53005385"/>
    <w:rsid w:val="57175351"/>
    <w:rsid w:val="57BF13CB"/>
    <w:rsid w:val="59B3CEB6"/>
    <w:rsid w:val="59DDABCB"/>
    <w:rsid w:val="59E5E481"/>
    <w:rsid w:val="5AEFF13E"/>
    <w:rsid w:val="5C06BCC7"/>
    <w:rsid w:val="5C8AEEE9"/>
    <w:rsid w:val="5C8E0D6E"/>
    <w:rsid w:val="5CD6859A"/>
    <w:rsid w:val="5DCD23FE"/>
    <w:rsid w:val="5FE7C64B"/>
    <w:rsid w:val="6157C2DB"/>
    <w:rsid w:val="64A41032"/>
    <w:rsid w:val="65993988"/>
    <w:rsid w:val="660EEF40"/>
    <w:rsid w:val="67BB4E2A"/>
    <w:rsid w:val="69469002"/>
    <w:rsid w:val="6B0AA696"/>
    <w:rsid w:val="6FD0D76A"/>
    <w:rsid w:val="6FE3BF80"/>
    <w:rsid w:val="6FFA100C"/>
    <w:rsid w:val="71580B97"/>
    <w:rsid w:val="72AB4992"/>
    <w:rsid w:val="73052EFF"/>
    <w:rsid w:val="738F68D8"/>
    <w:rsid w:val="7456BA12"/>
    <w:rsid w:val="74C2E66C"/>
    <w:rsid w:val="7A3D8A16"/>
    <w:rsid w:val="7BD0AD1B"/>
    <w:rsid w:val="7C711260"/>
    <w:rsid w:val="7DD968A0"/>
    <w:rsid w:val="7E1D66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C34C"/>
  <w15:chartTrackingRefBased/>
  <w15:docId w15:val="{7A2137B7-EC19-4880-B0A2-1BFE2657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C1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47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1D62"/>
    <w:pPr>
      <w:ind w:left="720"/>
      <w:contextualSpacing/>
    </w:pPr>
  </w:style>
  <w:style w:type="character" w:customStyle="1" w:styleId="Ttulo1Char">
    <w:name w:val="Título 1 Char"/>
    <w:basedOn w:val="Fontepargpadro"/>
    <w:link w:val="Ttulo1"/>
    <w:uiPriority w:val="9"/>
    <w:rsid w:val="005C1D62"/>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647B86"/>
    <w:rPr>
      <w:rFonts w:asciiTheme="majorHAnsi" w:eastAsiaTheme="majorEastAsia" w:hAnsiTheme="majorHAnsi" w:cstheme="majorBidi"/>
      <w:color w:val="2F5496" w:themeColor="accent1" w:themeShade="BF"/>
      <w:sz w:val="26"/>
      <w:szCs w:val="26"/>
    </w:rPr>
  </w:style>
  <w:style w:type="numbering" w:customStyle="1" w:styleId="Estilo1">
    <w:name w:val="Estilo1"/>
    <w:uiPriority w:val="99"/>
    <w:rsid w:val="003032D9"/>
    <w:pPr>
      <w:numPr>
        <w:numId w:val="7"/>
      </w:numPr>
    </w:pPr>
  </w:style>
  <w:style w:type="paragraph" w:styleId="NormalWeb">
    <w:name w:val="Normal (Web)"/>
    <w:basedOn w:val="Normal"/>
    <w:uiPriority w:val="99"/>
    <w:semiHidden/>
    <w:unhideWhenUsed/>
    <w:rsid w:val="00C872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1C6BF8"/>
    <w:pPr>
      <w:tabs>
        <w:tab w:val="center" w:pos="4252"/>
        <w:tab w:val="right" w:pos="8504"/>
      </w:tabs>
      <w:spacing w:after="0" w:line="240" w:lineRule="auto"/>
    </w:pPr>
    <w:rPr>
      <w:rFonts w:ascii="Calibri" w:eastAsia="Calibri" w:hAnsi="Calibri" w:cs="Times New Roman"/>
    </w:rPr>
  </w:style>
  <w:style w:type="character" w:customStyle="1" w:styleId="CabealhoChar">
    <w:name w:val="Cabeçalho Char"/>
    <w:basedOn w:val="Fontepargpadro"/>
    <w:link w:val="Cabealho"/>
    <w:uiPriority w:val="99"/>
    <w:rsid w:val="001C6BF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54341">
      <w:bodyDiv w:val="1"/>
      <w:marLeft w:val="0"/>
      <w:marRight w:val="0"/>
      <w:marTop w:val="0"/>
      <w:marBottom w:val="0"/>
      <w:divBdr>
        <w:top w:val="none" w:sz="0" w:space="0" w:color="auto"/>
        <w:left w:val="none" w:sz="0" w:space="0" w:color="auto"/>
        <w:bottom w:val="none" w:sz="0" w:space="0" w:color="auto"/>
        <w:right w:val="none" w:sz="0" w:space="0" w:color="auto"/>
      </w:divBdr>
      <w:divsChild>
        <w:div w:id="1229420627">
          <w:marLeft w:val="547"/>
          <w:marRight w:val="0"/>
          <w:marTop w:val="200"/>
          <w:marBottom w:val="160"/>
          <w:divBdr>
            <w:top w:val="none" w:sz="0" w:space="0" w:color="auto"/>
            <w:left w:val="none" w:sz="0" w:space="0" w:color="auto"/>
            <w:bottom w:val="none" w:sz="0" w:space="0" w:color="auto"/>
            <w:right w:val="none" w:sz="0" w:space="0" w:color="auto"/>
          </w:divBdr>
        </w:div>
        <w:div w:id="1798639721">
          <w:marLeft w:val="547"/>
          <w:marRight w:val="0"/>
          <w:marTop w:val="200"/>
          <w:marBottom w:val="160"/>
          <w:divBdr>
            <w:top w:val="none" w:sz="0" w:space="0" w:color="auto"/>
            <w:left w:val="none" w:sz="0" w:space="0" w:color="auto"/>
            <w:bottom w:val="none" w:sz="0" w:space="0" w:color="auto"/>
            <w:right w:val="none" w:sz="0" w:space="0" w:color="auto"/>
          </w:divBdr>
        </w:div>
        <w:div w:id="68232471">
          <w:marLeft w:val="547"/>
          <w:marRight w:val="0"/>
          <w:marTop w:val="200"/>
          <w:marBottom w:val="160"/>
          <w:divBdr>
            <w:top w:val="none" w:sz="0" w:space="0" w:color="auto"/>
            <w:left w:val="none" w:sz="0" w:space="0" w:color="auto"/>
            <w:bottom w:val="none" w:sz="0" w:space="0" w:color="auto"/>
            <w:right w:val="none" w:sz="0" w:space="0" w:color="auto"/>
          </w:divBdr>
        </w:div>
        <w:div w:id="606043142">
          <w:marLeft w:val="547"/>
          <w:marRight w:val="0"/>
          <w:marTop w:val="200"/>
          <w:marBottom w:val="160"/>
          <w:divBdr>
            <w:top w:val="none" w:sz="0" w:space="0" w:color="auto"/>
            <w:left w:val="none" w:sz="0" w:space="0" w:color="auto"/>
            <w:bottom w:val="none" w:sz="0" w:space="0" w:color="auto"/>
            <w:right w:val="none" w:sz="0" w:space="0" w:color="auto"/>
          </w:divBdr>
        </w:div>
      </w:divsChild>
    </w:div>
    <w:div w:id="826479180">
      <w:bodyDiv w:val="1"/>
      <w:marLeft w:val="0"/>
      <w:marRight w:val="0"/>
      <w:marTop w:val="0"/>
      <w:marBottom w:val="0"/>
      <w:divBdr>
        <w:top w:val="none" w:sz="0" w:space="0" w:color="auto"/>
        <w:left w:val="none" w:sz="0" w:space="0" w:color="auto"/>
        <w:bottom w:val="none" w:sz="0" w:space="0" w:color="auto"/>
        <w:right w:val="none" w:sz="0" w:space="0" w:color="auto"/>
      </w:divBdr>
      <w:divsChild>
        <w:div w:id="1893694149">
          <w:marLeft w:val="634"/>
          <w:marRight w:val="0"/>
          <w:marTop w:val="0"/>
          <w:marBottom w:val="0"/>
          <w:divBdr>
            <w:top w:val="none" w:sz="0" w:space="0" w:color="auto"/>
            <w:left w:val="none" w:sz="0" w:space="0" w:color="auto"/>
            <w:bottom w:val="none" w:sz="0" w:space="0" w:color="auto"/>
            <w:right w:val="none" w:sz="0" w:space="0" w:color="auto"/>
          </w:divBdr>
        </w:div>
        <w:div w:id="1897888309">
          <w:marLeft w:val="634"/>
          <w:marRight w:val="0"/>
          <w:marTop w:val="0"/>
          <w:marBottom w:val="0"/>
          <w:divBdr>
            <w:top w:val="none" w:sz="0" w:space="0" w:color="auto"/>
            <w:left w:val="none" w:sz="0" w:space="0" w:color="auto"/>
            <w:bottom w:val="none" w:sz="0" w:space="0" w:color="auto"/>
            <w:right w:val="none" w:sz="0" w:space="0" w:color="auto"/>
          </w:divBdr>
        </w:div>
        <w:div w:id="1359311834">
          <w:marLeft w:val="634"/>
          <w:marRight w:val="0"/>
          <w:marTop w:val="0"/>
          <w:marBottom w:val="0"/>
          <w:divBdr>
            <w:top w:val="none" w:sz="0" w:space="0" w:color="auto"/>
            <w:left w:val="none" w:sz="0" w:space="0" w:color="auto"/>
            <w:bottom w:val="none" w:sz="0" w:space="0" w:color="auto"/>
            <w:right w:val="none" w:sz="0" w:space="0" w:color="auto"/>
          </w:divBdr>
        </w:div>
        <w:div w:id="569311738">
          <w:marLeft w:val="547"/>
          <w:marRight w:val="0"/>
          <w:marTop w:val="0"/>
          <w:marBottom w:val="0"/>
          <w:divBdr>
            <w:top w:val="none" w:sz="0" w:space="0" w:color="auto"/>
            <w:left w:val="none" w:sz="0" w:space="0" w:color="auto"/>
            <w:bottom w:val="none" w:sz="0" w:space="0" w:color="auto"/>
            <w:right w:val="none" w:sz="0" w:space="0" w:color="auto"/>
          </w:divBdr>
        </w:div>
        <w:div w:id="2114351120">
          <w:marLeft w:val="547"/>
          <w:marRight w:val="0"/>
          <w:marTop w:val="0"/>
          <w:marBottom w:val="0"/>
          <w:divBdr>
            <w:top w:val="none" w:sz="0" w:space="0" w:color="auto"/>
            <w:left w:val="none" w:sz="0" w:space="0" w:color="auto"/>
            <w:bottom w:val="none" w:sz="0" w:space="0" w:color="auto"/>
            <w:right w:val="none" w:sz="0" w:space="0" w:color="auto"/>
          </w:divBdr>
        </w:div>
        <w:div w:id="474370944">
          <w:marLeft w:val="547"/>
          <w:marRight w:val="0"/>
          <w:marTop w:val="0"/>
          <w:marBottom w:val="0"/>
          <w:divBdr>
            <w:top w:val="none" w:sz="0" w:space="0" w:color="auto"/>
            <w:left w:val="none" w:sz="0" w:space="0" w:color="auto"/>
            <w:bottom w:val="none" w:sz="0" w:space="0" w:color="auto"/>
            <w:right w:val="none" w:sz="0" w:space="0" w:color="auto"/>
          </w:divBdr>
        </w:div>
        <w:div w:id="871380954">
          <w:marLeft w:val="547"/>
          <w:marRight w:val="0"/>
          <w:marTop w:val="0"/>
          <w:marBottom w:val="0"/>
          <w:divBdr>
            <w:top w:val="none" w:sz="0" w:space="0" w:color="auto"/>
            <w:left w:val="none" w:sz="0" w:space="0" w:color="auto"/>
            <w:bottom w:val="none" w:sz="0" w:space="0" w:color="auto"/>
            <w:right w:val="none" w:sz="0" w:space="0" w:color="auto"/>
          </w:divBdr>
        </w:div>
      </w:divsChild>
    </w:div>
    <w:div w:id="1614510987">
      <w:bodyDiv w:val="1"/>
      <w:marLeft w:val="0"/>
      <w:marRight w:val="0"/>
      <w:marTop w:val="0"/>
      <w:marBottom w:val="0"/>
      <w:divBdr>
        <w:top w:val="none" w:sz="0" w:space="0" w:color="auto"/>
        <w:left w:val="none" w:sz="0" w:space="0" w:color="auto"/>
        <w:bottom w:val="none" w:sz="0" w:space="0" w:color="auto"/>
        <w:right w:val="none" w:sz="0" w:space="0" w:color="auto"/>
      </w:divBdr>
      <w:divsChild>
        <w:div w:id="1978223419">
          <w:marLeft w:val="634"/>
          <w:marRight w:val="0"/>
          <w:marTop w:val="0"/>
          <w:marBottom w:val="0"/>
          <w:divBdr>
            <w:top w:val="none" w:sz="0" w:space="0" w:color="auto"/>
            <w:left w:val="none" w:sz="0" w:space="0" w:color="auto"/>
            <w:bottom w:val="none" w:sz="0" w:space="0" w:color="auto"/>
            <w:right w:val="none" w:sz="0" w:space="0" w:color="auto"/>
          </w:divBdr>
        </w:div>
        <w:div w:id="901676844">
          <w:marLeft w:val="634"/>
          <w:marRight w:val="0"/>
          <w:marTop w:val="0"/>
          <w:marBottom w:val="0"/>
          <w:divBdr>
            <w:top w:val="none" w:sz="0" w:space="0" w:color="auto"/>
            <w:left w:val="none" w:sz="0" w:space="0" w:color="auto"/>
            <w:bottom w:val="none" w:sz="0" w:space="0" w:color="auto"/>
            <w:right w:val="none" w:sz="0" w:space="0" w:color="auto"/>
          </w:divBdr>
        </w:div>
        <w:div w:id="1725444874">
          <w:marLeft w:val="634"/>
          <w:marRight w:val="0"/>
          <w:marTop w:val="0"/>
          <w:marBottom w:val="0"/>
          <w:divBdr>
            <w:top w:val="none" w:sz="0" w:space="0" w:color="auto"/>
            <w:left w:val="none" w:sz="0" w:space="0" w:color="auto"/>
            <w:bottom w:val="none" w:sz="0" w:space="0" w:color="auto"/>
            <w:right w:val="none" w:sz="0" w:space="0" w:color="auto"/>
          </w:divBdr>
        </w:div>
        <w:div w:id="1252199429">
          <w:marLeft w:val="547"/>
          <w:marRight w:val="0"/>
          <w:marTop w:val="0"/>
          <w:marBottom w:val="0"/>
          <w:divBdr>
            <w:top w:val="none" w:sz="0" w:space="0" w:color="auto"/>
            <w:left w:val="none" w:sz="0" w:space="0" w:color="auto"/>
            <w:bottom w:val="none" w:sz="0" w:space="0" w:color="auto"/>
            <w:right w:val="none" w:sz="0" w:space="0" w:color="auto"/>
          </w:divBdr>
        </w:div>
        <w:div w:id="626089760">
          <w:marLeft w:val="547"/>
          <w:marRight w:val="0"/>
          <w:marTop w:val="0"/>
          <w:marBottom w:val="0"/>
          <w:divBdr>
            <w:top w:val="none" w:sz="0" w:space="0" w:color="auto"/>
            <w:left w:val="none" w:sz="0" w:space="0" w:color="auto"/>
            <w:bottom w:val="none" w:sz="0" w:space="0" w:color="auto"/>
            <w:right w:val="none" w:sz="0" w:space="0" w:color="auto"/>
          </w:divBdr>
        </w:div>
        <w:div w:id="1071083179">
          <w:marLeft w:val="547"/>
          <w:marRight w:val="0"/>
          <w:marTop w:val="0"/>
          <w:marBottom w:val="0"/>
          <w:divBdr>
            <w:top w:val="none" w:sz="0" w:space="0" w:color="auto"/>
            <w:left w:val="none" w:sz="0" w:space="0" w:color="auto"/>
            <w:bottom w:val="none" w:sz="0" w:space="0" w:color="auto"/>
            <w:right w:val="none" w:sz="0" w:space="0" w:color="auto"/>
          </w:divBdr>
        </w:div>
        <w:div w:id="8326015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451</Words>
  <Characters>2439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Copstein</dc:creator>
  <cp:keywords/>
  <dc:description/>
  <cp:lastModifiedBy>Bernardo Copstein</cp:lastModifiedBy>
  <cp:revision>154</cp:revision>
  <dcterms:created xsi:type="dcterms:W3CDTF">2019-06-14T13:47:00Z</dcterms:created>
  <dcterms:modified xsi:type="dcterms:W3CDTF">2024-02-16T20:29:00Z</dcterms:modified>
</cp:coreProperties>
</file>