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4FADA" w14:textId="021DCF96" w:rsidR="004E7AEE" w:rsidRDefault="009F536F" w:rsidP="009F536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9F536F">
        <w:rPr>
          <w:rFonts w:ascii="Arial" w:hAnsi="Arial" w:cs="Arial"/>
          <w:b/>
          <w:bCs/>
          <w:sz w:val="28"/>
          <w:szCs w:val="28"/>
        </w:rPr>
        <w:t>Pontifícia Universidade Católica do Rio Grande do Sul</w:t>
      </w:r>
    </w:p>
    <w:p w14:paraId="106A1985" w14:textId="08BF0277" w:rsidR="009F536F" w:rsidRDefault="009F536F" w:rsidP="009F536F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Sistemas Operacionais</w:t>
      </w:r>
    </w:p>
    <w:p w14:paraId="60127235" w14:textId="3EDE80C5" w:rsidR="009F536F" w:rsidRDefault="009F536F" w:rsidP="009F536F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Engenharia de Software</w:t>
      </w:r>
    </w:p>
    <w:p w14:paraId="63187E1C" w14:textId="77777777" w:rsidR="009F536F" w:rsidRDefault="009F536F" w:rsidP="009F536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F1EF98D" w14:textId="77777777" w:rsidR="009F536F" w:rsidRDefault="009F536F" w:rsidP="009F536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7F20EE9" w14:textId="77777777" w:rsidR="009F536F" w:rsidRDefault="009F536F" w:rsidP="009F536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9477270" w14:textId="77777777" w:rsidR="009F536F" w:rsidRPr="001170EB" w:rsidRDefault="009F536F" w:rsidP="009F536F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3252DBC9" w14:textId="20819D88" w:rsidR="009F536F" w:rsidRPr="001170EB" w:rsidRDefault="009F536F" w:rsidP="009F536F">
      <w:pPr>
        <w:jc w:val="center"/>
        <w:rPr>
          <w:rFonts w:ascii="Arial" w:hAnsi="Arial" w:cs="Arial"/>
          <w:b/>
          <w:bCs/>
          <w:sz w:val="27"/>
          <w:szCs w:val="27"/>
        </w:rPr>
      </w:pPr>
      <w:r w:rsidRPr="001170EB">
        <w:rPr>
          <w:rFonts w:ascii="Arial" w:hAnsi="Arial" w:cs="Arial"/>
          <w:b/>
          <w:bCs/>
          <w:sz w:val="27"/>
          <w:szCs w:val="27"/>
        </w:rPr>
        <w:t>Carolina Ferreira, Felipe Freitas, Luiza Heller e Mateus Caçabuena</w:t>
      </w:r>
    </w:p>
    <w:p w14:paraId="39B9DCA2" w14:textId="71B5C18F" w:rsidR="009F536F" w:rsidRPr="001170EB" w:rsidRDefault="009F536F" w:rsidP="009F536F">
      <w:pPr>
        <w:jc w:val="center"/>
        <w:rPr>
          <w:rFonts w:ascii="Arial" w:hAnsi="Arial" w:cs="Arial"/>
          <w:b/>
          <w:bCs/>
          <w:sz w:val="27"/>
          <w:szCs w:val="27"/>
        </w:rPr>
      </w:pPr>
      <w:r w:rsidRPr="001170EB">
        <w:rPr>
          <w:rFonts w:ascii="Arial" w:hAnsi="Arial" w:cs="Arial"/>
          <w:b/>
          <w:bCs/>
          <w:sz w:val="27"/>
          <w:szCs w:val="27"/>
        </w:rPr>
        <w:t>@carolina.michel</w:t>
      </w:r>
      <w:r w:rsidR="001170EB" w:rsidRPr="001170EB">
        <w:rPr>
          <w:rFonts w:ascii="Arial" w:hAnsi="Arial" w:cs="Arial"/>
          <w:b/>
          <w:bCs/>
          <w:sz w:val="27"/>
          <w:szCs w:val="27"/>
        </w:rPr>
        <w:t>@edu.pucrs.br</w:t>
      </w:r>
    </w:p>
    <w:p w14:paraId="0A285CC3" w14:textId="6C401339" w:rsidR="001170EB" w:rsidRPr="001170EB" w:rsidRDefault="001170EB" w:rsidP="009F536F">
      <w:pPr>
        <w:jc w:val="center"/>
        <w:rPr>
          <w:rFonts w:ascii="Arial" w:hAnsi="Arial" w:cs="Arial"/>
          <w:b/>
          <w:bCs/>
          <w:sz w:val="27"/>
          <w:szCs w:val="27"/>
        </w:rPr>
      </w:pPr>
      <w:r w:rsidRPr="001170EB">
        <w:rPr>
          <w:rFonts w:ascii="Arial" w:hAnsi="Arial" w:cs="Arial"/>
          <w:b/>
          <w:bCs/>
          <w:sz w:val="27"/>
          <w:szCs w:val="27"/>
        </w:rPr>
        <w:t>@f.freitas007@edu.pucrs.br</w:t>
      </w:r>
    </w:p>
    <w:p w14:paraId="4A2BB543" w14:textId="4C808FAE" w:rsidR="001170EB" w:rsidRPr="001170EB" w:rsidRDefault="001170EB" w:rsidP="009F536F">
      <w:pPr>
        <w:jc w:val="center"/>
        <w:rPr>
          <w:rFonts w:ascii="Arial" w:hAnsi="Arial" w:cs="Arial"/>
          <w:b/>
          <w:bCs/>
          <w:sz w:val="27"/>
          <w:szCs w:val="27"/>
        </w:rPr>
      </w:pPr>
      <w:r w:rsidRPr="001170EB">
        <w:rPr>
          <w:rFonts w:ascii="Arial" w:hAnsi="Arial" w:cs="Arial"/>
          <w:b/>
          <w:bCs/>
          <w:sz w:val="27"/>
          <w:szCs w:val="27"/>
        </w:rPr>
        <w:t>@luiza.heller@edu.pucrs.br</w:t>
      </w:r>
    </w:p>
    <w:p w14:paraId="1C70596E" w14:textId="08F31C15" w:rsidR="001170EB" w:rsidRPr="001170EB" w:rsidRDefault="001170EB" w:rsidP="009F536F">
      <w:pPr>
        <w:jc w:val="center"/>
        <w:rPr>
          <w:rFonts w:ascii="Arial" w:hAnsi="Arial" w:cs="Arial"/>
          <w:b/>
          <w:bCs/>
          <w:sz w:val="27"/>
          <w:szCs w:val="27"/>
        </w:rPr>
      </w:pPr>
      <w:r w:rsidRPr="001170EB">
        <w:rPr>
          <w:rFonts w:ascii="Arial" w:hAnsi="Arial" w:cs="Arial"/>
          <w:b/>
          <w:bCs/>
          <w:sz w:val="27"/>
          <w:szCs w:val="27"/>
        </w:rPr>
        <w:t>@mateus.cacabuena@edu.pucrs.br</w:t>
      </w:r>
    </w:p>
    <w:p w14:paraId="0DCF9FF1" w14:textId="77777777" w:rsidR="001170EB" w:rsidRDefault="001170EB" w:rsidP="009F536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CB7FC64" w14:textId="77777777" w:rsidR="001170EB" w:rsidRDefault="001170EB" w:rsidP="009F536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C1DEFB0" w14:textId="77777777" w:rsidR="001170EB" w:rsidRDefault="001170EB" w:rsidP="009F536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21A90CE" w14:textId="77777777" w:rsidR="001170EB" w:rsidRDefault="001170EB" w:rsidP="009F536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DD3A05F" w14:textId="64D1C9CF" w:rsidR="001170EB" w:rsidRDefault="001170EB" w:rsidP="009F536F">
      <w:pPr>
        <w:jc w:val="center"/>
        <w:rPr>
          <w:rFonts w:ascii="Arial" w:hAnsi="Arial" w:cs="Arial"/>
          <w:b/>
          <w:bCs/>
          <w:i/>
          <w:iCs/>
          <w:sz w:val="28"/>
          <w:szCs w:val="28"/>
        </w:rPr>
      </w:pPr>
      <w:r w:rsidRPr="001170EB">
        <w:rPr>
          <w:rFonts w:ascii="Arial" w:hAnsi="Arial" w:cs="Arial"/>
          <w:b/>
          <w:bCs/>
          <w:i/>
          <w:iCs/>
          <w:sz w:val="28"/>
          <w:szCs w:val="28"/>
        </w:rPr>
        <w:t>Relatório do Trabalho 1</w:t>
      </w:r>
    </w:p>
    <w:p w14:paraId="02A0B25B" w14:textId="77777777" w:rsidR="001170EB" w:rsidRDefault="001170EB" w:rsidP="009F536F">
      <w:pPr>
        <w:jc w:val="center"/>
        <w:rPr>
          <w:rFonts w:ascii="Arial" w:hAnsi="Arial" w:cs="Arial"/>
          <w:b/>
          <w:bCs/>
          <w:i/>
          <w:iCs/>
          <w:sz w:val="28"/>
          <w:szCs w:val="28"/>
        </w:rPr>
      </w:pPr>
    </w:p>
    <w:p w14:paraId="0932DBB3" w14:textId="77777777" w:rsidR="001170EB" w:rsidRDefault="001170EB" w:rsidP="009F536F">
      <w:pPr>
        <w:jc w:val="center"/>
        <w:rPr>
          <w:rFonts w:ascii="Arial" w:hAnsi="Arial" w:cs="Arial"/>
          <w:b/>
          <w:bCs/>
          <w:i/>
          <w:iCs/>
          <w:sz w:val="28"/>
          <w:szCs w:val="28"/>
        </w:rPr>
      </w:pPr>
    </w:p>
    <w:p w14:paraId="02894A2F" w14:textId="77777777" w:rsidR="001170EB" w:rsidRDefault="001170EB" w:rsidP="009F536F">
      <w:pPr>
        <w:jc w:val="center"/>
        <w:rPr>
          <w:rFonts w:ascii="Arial" w:hAnsi="Arial" w:cs="Arial"/>
          <w:b/>
          <w:bCs/>
          <w:i/>
          <w:iCs/>
          <w:sz w:val="28"/>
          <w:szCs w:val="28"/>
        </w:rPr>
      </w:pPr>
    </w:p>
    <w:p w14:paraId="6CAA6D05" w14:textId="77777777" w:rsidR="001170EB" w:rsidRDefault="001170EB" w:rsidP="009F536F">
      <w:pPr>
        <w:jc w:val="center"/>
        <w:rPr>
          <w:rFonts w:ascii="Arial" w:hAnsi="Arial" w:cs="Arial"/>
          <w:b/>
          <w:bCs/>
          <w:i/>
          <w:iCs/>
          <w:sz w:val="28"/>
          <w:szCs w:val="28"/>
        </w:rPr>
      </w:pPr>
    </w:p>
    <w:p w14:paraId="6CBBB5D7" w14:textId="77777777" w:rsidR="001170EB" w:rsidRDefault="001170EB" w:rsidP="009F536F">
      <w:pPr>
        <w:jc w:val="center"/>
        <w:rPr>
          <w:rFonts w:ascii="Arial" w:hAnsi="Arial" w:cs="Arial"/>
          <w:b/>
          <w:bCs/>
          <w:i/>
          <w:iCs/>
          <w:sz w:val="28"/>
          <w:szCs w:val="28"/>
        </w:rPr>
      </w:pPr>
    </w:p>
    <w:p w14:paraId="2D515A9F" w14:textId="77777777" w:rsidR="001170EB" w:rsidRDefault="001170EB" w:rsidP="009F536F">
      <w:pPr>
        <w:jc w:val="center"/>
        <w:rPr>
          <w:rFonts w:ascii="Arial" w:hAnsi="Arial" w:cs="Arial"/>
          <w:b/>
          <w:bCs/>
          <w:i/>
          <w:iCs/>
          <w:sz w:val="28"/>
          <w:szCs w:val="28"/>
        </w:rPr>
      </w:pPr>
    </w:p>
    <w:p w14:paraId="30B9082D" w14:textId="77777777" w:rsidR="001170EB" w:rsidRDefault="001170EB" w:rsidP="009F536F">
      <w:pPr>
        <w:jc w:val="center"/>
        <w:rPr>
          <w:rFonts w:ascii="Arial" w:hAnsi="Arial" w:cs="Arial"/>
          <w:b/>
          <w:bCs/>
          <w:i/>
          <w:iCs/>
          <w:sz w:val="28"/>
          <w:szCs w:val="28"/>
        </w:rPr>
      </w:pPr>
    </w:p>
    <w:p w14:paraId="7F5E51C8" w14:textId="77777777" w:rsidR="001170EB" w:rsidRDefault="001170EB" w:rsidP="009F536F">
      <w:pPr>
        <w:jc w:val="center"/>
        <w:rPr>
          <w:rFonts w:ascii="Arial" w:hAnsi="Arial" w:cs="Arial"/>
          <w:b/>
          <w:bCs/>
          <w:i/>
          <w:iCs/>
          <w:sz w:val="28"/>
          <w:szCs w:val="28"/>
        </w:rPr>
      </w:pPr>
    </w:p>
    <w:p w14:paraId="4D13C967" w14:textId="77777777" w:rsidR="001170EB" w:rsidRPr="001170EB" w:rsidRDefault="001170EB" w:rsidP="001170EB">
      <w:pPr>
        <w:rPr>
          <w:rFonts w:ascii="Arial" w:hAnsi="Arial" w:cs="Arial"/>
          <w:b/>
          <w:bCs/>
          <w:sz w:val="28"/>
          <w:szCs w:val="28"/>
        </w:rPr>
      </w:pPr>
    </w:p>
    <w:p w14:paraId="3A858EDF" w14:textId="60C8CB25" w:rsidR="001170EB" w:rsidRDefault="001170EB" w:rsidP="009F536F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Porto Alegre</w:t>
      </w:r>
    </w:p>
    <w:p w14:paraId="60E53ACE" w14:textId="6B6646D3" w:rsidR="001170EB" w:rsidRDefault="001170EB" w:rsidP="001170EB">
      <w:pPr>
        <w:tabs>
          <w:tab w:val="center" w:pos="4252"/>
          <w:tab w:val="left" w:pos="5475"/>
        </w:tabs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ab/>
        <w:t>2022</w:t>
      </w:r>
      <w:r>
        <w:rPr>
          <w:rFonts w:ascii="Arial" w:hAnsi="Arial" w:cs="Arial"/>
          <w:b/>
          <w:bCs/>
          <w:sz w:val="28"/>
          <w:szCs w:val="28"/>
        </w:rPr>
        <w:tab/>
      </w:r>
    </w:p>
    <w:p w14:paraId="0BD23B92" w14:textId="69A51D3D" w:rsidR="001170EB" w:rsidRDefault="001170EB" w:rsidP="001170EB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Introdução</w:t>
      </w:r>
    </w:p>
    <w:p w14:paraId="4BB2A656" w14:textId="77777777" w:rsidR="00B945E2" w:rsidRDefault="00B945E2" w:rsidP="001170EB">
      <w:pPr>
        <w:tabs>
          <w:tab w:val="center" w:pos="4252"/>
          <w:tab w:val="left" w:pos="5475"/>
        </w:tabs>
        <w:jc w:val="both"/>
        <w:rPr>
          <w:rFonts w:ascii="Arial" w:hAnsi="Arial" w:cs="Arial"/>
          <w:b/>
          <w:bCs/>
        </w:rPr>
      </w:pPr>
    </w:p>
    <w:p w14:paraId="1439CCAE" w14:textId="3370868F" w:rsidR="00B945E2" w:rsidRDefault="002A2610" w:rsidP="001170EB">
      <w:pPr>
        <w:tabs>
          <w:tab w:val="center" w:pos="4252"/>
          <w:tab w:val="left" w:pos="5475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   </w:t>
      </w:r>
      <w:r w:rsidR="001170EB" w:rsidRPr="001170EB">
        <w:rPr>
          <w:rFonts w:ascii="Arial" w:hAnsi="Arial" w:cs="Arial"/>
        </w:rPr>
        <w:t>O presente relatório aborda a implementação de soluções para dois problemas clássicos em sistemas operacionais: Produtores e Consumidores e Jantar dos Canibais.</w:t>
      </w:r>
      <w:r w:rsidR="00B945E2">
        <w:rPr>
          <w:rFonts w:ascii="Arial" w:hAnsi="Arial" w:cs="Arial"/>
        </w:rPr>
        <w:t xml:space="preserve"> Nesta explicação, será retratado </w:t>
      </w:r>
      <w:r>
        <w:rPr>
          <w:rFonts w:ascii="Arial" w:hAnsi="Arial" w:cs="Arial"/>
        </w:rPr>
        <w:t>a solução desenvolvida para os problemas e como foi aplicada nos problemas anteriores.</w:t>
      </w:r>
    </w:p>
    <w:p w14:paraId="6AFCC2C3" w14:textId="1438BFD4" w:rsidR="00B945E2" w:rsidRDefault="002A2610" w:rsidP="001170EB">
      <w:pPr>
        <w:tabs>
          <w:tab w:val="center" w:pos="4252"/>
          <w:tab w:val="left" w:pos="5475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B945E2">
        <w:rPr>
          <w:rFonts w:ascii="Arial" w:hAnsi="Arial" w:cs="Arial"/>
        </w:rPr>
        <w:t>Este trabalho foi realizado utilizando a linguagem de programação denominada Go, foi uma decisão unânime entre os membros do grupo, pois é própria para situações que envolvem comunicação entre múltiplas threads e sincronização delas.</w:t>
      </w:r>
    </w:p>
    <w:p w14:paraId="72D6FB79" w14:textId="6A25364E" w:rsidR="00B945E2" w:rsidRPr="001170EB" w:rsidRDefault="002A2610" w:rsidP="001170EB">
      <w:pPr>
        <w:tabs>
          <w:tab w:val="center" w:pos="4252"/>
          <w:tab w:val="left" w:pos="5475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1170EB" w:rsidRPr="001170EB">
        <w:rPr>
          <w:rFonts w:ascii="Arial" w:hAnsi="Arial" w:cs="Arial"/>
        </w:rPr>
        <w:t>Ambos os problemas envolvem a coordenação e sincronização de múltiplas threads que acessam recursos compartilhados, exigindo técnicas eficazes de programação concorrente para garantir a integridade e consistência dos dados</w:t>
      </w:r>
      <w:r>
        <w:rPr>
          <w:rFonts w:ascii="Arial" w:hAnsi="Arial" w:cs="Arial"/>
        </w:rPr>
        <w:t>:</w:t>
      </w:r>
    </w:p>
    <w:p w14:paraId="1F10B611" w14:textId="3A3B84EE" w:rsidR="001170EB" w:rsidRDefault="001170EB" w:rsidP="002A2610">
      <w:pPr>
        <w:pStyle w:val="PargrafodaLista"/>
        <w:numPr>
          <w:ilvl w:val="0"/>
          <w:numId w:val="1"/>
        </w:numPr>
        <w:tabs>
          <w:tab w:val="center" w:pos="4252"/>
          <w:tab w:val="left" w:pos="5475"/>
        </w:tabs>
        <w:jc w:val="both"/>
        <w:rPr>
          <w:rFonts w:ascii="Arial" w:hAnsi="Arial" w:cs="Arial"/>
        </w:rPr>
      </w:pPr>
      <w:r w:rsidRPr="002A2610">
        <w:rPr>
          <w:rFonts w:ascii="Arial" w:hAnsi="Arial" w:cs="Arial"/>
          <w:b/>
          <w:bCs/>
        </w:rPr>
        <w:t>Produtores e Consumidores</w:t>
      </w:r>
      <w:r w:rsidR="002A2610" w:rsidRPr="002A2610">
        <w:rPr>
          <w:rFonts w:ascii="Arial" w:hAnsi="Arial" w:cs="Arial"/>
          <w:b/>
          <w:bCs/>
        </w:rPr>
        <w:t>:</w:t>
      </w:r>
      <w:r w:rsidRPr="002A2610">
        <w:rPr>
          <w:rFonts w:ascii="Arial" w:hAnsi="Arial" w:cs="Arial"/>
        </w:rPr>
        <w:t xml:space="preserve"> descreve um cenário em que </w:t>
      </w:r>
      <w:r w:rsidRPr="002A2610">
        <w:rPr>
          <w:rFonts w:ascii="Arial" w:hAnsi="Arial" w:cs="Arial"/>
        </w:rPr>
        <w:t>threads produtores</w:t>
      </w:r>
      <w:r w:rsidRPr="002A2610">
        <w:rPr>
          <w:rFonts w:ascii="Arial" w:hAnsi="Arial" w:cs="Arial"/>
        </w:rPr>
        <w:t xml:space="preserve"> adicionam itens a uma fila compartilhada, enquanto </w:t>
      </w:r>
      <w:r w:rsidRPr="002A2610">
        <w:rPr>
          <w:rFonts w:ascii="Arial" w:hAnsi="Arial" w:cs="Arial"/>
        </w:rPr>
        <w:t>threads consumidores</w:t>
      </w:r>
      <w:r w:rsidRPr="002A2610">
        <w:rPr>
          <w:rFonts w:ascii="Arial" w:hAnsi="Arial" w:cs="Arial"/>
        </w:rPr>
        <w:t xml:space="preserve"> retiram esses itens. O desafio reside em garantir a exclusão mútua durante o acesso à fila, evitando condições de corrida e garantindo que a fila não se torne nem superlotada nem vazia.</w:t>
      </w:r>
    </w:p>
    <w:p w14:paraId="24F8530B" w14:textId="77777777" w:rsidR="002A2610" w:rsidRPr="002A2610" w:rsidRDefault="002A2610" w:rsidP="002A2610">
      <w:pPr>
        <w:pStyle w:val="PargrafodaLista"/>
        <w:tabs>
          <w:tab w:val="center" w:pos="4252"/>
          <w:tab w:val="left" w:pos="5475"/>
        </w:tabs>
        <w:jc w:val="both"/>
        <w:rPr>
          <w:rFonts w:ascii="Arial" w:hAnsi="Arial" w:cs="Arial"/>
        </w:rPr>
      </w:pPr>
    </w:p>
    <w:p w14:paraId="665190B2" w14:textId="2BDBAC6E" w:rsidR="002A2610" w:rsidRPr="002A2610" w:rsidRDefault="001170EB" w:rsidP="002A2610">
      <w:pPr>
        <w:pStyle w:val="PargrafodaLista"/>
        <w:numPr>
          <w:ilvl w:val="0"/>
          <w:numId w:val="1"/>
        </w:numPr>
        <w:tabs>
          <w:tab w:val="center" w:pos="4252"/>
          <w:tab w:val="left" w:pos="5475"/>
        </w:tabs>
        <w:jc w:val="both"/>
        <w:rPr>
          <w:rFonts w:ascii="Arial" w:hAnsi="Arial" w:cs="Arial"/>
        </w:rPr>
      </w:pPr>
      <w:r w:rsidRPr="002A2610">
        <w:rPr>
          <w:rFonts w:ascii="Arial" w:hAnsi="Arial" w:cs="Arial"/>
          <w:b/>
          <w:bCs/>
        </w:rPr>
        <w:t>Jantar dos Canibais</w:t>
      </w:r>
      <w:r w:rsidR="002A2610" w:rsidRPr="002A2610">
        <w:rPr>
          <w:rFonts w:ascii="Arial" w:hAnsi="Arial" w:cs="Arial"/>
        </w:rPr>
        <w:t>:</w:t>
      </w:r>
      <w:r w:rsidRPr="002A2610">
        <w:rPr>
          <w:rFonts w:ascii="Arial" w:hAnsi="Arial" w:cs="Arial"/>
        </w:rPr>
        <w:t xml:space="preserve"> apresenta um cenário em que um grupo de canibais </w:t>
      </w:r>
      <w:r w:rsidRPr="002A2610">
        <w:rPr>
          <w:rFonts w:ascii="Arial" w:hAnsi="Arial" w:cs="Arial"/>
        </w:rPr>
        <w:t>se serve</w:t>
      </w:r>
      <w:r w:rsidRPr="002A2610">
        <w:rPr>
          <w:rFonts w:ascii="Arial" w:hAnsi="Arial" w:cs="Arial"/>
        </w:rPr>
        <w:t xml:space="preserve"> de porções em uma travessa compartilhada, que tem capacidade limitada. Aqui, é crucial sincronizar as ações dos canibais e do cozinheiro para evitar deadlock e garantir que o cozinheiro seja acionado apenas quando a travessa estiver vazia.</w:t>
      </w:r>
    </w:p>
    <w:p w14:paraId="2BAF7865" w14:textId="0F16A997" w:rsidR="002A2610" w:rsidRDefault="002A2610" w:rsidP="001170EB">
      <w:pPr>
        <w:tabs>
          <w:tab w:val="center" w:pos="4252"/>
          <w:tab w:val="left" w:pos="5475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1170EB" w:rsidRPr="002A2610">
        <w:rPr>
          <w:rFonts w:ascii="Arial" w:hAnsi="Arial" w:cs="Arial"/>
        </w:rPr>
        <w:t xml:space="preserve">Para solucionar esses problemas, utilizamos semáforos contadores e </w:t>
      </w:r>
      <w:proofErr w:type="spellStart"/>
      <w:r w:rsidR="001170EB" w:rsidRPr="002A2610">
        <w:rPr>
          <w:rFonts w:ascii="Arial" w:hAnsi="Arial" w:cs="Arial"/>
          <w:i/>
          <w:iCs/>
        </w:rPr>
        <w:t>mutex</w:t>
      </w:r>
      <w:proofErr w:type="spellEnd"/>
      <w:r w:rsidR="001170EB" w:rsidRPr="002A2610">
        <w:rPr>
          <w:rFonts w:ascii="Arial" w:hAnsi="Arial" w:cs="Arial"/>
        </w:rPr>
        <w:t>, além de implementar primitivas de exclusão mútua (</w:t>
      </w:r>
      <w:proofErr w:type="spellStart"/>
      <w:proofErr w:type="gramStart"/>
      <w:r w:rsidR="001170EB" w:rsidRPr="002A2610">
        <w:rPr>
          <w:rFonts w:ascii="Arial" w:hAnsi="Arial" w:cs="Arial"/>
          <w:i/>
          <w:iCs/>
        </w:rPr>
        <w:t>lock</w:t>
      </w:r>
      <w:proofErr w:type="spellEnd"/>
      <w:r w:rsidR="001170EB" w:rsidRPr="002A2610">
        <w:rPr>
          <w:rFonts w:ascii="Arial" w:hAnsi="Arial" w:cs="Arial"/>
          <w:i/>
          <w:iCs/>
        </w:rPr>
        <w:t>(</w:t>
      </w:r>
      <w:proofErr w:type="gramEnd"/>
      <w:r w:rsidR="001170EB" w:rsidRPr="002A2610">
        <w:rPr>
          <w:rFonts w:ascii="Arial" w:hAnsi="Arial" w:cs="Arial"/>
          <w:i/>
          <w:iCs/>
        </w:rPr>
        <w:t>)</w:t>
      </w:r>
      <w:r w:rsidR="001170EB" w:rsidRPr="002A2610">
        <w:rPr>
          <w:rFonts w:ascii="Arial" w:hAnsi="Arial" w:cs="Arial"/>
        </w:rPr>
        <w:t xml:space="preserve"> e </w:t>
      </w:r>
      <w:proofErr w:type="spellStart"/>
      <w:r w:rsidR="001170EB" w:rsidRPr="002A2610">
        <w:rPr>
          <w:rFonts w:ascii="Arial" w:hAnsi="Arial" w:cs="Arial"/>
          <w:i/>
          <w:iCs/>
        </w:rPr>
        <w:t>unlock</w:t>
      </w:r>
      <w:proofErr w:type="spellEnd"/>
      <w:r w:rsidR="001170EB" w:rsidRPr="002A2610">
        <w:rPr>
          <w:rFonts w:ascii="Arial" w:hAnsi="Arial" w:cs="Arial"/>
          <w:i/>
          <w:iCs/>
        </w:rPr>
        <w:t>()</w:t>
      </w:r>
      <w:r w:rsidR="001170EB" w:rsidRPr="002A2610">
        <w:rPr>
          <w:rFonts w:ascii="Arial" w:hAnsi="Arial" w:cs="Arial"/>
        </w:rPr>
        <w:t>) utilizando o algoritmo de Lamport (algoritmo da padaria) ou o algoritmo de Peterson. Essas técnicas são essenciais para garantir a corretude e eficiência das soluções propostas.</w:t>
      </w:r>
    </w:p>
    <w:p w14:paraId="2B1B6753" w14:textId="0A7B1091" w:rsidR="001170EB" w:rsidRDefault="002A2610" w:rsidP="001170EB">
      <w:pPr>
        <w:tabs>
          <w:tab w:val="center" w:pos="4252"/>
          <w:tab w:val="left" w:pos="5475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   </w:t>
      </w:r>
      <w:r w:rsidR="001170EB" w:rsidRPr="001170EB">
        <w:rPr>
          <w:rFonts w:ascii="Arial" w:hAnsi="Arial" w:cs="Arial"/>
        </w:rPr>
        <w:t>Este relatório apresentará as soluções desenvolvidas, destacando os principais aspectos de implementação e a aplicação prática dessas soluções nos problemas propostos. Ao final, serão discutidas as lições aprendidas durante o processo de desenvolvimento e as possíveis melhorias para trabalhos futuros nesta área.</w:t>
      </w:r>
    </w:p>
    <w:p w14:paraId="3D38A190" w14:textId="77777777" w:rsidR="002A2610" w:rsidRDefault="002A2610" w:rsidP="001170EB">
      <w:pPr>
        <w:tabs>
          <w:tab w:val="center" w:pos="4252"/>
          <w:tab w:val="left" w:pos="5475"/>
        </w:tabs>
        <w:jc w:val="both"/>
        <w:rPr>
          <w:rFonts w:ascii="Arial" w:hAnsi="Arial" w:cs="Arial"/>
        </w:rPr>
      </w:pPr>
    </w:p>
    <w:p w14:paraId="1383BA1A" w14:textId="77777777" w:rsidR="002A2610" w:rsidRDefault="002A2610" w:rsidP="001170EB">
      <w:pPr>
        <w:tabs>
          <w:tab w:val="center" w:pos="4252"/>
          <w:tab w:val="left" w:pos="5475"/>
        </w:tabs>
        <w:jc w:val="both"/>
        <w:rPr>
          <w:rFonts w:ascii="Arial" w:hAnsi="Arial" w:cs="Arial"/>
        </w:rPr>
      </w:pPr>
    </w:p>
    <w:p w14:paraId="3E0B027A" w14:textId="77777777" w:rsidR="002A2610" w:rsidRDefault="002A2610" w:rsidP="001170EB">
      <w:pPr>
        <w:tabs>
          <w:tab w:val="center" w:pos="4252"/>
          <w:tab w:val="left" w:pos="5475"/>
        </w:tabs>
        <w:jc w:val="both"/>
        <w:rPr>
          <w:rFonts w:ascii="Arial" w:hAnsi="Arial" w:cs="Arial"/>
        </w:rPr>
      </w:pPr>
    </w:p>
    <w:p w14:paraId="6A841771" w14:textId="77777777" w:rsidR="002A2610" w:rsidRDefault="002A2610" w:rsidP="001170EB">
      <w:pPr>
        <w:tabs>
          <w:tab w:val="center" w:pos="4252"/>
          <w:tab w:val="left" w:pos="5475"/>
        </w:tabs>
        <w:jc w:val="both"/>
        <w:rPr>
          <w:rFonts w:ascii="Arial" w:hAnsi="Arial" w:cs="Arial"/>
        </w:rPr>
      </w:pPr>
    </w:p>
    <w:p w14:paraId="34B181D7" w14:textId="77777777" w:rsidR="002A2610" w:rsidRDefault="002A2610" w:rsidP="001170EB">
      <w:pPr>
        <w:tabs>
          <w:tab w:val="center" w:pos="4252"/>
          <w:tab w:val="left" w:pos="5475"/>
        </w:tabs>
        <w:jc w:val="both"/>
        <w:rPr>
          <w:rFonts w:ascii="Arial" w:hAnsi="Arial" w:cs="Arial"/>
        </w:rPr>
      </w:pPr>
    </w:p>
    <w:p w14:paraId="54305CEA" w14:textId="77777777" w:rsidR="002A2610" w:rsidRDefault="002A2610" w:rsidP="001170EB">
      <w:pPr>
        <w:tabs>
          <w:tab w:val="center" w:pos="4252"/>
          <w:tab w:val="left" w:pos="5475"/>
        </w:tabs>
        <w:jc w:val="both"/>
        <w:rPr>
          <w:rFonts w:ascii="Arial" w:hAnsi="Arial" w:cs="Arial"/>
        </w:rPr>
      </w:pPr>
    </w:p>
    <w:p w14:paraId="0C68FB29" w14:textId="77777777" w:rsidR="002A2610" w:rsidRDefault="002A2610" w:rsidP="001170EB">
      <w:pPr>
        <w:tabs>
          <w:tab w:val="center" w:pos="4252"/>
          <w:tab w:val="left" w:pos="5475"/>
        </w:tabs>
        <w:jc w:val="both"/>
        <w:rPr>
          <w:rFonts w:ascii="Arial" w:hAnsi="Arial" w:cs="Arial"/>
        </w:rPr>
      </w:pPr>
    </w:p>
    <w:p w14:paraId="415DDD95" w14:textId="77777777" w:rsidR="002A2610" w:rsidRDefault="002A2610" w:rsidP="001170EB">
      <w:pPr>
        <w:tabs>
          <w:tab w:val="center" w:pos="4252"/>
          <w:tab w:val="left" w:pos="5475"/>
        </w:tabs>
        <w:jc w:val="both"/>
        <w:rPr>
          <w:rFonts w:ascii="Arial" w:hAnsi="Arial" w:cs="Arial"/>
        </w:rPr>
      </w:pPr>
    </w:p>
    <w:p w14:paraId="2F71F190" w14:textId="77777777" w:rsidR="002A2610" w:rsidRDefault="002A2610" w:rsidP="001170EB">
      <w:pPr>
        <w:tabs>
          <w:tab w:val="center" w:pos="4252"/>
          <w:tab w:val="left" w:pos="5475"/>
        </w:tabs>
        <w:jc w:val="both"/>
        <w:rPr>
          <w:rFonts w:ascii="Arial" w:hAnsi="Arial" w:cs="Arial"/>
        </w:rPr>
      </w:pPr>
    </w:p>
    <w:p w14:paraId="3FE1A923" w14:textId="77777777" w:rsidR="002A2610" w:rsidRDefault="002A2610" w:rsidP="001170EB">
      <w:pPr>
        <w:tabs>
          <w:tab w:val="center" w:pos="4252"/>
          <w:tab w:val="left" w:pos="5475"/>
        </w:tabs>
        <w:jc w:val="both"/>
        <w:rPr>
          <w:rFonts w:ascii="Arial" w:hAnsi="Arial" w:cs="Arial"/>
        </w:rPr>
      </w:pPr>
    </w:p>
    <w:p w14:paraId="767A21CF" w14:textId="77E44CC7" w:rsidR="002A2610" w:rsidRDefault="002A2610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Produtores e Consumidores</w:t>
      </w:r>
    </w:p>
    <w:p w14:paraId="4A64921B" w14:textId="77777777" w:rsidR="002A2610" w:rsidRDefault="002A2610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093582E9" w14:textId="77777777" w:rsidR="002A2610" w:rsidRDefault="002A2610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485B9D16" w14:textId="77777777" w:rsidR="002A2610" w:rsidRDefault="002A2610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6C50E82F" w14:textId="77777777" w:rsidR="002A2610" w:rsidRDefault="002A2610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49A19E9C" w14:textId="77777777" w:rsidR="002A2610" w:rsidRDefault="002A2610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5ACF9A81" w14:textId="77777777" w:rsidR="002A2610" w:rsidRDefault="002A2610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34642ACE" w14:textId="77777777" w:rsidR="002A2610" w:rsidRDefault="002A2610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61B21F85" w14:textId="77777777" w:rsidR="002A2610" w:rsidRDefault="002A2610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2CFE0876" w14:textId="77777777" w:rsidR="002A2610" w:rsidRDefault="002A2610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550DBE73" w14:textId="77777777" w:rsidR="002A2610" w:rsidRDefault="002A2610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1E3A0BCD" w14:textId="77777777" w:rsidR="002A2610" w:rsidRDefault="002A2610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398A3B6B" w14:textId="77777777" w:rsidR="002A2610" w:rsidRDefault="002A2610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000CD07D" w14:textId="77777777" w:rsidR="002A2610" w:rsidRDefault="002A2610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504233FD" w14:textId="77777777" w:rsidR="002A2610" w:rsidRDefault="002A2610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797E2B37" w14:textId="77777777" w:rsidR="002A2610" w:rsidRDefault="002A2610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391B96D2" w14:textId="77777777" w:rsidR="002A2610" w:rsidRDefault="002A2610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2B14E6CD" w14:textId="77777777" w:rsidR="002A2610" w:rsidRDefault="002A2610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4C2E75FA" w14:textId="77777777" w:rsidR="002A2610" w:rsidRDefault="002A2610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5C2DD1CE" w14:textId="77777777" w:rsidR="002A2610" w:rsidRDefault="002A2610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1E10FC4F" w14:textId="77777777" w:rsidR="002A2610" w:rsidRDefault="002A2610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4370B046" w14:textId="77777777" w:rsidR="002A2610" w:rsidRDefault="002A2610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6083E11D" w14:textId="77777777" w:rsidR="002A2610" w:rsidRDefault="002A2610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046BA526" w14:textId="77777777" w:rsidR="002A2610" w:rsidRDefault="002A2610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3A7B3E69" w14:textId="77777777" w:rsidR="002A2610" w:rsidRDefault="002A2610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5D7895FE" w14:textId="77777777" w:rsidR="002A2610" w:rsidRDefault="002A2610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344CE1D8" w14:textId="77777777" w:rsidR="002A2610" w:rsidRDefault="002A2610" w:rsidP="002A2610">
      <w:pPr>
        <w:tabs>
          <w:tab w:val="center" w:pos="4252"/>
          <w:tab w:val="left" w:pos="5475"/>
        </w:tabs>
        <w:rPr>
          <w:rFonts w:ascii="Arial" w:hAnsi="Arial" w:cs="Arial"/>
          <w:b/>
          <w:bCs/>
          <w:sz w:val="28"/>
          <w:szCs w:val="28"/>
        </w:rPr>
      </w:pPr>
    </w:p>
    <w:p w14:paraId="788C9D84" w14:textId="22A92970" w:rsidR="002A2610" w:rsidRDefault="002A2610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Jantar dos Canibais</w:t>
      </w:r>
    </w:p>
    <w:p w14:paraId="7DA77D43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71BDA21E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355F70A5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77CF5202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36BB645A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4766DE3B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4D3F51BB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60812401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560EBD54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31D115B0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6BBC61CE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0330C4E7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3FF9DDBC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27A4795D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41BAD6F8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20272C5C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60F81B47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633CB16B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08E1CFA2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173B24BD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54EBAAD9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38A41B30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30622C1F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5401AFB0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0F09C41B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5B4D8B09" w14:textId="77777777" w:rsidR="0035642F" w:rsidRDefault="0035642F" w:rsidP="0035642F">
      <w:pPr>
        <w:tabs>
          <w:tab w:val="center" w:pos="4252"/>
          <w:tab w:val="left" w:pos="5475"/>
        </w:tabs>
        <w:rPr>
          <w:rFonts w:ascii="Arial" w:hAnsi="Arial" w:cs="Arial"/>
          <w:b/>
          <w:bCs/>
          <w:sz w:val="28"/>
          <w:szCs w:val="28"/>
        </w:rPr>
      </w:pPr>
    </w:p>
    <w:p w14:paraId="30C81CC6" w14:textId="43E9D148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Conclusão</w:t>
      </w:r>
    </w:p>
    <w:p w14:paraId="562AF4D1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72F99DEC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5BBAD3D4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7DB78CE9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45B2EE98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25925234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30E68D3C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7D36193B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1485D6A4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171F9149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1B7A852C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112A6698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1D03E33C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303E7BF2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09E57F8D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72E88829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2241EF14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291EB496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701C8376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50E4ADE8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786CC28A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0DF8EF49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05A5B48A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7A895046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338EA372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4CBCC92D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6F9C6771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56DE48A1" w14:textId="69FCF040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Bibliografia</w:t>
      </w:r>
    </w:p>
    <w:p w14:paraId="4F0FFB22" w14:textId="77777777" w:rsidR="0035642F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42542476" w14:textId="24F31EDF" w:rsidR="0035642F" w:rsidRPr="007A0ADD" w:rsidRDefault="0035642F" w:rsidP="002A2610">
      <w:pPr>
        <w:tabs>
          <w:tab w:val="center" w:pos="4252"/>
          <w:tab w:val="left" w:pos="5475"/>
        </w:tabs>
        <w:jc w:val="center"/>
        <w:rPr>
          <w:lang w:val="en-US"/>
        </w:rPr>
      </w:pPr>
      <w:r>
        <w:t>G.L Peterson</w:t>
      </w:r>
      <w:r>
        <w:t>.</w:t>
      </w:r>
      <w:r>
        <w:t xml:space="preserve"> </w:t>
      </w:r>
      <w:proofErr w:type="spellStart"/>
      <w:r w:rsidR="007A0ADD" w:rsidRPr="007A0ADD">
        <w:rPr>
          <w:lang w:val="en-US"/>
        </w:rPr>
        <w:t>Mythis</w:t>
      </w:r>
      <w:proofErr w:type="spellEnd"/>
      <w:r w:rsidR="007A0ADD" w:rsidRPr="007A0ADD">
        <w:rPr>
          <w:lang w:val="en-US"/>
        </w:rPr>
        <w:t xml:space="preserve"> About the Mutual Exclusion Pr</w:t>
      </w:r>
      <w:r w:rsidR="007A0ADD">
        <w:rPr>
          <w:lang w:val="en-US"/>
        </w:rPr>
        <w:t>oblem</w:t>
      </w:r>
      <w:r w:rsidRPr="007A0ADD">
        <w:rPr>
          <w:lang w:val="en-US"/>
        </w:rPr>
        <w:t xml:space="preserve"> </w:t>
      </w:r>
      <w:r w:rsidRPr="007A0ADD">
        <w:rPr>
          <w:lang w:val="en-US"/>
        </w:rPr>
        <w:t>–</w:t>
      </w:r>
      <w:r w:rsidRPr="007A0ADD">
        <w:rPr>
          <w:lang w:val="en-US"/>
        </w:rPr>
        <w:t xml:space="preserve"> </w:t>
      </w:r>
      <w:r w:rsidRPr="007A0ADD">
        <w:rPr>
          <w:lang w:val="en-US"/>
        </w:rPr>
        <w:t xml:space="preserve">Volume 12, </w:t>
      </w:r>
      <w:proofErr w:type="spellStart"/>
      <w:r w:rsidRPr="007A0ADD">
        <w:rPr>
          <w:lang w:val="en-US"/>
        </w:rPr>
        <w:t>número</w:t>
      </w:r>
      <w:proofErr w:type="spellEnd"/>
      <w:r w:rsidRPr="007A0ADD">
        <w:rPr>
          <w:lang w:val="en-US"/>
        </w:rPr>
        <w:t xml:space="preserve"> 3</w:t>
      </w:r>
      <w:r w:rsidRPr="007A0ADD">
        <w:rPr>
          <w:lang w:val="en-US"/>
        </w:rPr>
        <w:t>,</w:t>
      </w:r>
      <w:r w:rsidRPr="007A0ADD">
        <w:rPr>
          <w:lang w:val="en-US"/>
        </w:rPr>
        <w:t xml:space="preserve"> 1981.</w:t>
      </w:r>
    </w:p>
    <w:p w14:paraId="655B5D26" w14:textId="385BA7F4" w:rsidR="0035642F" w:rsidRPr="0035642F" w:rsidRDefault="0035642F" w:rsidP="002A2610">
      <w:pPr>
        <w:tabs>
          <w:tab w:val="center" w:pos="4252"/>
          <w:tab w:val="left" w:pos="5475"/>
        </w:tabs>
        <w:jc w:val="center"/>
        <w:rPr>
          <w:lang w:val="en-US"/>
        </w:rPr>
      </w:pPr>
      <w:r>
        <w:t xml:space="preserve">Leslie Lamport. </w:t>
      </w:r>
      <w:r w:rsidRPr="0035642F">
        <w:rPr>
          <w:lang w:val="en-US"/>
        </w:rPr>
        <w:t>A new Solution of Dijkstra’s Concurr</w:t>
      </w:r>
      <w:r>
        <w:rPr>
          <w:lang w:val="en-US"/>
        </w:rPr>
        <w:t>ent Programming Problem</w:t>
      </w:r>
      <w:r w:rsidRPr="0035642F">
        <w:rPr>
          <w:lang w:val="en-US"/>
        </w:rPr>
        <w:t xml:space="preserve"> – Volume 17, </w:t>
      </w:r>
      <w:proofErr w:type="spellStart"/>
      <w:r w:rsidRPr="0035642F">
        <w:rPr>
          <w:lang w:val="en-US"/>
        </w:rPr>
        <w:t>número</w:t>
      </w:r>
      <w:proofErr w:type="spellEnd"/>
      <w:r w:rsidRPr="0035642F">
        <w:rPr>
          <w:lang w:val="en-US"/>
        </w:rPr>
        <w:t xml:space="preserve"> 8, 1974.</w:t>
      </w:r>
    </w:p>
    <w:p w14:paraId="4BAA33D1" w14:textId="2E50A9BC" w:rsidR="0035642F" w:rsidRPr="001170EB" w:rsidRDefault="0035642F" w:rsidP="002A2610">
      <w:pPr>
        <w:tabs>
          <w:tab w:val="center" w:pos="4252"/>
          <w:tab w:val="left" w:pos="5475"/>
        </w:tabs>
        <w:jc w:val="center"/>
        <w:rPr>
          <w:rFonts w:ascii="Arial" w:hAnsi="Arial" w:cs="Arial"/>
        </w:rPr>
      </w:pPr>
      <w:r>
        <w:t xml:space="preserve">Filho, Sergio. </w:t>
      </w:r>
      <w:r>
        <w:t xml:space="preserve">Slides de aula </w:t>
      </w:r>
      <w:r w:rsidR="007A0ADD">
        <w:t>–</w:t>
      </w:r>
      <w:r>
        <w:t xml:space="preserve"> </w:t>
      </w:r>
      <w:r w:rsidR="007A0ADD">
        <w:t>moodle.pucrs.br</w:t>
      </w:r>
      <w:r>
        <w:t>, 20</w:t>
      </w:r>
      <w:r w:rsidR="007A0ADD">
        <w:t>24</w:t>
      </w:r>
    </w:p>
    <w:sectPr w:rsidR="0035642F" w:rsidRPr="001170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AD432C"/>
    <w:multiLevelType w:val="hybridMultilevel"/>
    <w:tmpl w:val="6CF800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3688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9D3"/>
    <w:rsid w:val="001170EB"/>
    <w:rsid w:val="002A2610"/>
    <w:rsid w:val="0035642F"/>
    <w:rsid w:val="004E7AEE"/>
    <w:rsid w:val="006739D3"/>
    <w:rsid w:val="007A0ADD"/>
    <w:rsid w:val="009F536F"/>
    <w:rsid w:val="00A5672E"/>
    <w:rsid w:val="00B94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0FF85"/>
  <w15:chartTrackingRefBased/>
  <w15:docId w15:val="{41A9B210-6619-48A6-856C-E45E92E0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610"/>
  </w:style>
  <w:style w:type="paragraph" w:styleId="Ttulo1">
    <w:name w:val="heading 1"/>
    <w:basedOn w:val="Normal"/>
    <w:next w:val="Normal"/>
    <w:link w:val="Ttulo1Char"/>
    <w:uiPriority w:val="9"/>
    <w:qFormat/>
    <w:rsid w:val="00673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3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3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3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3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3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3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3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3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3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3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3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39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39D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39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39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39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39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3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3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3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3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3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39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39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39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3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39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39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438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CACABUENA</dc:creator>
  <cp:keywords/>
  <dc:description/>
  <cp:lastModifiedBy>MATEUS CACABUENA</cp:lastModifiedBy>
  <cp:revision>3</cp:revision>
  <dcterms:created xsi:type="dcterms:W3CDTF">2024-04-07T15:21:00Z</dcterms:created>
  <dcterms:modified xsi:type="dcterms:W3CDTF">2024-04-07T16:14:00Z</dcterms:modified>
</cp:coreProperties>
</file>