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Aptos Display" w:hAnsi="Aptos Display"/>
          <w:b/>
          <w:color w:val="1E374F"/>
          <w:sz w:val="20"/>
        </w:rPr>
        <w:t>AD BALANÇAS E ENGENHARIA</w:t>
      </w:r>
    </w:p>
    <w:p>
      <w:pPr>
        <w:pStyle w:val="Title"/>
      </w:pPr>
      <w:r>
        <w:t>Relatório técnico do serviço</w:t>
      </w:r>
    </w:p>
    <w:p>
      <w:pPr>
        <w:spacing w:after="240"/>
      </w:pPr>
      <w:r>
        <w:t>Chamado #{{ CALL_ID }}  |  {{ SUMMARY 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1800"/>
        <w:gridCol w:w="3096"/>
      </w:tblGrid>
      <w:tr>
        <w:tc>
          <w:tcPr>
            <w:tcW w:type="dxa" w:w="1800"/>
            <w:vAlign w:val="center"/>
            <w:shd w:fill="DCE6F1"/>
          </w:tcPr>
          <w:p>
            <w:pPr>
              <w:spacing w:before="60" w:after="6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Cliente</w:t>
            </w:r>
          </w:p>
        </w:tc>
        <w:tc>
          <w:tcPr>
            <w:tcW w:type="dxa" w:w="2952"/>
            <w:vAlign w:val="center"/>
          </w:tcPr>
          <w:p>
            <w:pPr>
              <w:spacing w:before="60" w:after="60"/>
            </w:pPr>
            <w:r/>
            <w:r>
              <w:t>{{ CLIENT }}</w:t>
            </w:r>
          </w:p>
        </w:tc>
        <w:tc>
          <w:tcPr>
            <w:tcW w:type="dxa" w:w="1800"/>
            <w:vAlign w:val="center"/>
            <w:shd w:fill="DCE6F1"/>
          </w:tcPr>
          <w:p>
            <w:pPr>
              <w:spacing w:before="60" w:after="6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Equipamento</w:t>
            </w:r>
          </w:p>
        </w:tc>
        <w:tc>
          <w:tcPr>
            <w:tcW w:type="dxa" w:w="3096"/>
            <w:vAlign w:val="center"/>
          </w:tcPr>
          <w:p>
            <w:pPr>
              <w:spacing w:before="60" w:after="60"/>
            </w:pPr>
            <w:r/>
            <w:r>
              <w:t>{{ EQUIPMENT }}</w:t>
            </w:r>
          </w:p>
        </w:tc>
      </w:tr>
      <w:tr>
        <w:tc>
          <w:tcPr>
            <w:tcW w:type="dxa" w:w="1800"/>
            <w:vAlign w:val="center"/>
            <w:shd w:fill="DCE6F1"/>
          </w:tcPr>
          <w:p>
            <w:pPr>
              <w:spacing w:before="60" w:after="6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CNPJ</w:t>
            </w:r>
          </w:p>
        </w:tc>
        <w:tc>
          <w:tcPr>
            <w:tcW w:type="dxa" w:w="2952"/>
            <w:vAlign w:val="center"/>
          </w:tcPr>
          <w:p>
            <w:pPr>
              <w:spacing w:before="60" w:after="60"/>
            </w:pPr>
            <w:r/>
            <w:r>
              <w:t>{{ CLIENT_CNPJ }}</w:t>
            </w:r>
          </w:p>
        </w:tc>
        <w:tc>
          <w:tcPr>
            <w:tcW w:type="dxa" w:w="1800"/>
            <w:vAlign w:val="center"/>
            <w:shd w:fill="DCE6F1"/>
          </w:tcPr>
          <w:p>
            <w:pPr>
              <w:spacing w:before="60" w:after="6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Telefone</w:t>
            </w:r>
          </w:p>
        </w:tc>
        <w:tc>
          <w:tcPr>
            <w:tcW w:type="dxa" w:w="3096"/>
            <w:vAlign w:val="center"/>
          </w:tcPr>
          <w:p>
            <w:pPr>
              <w:spacing w:before="60" w:after="60"/>
            </w:pPr>
            <w:r/>
            <w:r>
              <w:t>{{ CLIENT_PHONE }}</w:t>
            </w:r>
          </w:p>
        </w:tc>
      </w:tr>
      <w:tr>
        <w:tc>
          <w:tcPr>
            <w:tcW w:type="dxa" w:w="1800"/>
            <w:vAlign w:val="center"/>
            <w:shd w:fill="DCE6F1"/>
          </w:tcPr>
          <w:p>
            <w:pPr>
              <w:spacing w:before="60" w:after="6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Abertura</w:t>
            </w:r>
          </w:p>
        </w:tc>
        <w:tc>
          <w:tcPr>
            <w:tcW w:type="dxa" w:w="2952"/>
            <w:vAlign w:val="center"/>
          </w:tcPr>
          <w:p>
            <w:pPr>
              <w:spacing w:before="60" w:after="60"/>
            </w:pPr>
            <w:r/>
            <w:r>
              <w:t>{{ OPENED_ON }}</w:t>
            </w:r>
          </w:p>
        </w:tc>
        <w:tc>
          <w:tcPr>
            <w:tcW w:type="dxa" w:w="1800"/>
            <w:vAlign w:val="center"/>
            <w:shd w:fill="DCE6F1"/>
          </w:tcPr>
          <w:p>
            <w:pPr>
              <w:spacing w:before="60" w:after="6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3096"/>
            <w:vAlign w:val="center"/>
          </w:tcPr>
          <w:p>
            <w:pPr>
              <w:spacing w:before="60" w:after="60"/>
            </w:pPr>
            <w:r/>
            <w:r>
              <w:t>{{ COMPLETED_ON }}</w:t>
            </w:r>
          </w:p>
        </w:tc>
      </w:tr>
      <w:tr>
        <w:tc>
          <w:tcPr>
            <w:tcW w:type="dxa" w:w="1800"/>
            <w:vAlign w:val="center"/>
            <w:shd w:fill="DCE6F1"/>
          </w:tcPr>
          <w:p>
            <w:pPr>
              <w:spacing w:before="60" w:after="6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Relatório</w:t>
            </w:r>
          </w:p>
        </w:tc>
        <w:tc>
          <w:tcPr>
            <w:tcW w:type="dxa" w:w="2952"/>
            <w:vAlign w:val="center"/>
          </w:tcPr>
          <w:p>
            <w:pPr>
              <w:spacing w:before="60" w:after="60"/>
            </w:pPr>
            <w:r/>
            <w:r>
              <w:t>{{ REPORT_DATE }}</w:t>
            </w:r>
          </w:p>
        </w:tc>
        <w:tc>
          <w:tcPr>
            <w:tcW w:type="dxa" w:w="1800"/>
            <w:vAlign w:val="center"/>
            <w:shd w:fill="DCE6F1"/>
          </w:tcPr>
          <w:p>
            <w:pPr>
              <w:spacing w:before="60" w:after="6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Chamado</w:t>
            </w:r>
          </w:p>
        </w:tc>
        <w:tc>
          <w:tcPr>
            <w:tcW w:type="dxa" w:w="3096"/>
            <w:vAlign w:val="center"/>
          </w:tcPr>
          <w:p>
            <w:pPr>
              <w:spacing w:before="60" w:after="60"/>
            </w:pPr>
            <w:r/>
            <w:r>
              <w:t>#{{ CALL_ID }}</w:t>
            </w:r>
          </w:p>
        </w:tc>
      </w:tr>
      <w:tr>
        <w:tc>
          <w:tcPr>
            <w:tcW w:type="dxa" w:w="1800"/>
            <w:vAlign w:val="center"/>
            <w:shd w:fill="DCE6F1"/>
          </w:tcPr>
          <w:p>
            <w:r>
              <w:rPr>
                <w:b/>
              </w:rPr>
              <w:t>Endereço</w:t>
            </w:r>
          </w:p>
        </w:tc>
        <w:tc>
          <w:tcPr>
            <w:tcW w:type="dxa" w:w="3096"/>
            <w:gridSpan w:val="3"/>
            <w:vAlign w:val="center"/>
          </w:tcPr>
          <w:p>
            <w:r/>
            <w:r>
              <w:t>{{ CLIENT_ADDRESS }}</w:t>
            </w:r>
          </w:p>
          <w:p>
            <w:r/>
          </w:p>
          <w:p>
            <w:r/>
          </w:p>
        </w:tc>
      </w:tr>
    </w:tbl>
    <w:p>
      <w:pPr>
        <w:pStyle w:val="Heading1"/>
      </w:pPr>
      <w:r>
        <w:t>Problema relatado</w:t>
      </w:r>
    </w:p>
    <w:p>
      <w:pPr>
        <w:spacing w:after="160"/>
      </w:pPr>
      <w:r>
        <w:t>{{ REPORTED_PROBLEM }}</w:t>
      </w:r>
    </w:p>
    <w:p>
      <w:pPr>
        <w:pStyle w:val="Heading1"/>
      </w:pPr>
      <w:r>
        <w:t>Análise registrada</w:t>
      </w:r>
    </w:p>
    <w:p>
      <w:pPr>
        <w:spacing w:after="160"/>
      </w:pPr>
      <w:r>
        <w:t>{{ ANALYSIS }}</w:t>
      </w:r>
    </w:p>
    <w:p>
      <w:pPr>
        <w:pStyle w:val="Heading1"/>
      </w:pPr>
      <w:r>
        <w:t>Serviço executado</w:t>
      </w:r>
    </w:p>
    <w:p>
      <w:pPr>
        <w:spacing w:after="160"/>
      </w:pPr>
      <w:r>
        <w:t>{{ WORK_PERFORMED }}</w:t>
      </w:r>
    </w:p>
    <w:p>
      <w:pPr>
        <w:pStyle w:val="Heading1"/>
      </w:pPr>
      <w:r>
        <w:t>Resultado da verificação</w:t>
      </w:r>
    </w:p>
    <w:p>
      <w:pPr>
        <w:spacing w:after="160"/>
      </w:pPr>
      <w:r>
        <w:t>{{ VERIFICATION_RESULT }}</w:t>
      </w:r>
    </w:p>
    <w:p>
      <w:pPr>
        <w:pStyle w:val="Heading1"/>
      </w:pPr>
      <w:r>
        <w:t>Datas e eventos registrados</w:t>
      </w:r>
    </w:p>
    <w:p>
      <w:pPr>
        <w:spacing w:after="160"/>
      </w:pPr>
      <w:r>
        <w:t>{{ EVENT_TIMELINE }}</w:t>
      </w:r>
    </w:p>
    <w:p>
      <w:pPr>
        <w:pStyle w:val="Heading1"/>
      </w:pPr>
      <w:r>
        <w:t>Revisão do documento</w:t>
      </w:r>
    </w:p>
    <w:p>
      <w:pPr>
        <w:spacing w:after="80"/>
      </w:pPr>
      <w:r>
        <w:t>Campos ausentes são destacados em amarelo para revisão. Ajustes feitos nesta emissão não alteram o histórico do chamado.</w:t>
      </w:r>
    </w:p>
    <w:p>
      <w:r>
        <w:t>Campos ajustados nesta revisão: {{ MANUAL_OVERRIDES }}</w:t>
      </w:r>
    </w:p>
    <w:sectPr w:rsidR="00FC693F" w:rsidRPr="0006063C" w:rsidSect="00034616">
      <w:footerReference w:type="default" r:id="rId9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rFonts w:ascii="Aptos" w:hAnsi="Aptos"/>
        <w:color w:val="505050"/>
        <w:sz w:val="16"/>
      </w:rPr>
      <w:t>AD Balanças  ·  Relatório técnico do chamado #{{ CALL_ID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ptos" w:hAnsi="Apto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