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288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PRA BALANÇA TANQUE 5 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PRA BALANÇA TANQUE 5 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PRA BALANÇA TANQUE 5 TON.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PRA BALANÇA TANQUE 5 TON.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R$ 22.164,75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288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