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A4BC" w14:textId="56CBE052" w:rsidR="00991FC0" w:rsidRPr="00910E4F" w:rsidRDefault="00E637AC" w:rsidP="00910E4F">
      <w:pPr>
        <w:jc w:val="center"/>
        <w:rPr>
          <w:b/>
          <w:bCs/>
          <w:color w:val="FF0000"/>
          <w:sz w:val="32"/>
          <w:szCs w:val="32"/>
        </w:rPr>
      </w:pPr>
      <w:r w:rsidRPr="00910E4F">
        <w:rPr>
          <w:b/>
          <w:bCs/>
          <w:color w:val="FF0000"/>
          <w:sz w:val="32"/>
          <w:szCs w:val="32"/>
        </w:rPr>
        <w:t>Selecionar elementos no DOM</w:t>
      </w:r>
    </w:p>
    <w:p w14:paraId="030EDBD6" w14:textId="59F6003A" w:rsidR="006C332B" w:rsidRDefault="006C332B">
      <w:r>
        <w:tab/>
        <w:t>Para selecionar elementos no DOM é necessário colocar o elemento ou os elementos dentro de uma variável</w:t>
      </w:r>
      <w:r w:rsidR="000F1655">
        <w:t xml:space="preserve">. Portanto, quando usamos o </w:t>
      </w:r>
      <w:r w:rsidR="000F1655" w:rsidRPr="00910E4F">
        <w:rPr>
          <w:b/>
          <w:bCs/>
          <w:color w:val="2E74B5" w:themeColor="accent5" w:themeShade="BF"/>
        </w:rPr>
        <w:t>document.querySelector</w:t>
      </w:r>
      <w:r w:rsidR="003D0AEA" w:rsidRPr="00910E4F">
        <w:rPr>
          <w:b/>
          <w:bCs/>
          <w:color w:val="2E74B5" w:themeColor="accent5" w:themeShade="BF"/>
        </w:rPr>
        <w:t>()</w:t>
      </w:r>
      <w:r w:rsidR="000F1655" w:rsidRPr="00910E4F">
        <w:rPr>
          <w:color w:val="2E74B5" w:themeColor="accent5" w:themeShade="BF"/>
        </w:rPr>
        <w:t xml:space="preserve"> </w:t>
      </w:r>
      <w:r w:rsidR="000F1655">
        <w:t>ele irá selecionar o primeiro elemento</w:t>
      </w:r>
      <w:r w:rsidR="003D0AEA">
        <w:t xml:space="preserve">, contudo ao usar o </w:t>
      </w:r>
      <w:r w:rsidR="003D0AEA" w:rsidRPr="00910E4F">
        <w:rPr>
          <w:b/>
          <w:bCs/>
          <w:color w:val="2E74B5" w:themeColor="accent5" w:themeShade="BF"/>
        </w:rPr>
        <w:t>document.querySelectorAll()</w:t>
      </w:r>
      <w:r w:rsidR="003D0AEA">
        <w:t xml:space="preserve"> ele seleciona todos os elementos e cria uma </w:t>
      </w:r>
      <w:r w:rsidR="003D0AEA" w:rsidRPr="00910E4F">
        <w:rPr>
          <w:b/>
          <w:bCs/>
          <w:color w:val="7030A0"/>
        </w:rPr>
        <w:t>nodeList</w:t>
      </w:r>
      <w:r w:rsidR="003D0AEA">
        <w:t xml:space="preserve">, podendo assim fazer um forEach nessa lista, entra outras coisas. Quando é selecionado pelo </w:t>
      </w:r>
      <w:r w:rsidR="003D0AEA" w:rsidRPr="00910E4F">
        <w:rPr>
          <w:b/>
          <w:bCs/>
          <w:color w:val="2E74B5" w:themeColor="accent5" w:themeShade="BF"/>
        </w:rPr>
        <w:t>document.getElementByClassName</w:t>
      </w:r>
      <w:r w:rsidR="003D0AEA">
        <w:t xml:space="preserve">, ele cria uma </w:t>
      </w:r>
      <w:r w:rsidR="003D0AEA" w:rsidRPr="00910E4F">
        <w:rPr>
          <w:b/>
          <w:bCs/>
          <w:color w:val="7030A0"/>
        </w:rPr>
        <w:t>HTMLCollection</w:t>
      </w:r>
      <w:r w:rsidR="003D0AEA">
        <w:t xml:space="preserve">, não sendo possível fazer um </w:t>
      </w:r>
      <w:r w:rsidR="003D0AEA" w:rsidRPr="00910E4F">
        <w:rPr>
          <w:b/>
          <w:bCs/>
          <w:color w:val="7030A0"/>
        </w:rPr>
        <w:t>forEach</w:t>
      </w:r>
      <w:r w:rsidR="003D0AEA">
        <w:t xml:space="preserve">, </w:t>
      </w:r>
      <w:r w:rsidR="00DB273E">
        <w:t>apenas se for feito a transformação para um nodeList, usando o Array.from</w:t>
      </w:r>
    </w:p>
    <w:p w14:paraId="59D358F0" w14:textId="32F116A5" w:rsidR="00A6701D" w:rsidRDefault="00A6701D">
      <w:r w:rsidRPr="00A6701D">
        <w:drawing>
          <wp:inline distT="0" distB="0" distL="0" distR="0" wp14:anchorId="65FE8903" wp14:editId="274E5CCF">
            <wp:extent cx="5400040" cy="591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F2B4" w14:textId="6E064DB5" w:rsidR="00A6701D" w:rsidRDefault="00A13199">
      <w:r w:rsidRPr="00A13199">
        <w:drawing>
          <wp:inline distT="0" distB="0" distL="0" distR="0" wp14:anchorId="02E01969" wp14:editId="6A3B7FF9">
            <wp:extent cx="4427604" cy="617273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9316" w14:textId="77777777" w:rsidR="002317CE" w:rsidRDefault="002317CE" w:rsidP="000D18A8">
      <w:pPr>
        <w:jc w:val="center"/>
        <w:rPr>
          <w:b/>
          <w:bCs/>
          <w:color w:val="FF0000"/>
          <w:sz w:val="32"/>
          <w:szCs w:val="32"/>
        </w:rPr>
      </w:pPr>
    </w:p>
    <w:p w14:paraId="33ADA8AF" w14:textId="77777777" w:rsidR="002317CE" w:rsidRDefault="002317CE" w:rsidP="000D18A8">
      <w:pPr>
        <w:jc w:val="center"/>
        <w:rPr>
          <w:b/>
          <w:bCs/>
          <w:color w:val="FF0000"/>
          <w:sz w:val="32"/>
          <w:szCs w:val="32"/>
        </w:rPr>
      </w:pPr>
    </w:p>
    <w:p w14:paraId="3C246110" w14:textId="016FA8DC" w:rsidR="00A13199" w:rsidRDefault="000D18A8" w:rsidP="000D18A8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Classes e Atributos</w:t>
      </w:r>
    </w:p>
    <w:p w14:paraId="0AF181D3" w14:textId="3A81C251" w:rsidR="000D18A8" w:rsidRDefault="000D18A8" w:rsidP="000D18A8">
      <w:r>
        <w:t>Classes e atributos servem para adicionar classes aos elementos do DOM.</w:t>
      </w:r>
      <w:r w:rsidR="00643D16">
        <w:t xml:space="preserve"> Contudo, para fazer isso é necessário selecionar o elemento dento do DOM como foi mostrado anteriormente.</w:t>
      </w:r>
    </w:p>
    <w:p w14:paraId="1BE8796A" w14:textId="7D2354E4" w:rsidR="00A730F4" w:rsidRDefault="00A730F4" w:rsidP="000D18A8">
      <w:r>
        <w:t xml:space="preserve">Dentro do </w:t>
      </w:r>
      <w:r w:rsidRPr="00FB4FB7">
        <w:rPr>
          <w:b/>
          <w:bCs/>
          <w:color w:val="7030A0"/>
        </w:rPr>
        <w:t>class list</w:t>
      </w:r>
      <w:r>
        <w:t xml:space="preserve"> (</w:t>
      </w:r>
      <w:r w:rsidRPr="00FB4FB7">
        <w:rPr>
          <w:b/>
          <w:bCs/>
          <w:color w:val="2E74B5" w:themeColor="accent5" w:themeShade="BF"/>
        </w:rPr>
        <w:t>element.classList</w:t>
      </w:r>
      <w:r>
        <w:t>), temos alguns métodos, como, por exemplo:</w:t>
      </w:r>
    </w:p>
    <w:p w14:paraId="7B904C07" w14:textId="536AE51D" w:rsidR="00A730F4" w:rsidRPr="00FB4FB7" w:rsidRDefault="00A730F4" w:rsidP="000D18A8">
      <w:pPr>
        <w:rPr>
          <w:b/>
          <w:bCs/>
          <w:color w:val="2E74B5" w:themeColor="accent5" w:themeShade="BF"/>
        </w:rPr>
      </w:pPr>
      <w:r w:rsidRPr="00AE6F7B">
        <w:rPr>
          <w:b/>
          <w:bCs/>
          <w:color w:val="FF0000"/>
        </w:rPr>
        <w:t>Add()</w:t>
      </w:r>
      <w:r w:rsidRPr="006877E5">
        <w:rPr>
          <w:color w:val="FF0000"/>
        </w:rPr>
        <w:t xml:space="preserve"> </w:t>
      </w:r>
      <w:r w:rsidR="0046018E">
        <w:t>–</w:t>
      </w:r>
      <w:r>
        <w:t xml:space="preserve"> </w:t>
      </w:r>
      <w:r w:rsidR="0046018E">
        <w:t xml:space="preserve">Adiciona uma classe ao elemento selecionado – </w:t>
      </w:r>
      <w:r w:rsidR="0046018E" w:rsidRPr="00FB4FB7">
        <w:rPr>
          <w:b/>
          <w:bCs/>
          <w:color w:val="2E74B5" w:themeColor="accent5" w:themeShade="BF"/>
        </w:rPr>
        <w:t>menu.classList.add(“nomeDaClasse”);</w:t>
      </w:r>
    </w:p>
    <w:p w14:paraId="43F01E19" w14:textId="4A2A240B" w:rsidR="0046018E" w:rsidRDefault="0046018E" w:rsidP="000D18A8">
      <w:r w:rsidRPr="00AE6F7B">
        <w:rPr>
          <w:b/>
          <w:bCs/>
          <w:color w:val="FF0000"/>
        </w:rPr>
        <w:t>Remove()</w:t>
      </w:r>
      <w:r>
        <w:t xml:space="preserve"> – Remove uma classe do elemento selecionado – </w:t>
      </w:r>
      <w:r w:rsidRPr="00FB4FB7">
        <w:rPr>
          <w:b/>
          <w:bCs/>
          <w:color w:val="2E74B5" w:themeColor="accent5" w:themeShade="BF"/>
        </w:rPr>
        <w:t>menu.classlist.remove(“</w:t>
      </w:r>
      <w:r w:rsidR="00E00CD3" w:rsidRPr="00FB4FB7">
        <w:rPr>
          <w:b/>
          <w:bCs/>
          <w:color w:val="2E74B5" w:themeColor="accent5" w:themeShade="BF"/>
        </w:rPr>
        <w:t>nomeDaClasse</w:t>
      </w:r>
      <w:r w:rsidRPr="00FB4FB7">
        <w:rPr>
          <w:b/>
          <w:bCs/>
          <w:color w:val="2E74B5" w:themeColor="accent5" w:themeShade="BF"/>
        </w:rPr>
        <w:t>”)</w:t>
      </w:r>
      <w:r w:rsidR="00E00CD3" w:rsidRPr="00FB4FB7">
        <w:rPr>
          <w:b/>
          <w:bCs/>
          <w:color w:val="2E74B5" w:themeColor="accent5" w:themeShade="BF"/>
        </w:rPr>
        <w:t>;</w:t>
      </w:r>
    </w:p>
    <w:p w14:paraId="00ACA2EC" w14:textId="1553C7F1" w:rsidR="00E00CD3" w:rsidRDefault="00E00CD3" w:rsidP="000D18A8">
      <w:r w:rsidRPr="00AE6F7B">
        <w:rPr>
          <w:b/>
          <w:bCs/>
          <w:color w:val="FF0000"/>
        </w:rPr>
        <w:t>Toggle()</w:t>
      </w:r>
      <w:r>
        <w:t xml:space="preserve"> – Funciona como o add, mas ele adiciona e retira dependendo da ação – </w:t>
      </w:r>
      <w:r w:rsidRPr="00FB4FB7">
        <w:rPr>
          <w:b/>
          <w:bCs/>
          <w:color w:val="2E74B5" w:themeColor="accent5" w:themeShade="BF"/>
        </w:rPr>
        <w:t>menu.classlist.toggle(“nomeDaClasse”);</w:t>
      </w:r>
    </w:p>
    <w:p w14:paraId="4B3CFBAC" w14:textId="53CA9F3A" w:rsidR="00E00CD3" w:rsidRPr="00FB4FB7" w:rsidRDefault="006C360A" w:rsidP="000D18A8">
      <w:pPr>
        <w:rPr>
          <w:b/>
          <w:bCs/>
          <w:color w:val="2E74B5" w:themeColor="accent5" w:themeShade="BF"/>
        </w:rPr>
      </w:pPr>
      <w:r w:rsidRPr="00AE6F7B">
        <w:rPr>
          <w:b/>
          <w:bCs/>
          <w:color w:val="FF0000"/>
        </w:rPr>
        <w:t>Replace()</w:t>
      </w:r>
      <w:r>
        <w:t xml:space="preserve"> – Troca a classe – </w:t>
      </w:r>
      <w:r w:rsidRPr="00FB4FB7">
        <w:rPr>
          <w:b/>
          <w:bCs/>
          <w:color w:val="2E74B5" w:themeColor="accent5" w:themeShade="BF"/>
        </w:rPr>
        <w:t>menu.classList.replace(“nomeDaClasseParaRemover”, “novaClasse”);</w:t>
      </w:r>
    </w:p>
    <w:p w14:paraId="269139F9" w14:textId="12BDA5C0" w:rsidR="006C360A" w:rsidRDefault="00291246" w:rsidP="000D18A8">
      <w:pPr>
        <w:rPr>
          <w:b/>
          <w:bCs/>
          <w:color w:val="2E74B5" w:themeColor="accent5" w:themeShade="BF"/>
        </w:rPr>
      </w:pPr>
      <w:r w:rsidRPr="00AE6F7B">
        <w:rPr>
          <w:b/>
          <w:bCs/>
          <w:color w:val="FF0000"/>
        </w:rPr>
        <w:t>Contains()</w:t>
      </w:r>
      <w:r>
        <w:t xml:space="preserve"> – Retorna um valor booleano se o elemento possui ou não a classe – </w:t>
      </w:r>
      <w:r w:rsidRPr="00FB4FB7">
        <w:rPr>
          <w:b/>
          <w:bCs/>
          <w:color w:val="2E74B5" w:themeColor="accent5" w:themeShade="BF"/>
        </w:rPr>
        <w:t>menu.classList.contains(“nomeDaClasse”);</w:t>
      </w:r>
    </w:p>
    <w:p w14:paraId="19A73036" w14:textId="77777777" w:rsidR="00AE6F7B" w:rsidRDefault="00AE6F7B" w:rsidP="000D18A8">
      <w:pPr>
        <w:rPr>
          <w:b/>
          <w:bCs/>
          <w:color w:val="2E74B5" w:themeColor="accent5" w:themeShade="BF"/>
        </w:rPr>
      </w:pPr>
    </w:p>
    <w:p w14:paraId="31A4155E" w14:textId="77777777" w:rsidR="002317CE" w:rsidRDefault="002317CE" w:rsidP="00AE6F7B"/>
    <w:p w14:paraId="3AABA6E7" w14:textId="77777777" w:rsidR="002317CE" w:rsidRDefault="002317CE" w:rsidP="00AE6F7B"/>
    <w:p w14:paraId="29268F04" w14:textId="77777777" w:rsidR="002317CE" w:rsidRDefault="002317CE" w:rsidP="00AE6F7B"/>
    <w:p w14:paraId="62DDFFD6" w14:textId="77777777" w:rsidR="002317CE" w:rsidRDefault="002317CE" w:rsidP="00AE6F7B"/>
    <w:p w14:paraId="6BDB3C51" w14:textId="77777777" w:rsidR="002317CE" w:rsidRDefault="002317CE" w:rsidP="00AE6F7B"/>
    <w:p w14:paraId="7993EB83" w14:textId="77777777" w:rsidR="002317CE" w:rsidRDefault="002317CE" w:rsidP="00AE6F7B"/>
    <w:p w14:paraId="4C5D5FC4" w14:textId="77777777" w:rsidR="002317CE" w:rsidRDefault="002317CE" w:rsidP="00AE6F7B"/>
    <w:p w14:paraId="6A71F985" w14:textId="10E81A43" w:rsidR="00AE6F7B" w:rsidRPr="002317CE" w:rsidRDefault="006A56FE" w:rsidP="002317CE">
      <w:pPr>
        <w:jc w:val="center"/>
        <w:rPr>
          <w:b/>
          <w:bCs/>
          <w:color w:val="FF0000"/>
          <w:sz w:val="32"/>
          <w:szCs w:val="32"/>
        </w:rPr>
      </w:pPr>
      <w:r w:rsidRPr="002317CE">
        <w:rPr>
          <w:b/>
          <w:bCs/>
          <w:color w:val="FF0000"/>
          <w:sz w:val="32"/>
          <w:szCs w:val="32"/>
        </w:rPr>
        <w:t>Dimensões e Distancias</w:t>
      </w:r>
      <w:r w:rsidR="002317CE" w:rsidRPr="002317CE">
        <w:rPr>
          <w:b/>
          <w:bCs/>
          <w:color w:val="FF0000"/>
          <w:sz w:val="32"/>
          <w:szCs w:val="32"/>
        </w:rPr>
        <w:t xml:space="preserve"> - Elemento</w:t>
      </w:r>
    </w:p>
    <w:p w14:paraId="6F9343ED" w14:textId="66D163CD" w:rsidR="006A56FE" w:rsidRPr="002317CE" w:rsidRDefault="001B1959" w:rsidP="002317CE">
      <w:pPr>
        <w:jc w:val="center"/>
        <w:rPr>
          <w:b/>
          <w:bCs/>
          <w:i/>
          <w:iCs/>
        </w:rPr>
      </w:pPr>
      <w:r w:rsidRPr="002317CE">
        <w:rPr>
          <w:b/>
          <w:bCs/>
          <w:i/>
          <w:iCs/>
        </w:rPr>
        <w:t xml:space="preserve">Mesmo esquema, para saber a </w:t>
      </w:r>
      <w:r w:rsidR="006A4817" w:rsidRPr="002317CE">
        <w:rPr>
          <w:b/>
          <w:bCs/>
          <w:i/>
          <w:iCs/>
        </w:rPr>
        <w:t>distância</w:t>
      </w:r>
      <w:r w:rsidRPr="002317CE">
        <w:rPr>
          <w:b/>
          <w:bCs/>
          <w:i/>
          <w:iCs/>
        </w:rPr>
        <w:t xml:space="preserve"> dos elementos é necessário selecionar o elemento no DOM</w:t>
      </w:r>
    </w:p>
    <w:p w14:paraId="4B729073" w14:textId="2309D6C7" w:rsidR="00123092" w:rsidRDefault="00123092" w:rsidP="00AE6F7B">
      <w:r w:rsidRPr="002317CE">
        <w:rPr>
          <w:b/>
          <w:bCs/>
          <w:color w:val="FF0000"/>
        </w:rPr>
        <w:t>clientHeight</w:t>
      </w:r>
      <w:r w:rsidR="002317CE">
        <w:t>:</w:t>
      </w:r>
      <w:r>
        <w:t xml:space="preserve"> </w:t>
      </w:r>
      <w:r w:rsidR="004D1380">
        <w:t>Incluir</w:t>
      </w:r>
      <w:r w:rsidR="001553D7">
        <w:t xml:space="preserve"> o preenchimento do elemento, mas não sua borda, margem ou barra de rolagem horizontal. Também pode incluir os pseudo-elementos. Se o conteúdo do elemento caber sem a necessidade de barra de rolagem </w:t>
      </w:r>
      <w:r w:rsidR="004D1380">
        <w:t>v</w:t>
      </w:r>
      <w:r w:rsidR="001553D7">
        <w:t>ertical, clientHeight e scrollHeight serão iguais.</w:t>
      </w:r>
    </w:p>
    <w:p w14:paraId="29A78B02" w14:textId="5BE3DBBE" w:rsidR="001553D7" w:rsidRDefault="005F0998" w:rsidP="00AE6F7B">
      <w:r w:rsidRPr="002317CE">
        <w:rPr>
          <w:b/>
          <w:bCs/>
          <w:color w:val="FF0000"/>
        </w:rPr>
        <w:t>scrollHeight</w:t>
      </w:r>
      <w:r w:rsidR="002317CE">
        <w:t>:</w:t>
      </w:r>
      <w:r>
        <w:t xml:space="preserve"> </w:t>
      </w:r>
      <w:r w:rsidR="00F36727">
        <w:t>Pega o tamanho do elemento na tela, ou seja, a altura mínima que o elemento precisa para caber todo o conteúdo na viewport sem usar barra de rolagem</w:t>
      </w:r>
      <w:r w:rsidR="00F36727">
        <w:t xml:space="preserve"> </w:t>
      </w:r>
      <w:r w:rsidR="00CA32D2">
        <w:t>OffsetTop – pega o tamanho do elemento em relação ao topo</w:t>
      </w:r>
    </w:p>
    <w:p w14:paraId="787A2820" w14:textId="309BD9FD" w:rsidR="001553D7" w:rsidRDefault="001553D7" w:rsidP="00AE6F7B">
      <w:r w:rsidRPr="002317CE">
        <w:rPr>
          <w:b/>
          <w:bCs/>
          <w:color w:val="FF0000"/>
        </w:rPr>
        <w:t>offsetHeight:</w:t>
      </w:r>
      <w:r>
        <w:t xml:space="preserve"> </w:t>
      </w:r>
      <w:r w:rsidR="00D8384C" w:rsidRPr="00D8384C">
        <w:t xml:space="preserve">é uma medida em pixels </w:t>
      </w:r>
      <w:r w:rsidR="00D8384C">
        <w:t>da</w:t>
      </w:r>
      <w:r w:rsidR="00D8384C" w:rsidRPr="00D8384C">
        <w:t xml:space="preserve"> altura CSS do elemento, incluindo borda, preenchimento e barra de rolagem horizontal do elemento (se presente, se renderizado).</w:t>
      </w:r>
    </w:p>
    <w:p w14:paraId="1DB45408" w14:textId="5A55412D" w:rsidR="00335025" w:rsidRDefault="00335025" w:rsidP="00AE6F7B">
      <w:r w:rsidRPr="002317CE">
        <w:rPr>
          <w:b/>
          <w:bCs/>
          <w:color w:val="FF0000"/>
        </w:rPr>
        <w:t>offsetTop:</w:t>
      </w:r>
      <w:r>
        <w:t xml:space="preserve"> </w:t>
      </w:r>
      <w:r w:rsidR="00026178">
        <w:t>Tamanh</w:t>
      </w:r>
      <w:r w:rsidR="00C54DBF">
        <w:t>o</w:t>
      </w:r>
      <w:r w:rsidR="00026178">
        <w:t xml:space="preserve"> do elemento em relação ao topo da página</w:t>
      </w:r>
    </w:p>
    <w:p w14:paraId="75B49146" w14:textId="17E5EDC4" w:rsidR="00920C0A" w:rsidRDefault="00C54DBF" w:rsidP="00AE6F7B">
      <w:r w:rsidRPr="002317CE">
        <w:rPr>
          <w:b/>
          <w:bCs/>
          <w:color w:val="FF0000"/>
        </w:rPr>
        <w:t>offsetLeft:</w:t>
      </w:r>
      <w:r>
        <w:t xml:space="preserve"> Tamanho do elemento em relação ao lado esquerdo da página</w:t>
      </w:r>
    </w:p>
    <w:p w14:paraId="29372ADF" w14:textId="082BB18E" w:rsidR="007A11F0" w:rsidRDefault="007A11F0" w:rsidP="00AE6F7B">
      <w:r w:rsidRPr="004D1380">
        <w:rPr>
          <w:b/>
          <w:bCs/>
          <w:color w:val="FF0000"/>
        </w:rPr>
        <w:t>offsetWidth:</w:t>
      </w:r>
      <w:r>
        <w:t xml:space="preserve"> Pega a largura do elemento</w:t>
      </w:r>
    </w:p>
    <w:p w14:paraId="1A8988AE" w14:textId="6EE29482" w:rsidR="00C06A5D" w:rsidRDefault="00097EAA" w:rsidP="002317CE">
      <w:r w:rsidRPr="002317CE">
        <w:rPr>
          <w:b/>
          <w:bCs/>
          <w:color w:val="FF0000"/>
        </w:rPr>
        <w:t>getBoundingClientRect</w:t>
      </w:r>
      <w:r w:rsidRPr="002317CE">
        <w:rPr>
          <w:b/>
          <w:bCs/>
          <w:color w:val="FF0000"/>
        </w:rPr>
        <w:t>():</w:t>
      </w:r>
      <w:r w:rsidRPr="002317CE">
        <w:rPr>
          <w:color w:val="FF0000"/>
        </w:rPr>
        <w:t xml:space="preserve"> </w:t>
      </w:r>
      <w:r>
        <w:t xml:space="preserve">Possui alguns atributos dentro dele como, </w:t>
      </w:r>
      <w:r w:rsidRPr="004D1380">
        <w:rPr>
          <w:b/>
          <w:bCs/>
          <w:color w:val="7030A0"/>
        </w:rPr>
        <w:t>width</w:t>
      </w:r>
      <w:r>
        <w:t xml:space="preserve">, </w:t>
      </w:r>
      <w:r w:rsidRPr="004D1380">
        <w:rPr>
          <w:b/>
          <w:bCs/>
          <w:color w:val="7030A0"/>
        </w:rPr>
        <w:t>height</w:t>
      </w:r>
      <w:r>
        <w:t xml:space="preserve">, </w:t>
      </w:r>
      <w:r w:rsidRPr="004D1380">
        <w:rPr>
          <w:b/>
          <w:bCs/>
          <w:color w:val="7030A0"/>
        </w:rPr>
        <w:t>bottom</w:t>
      </w:r>
      <w:r>
        <w:t xml:space="preserve">, </w:t>
      </w:r>
      <w:r w:rsidRPr="004D1380">
        <w:rPr>
          <w:b/>
          <w:bCs/>
          <w:color w:val="7030A0"/>
        </w:rPr>
        <w:t>left</w:t>
      </w:r>
    </w:p>
    <w:p w14:paraId="6C715C81" w14:textId="77777777" w:rsidR="002317CE" w:rsidRPr="002317CE" w:rsidRDefault="002317CE" w:rsidP="002317CE"/>
    <w:p w14:paraId="689FB62C" w14:textId="32976056" w:rsidR="002317CE" w:rsidRDefault="002317CE" w:rsidP="002317CE">
      <w:pPr>
        <w:jc w:val="center"/>
        <w:rPr>
          <w:b/>
          <w:bCs/>
          <w:color w:val="FF0000"/>
          <w:sz w:val="32"/>
          <w:szCs w:val="32"/>
        </w:rPr>
      </w:pPr>
      <w:r w:rsidRPr="002317CE">
        <w:rPr>
          <w:b/>
          <w:bCs/>
          <w:color w:val="FF0000"/>
          <w:sz w:val="32"/>
          <w:szCs w:val="32"/>
        </w:rPr>
        <w:t xml:space="preserve">Dimensões e Distancias </w:t>
      </w:r>
      <w:r>
        <w:rPr>
          <w:b/>
          <w:bCs/>
          <w:color w:val="FF0000"/>
          <w:sz w:val="32"/>
          <w:szCs w:val="32"/>
        </w:rPr>
        <w:t>–</w:t>
      </w:r>
      <w:r w:rsidRPr="002317CE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Window</w:t>
      </w:r>
    </w:p>
    <w:p w14:paraId="5B793D5B" w14:textId="5B3057A8" w:rsidR="004F357C" w:rsidRPr="002317CE" w:rsidRDefault="004F357C" w:rsidP="002317CE">
      <w:pPr>
        <w:rPr>
          <w:b/>
          <w:bCs/>
          <w:color w:val="FF0000"/>
          <w:sz w:val="32"/>
          <w:szCs w:val="32"/>
        </w:rPr>
      </w:pPr>
      <w:r w:rsidRPr="002317CE">
        <w:rPr>
          <w:b/>
          <w:bCs/>
          <w:color w:val="FF0000"/>
        </w:rPr>
        <w:t>Window.innerWidth:</w:t>
      </w:r>
      <w:r w:rsidRPr="002317CE">
        <w:rPr>
          <w:color w:val="FF0000"/>
        </w:rPr>
        <w:t xml:space="preserve"> </w:t>
      </w:r>
      <w:r w:rsidR="000D62BE">
        <w:t>Largura</w:t>
      </w:r>
      <w:r>
        <w:t xml:space="preserve"> da janela</w:t>
      </w:r>
    </w:p>
    <w:p w14:paraId="497D8073" w14:textId="529C281B" w:rsidR="004F357C" w:rsidRDefault="004F357C" w:rsidP="00C06A5D">
      <w:r w:rsidRPr="002317CE">
        <w:rPr>
          <w:b/>
          <w:bCs/>
          <w:color w:val="FF0000"/>
        </w:rPr>
        <w:t>Window.</w:t>
      </w:r>
      <w:r w:rsidR="000D62BE" w:rsidRPr="002317CE">
        <w:rPr>
          <w:b/>
          <w:bCs/>
          <w:color w:val="FF0000"/>
        </w:rPr>
        <w:t>innerHeight:</w:t>
      </w:r>
      <w:r w:rsidR="000D62BE" w:rsidRPr="002317CE">
        <w:rPr>
          <w:color w:val="FF0000"/>
        </w:rPr>
        <w:t xml:space="preserve"> </w:t>
      </w:r>
      <w:r w:rsidR="000D62BE">
        <w:t>Altura da janela</w:t>
      </w:r>
    </w:p>
    <w:p w14:paraId="035FB7BA" w14:textId="36295869" w:rsidR="0035556C" w:rsidRDefault="0035556C" w:rsidP="00C06A5D">
      <w:r w:rsidRPr="002317CE">
        <w:rPr>
          <w:b/>
          <w:bCs/>
          <w:color w:val="FF0000"/>
        </w:rPr>
        <w:t>Window.outerWidth:</w:t>
      </w:r>
      <w:r w:rsidRPr="002317CE">
        <w:rPr>
          <w:color w:val="FF0000"/>
        </w:rPr>
        <w:t xml:space="preserve"> </w:t>
      </w:r>
      <w:r>
        <w:t>Pega tanto a largura da página quanto o console</w:t>
      </w:r>
    </w:p>
    <w:p w14:paraId="20F1147C" w14:textId="446B7D14" w:rsidR="0035556C" w:rsidRDefault="0035556C" w:rsidP="00C06A5D">
      <w:r w:rsidRPr="002317CE">
        <w:rPr>
          <w:b/>
          <w:bCs/>
          <w:color w:val="FF0000"/>
        </w:rPr>
        <w:t>Window.outerHeight:</w:t>
      </w:r>
      <w:r w:rsidR="0075378F" w:rsidRPr="002317CE">
        <w:rPr>
          <w:color w:val="FF0000"/>
        </w:rPr>
        <w:t xml:space="preserve"> </w:t>
      </w:r>
      <w:r w:rsidR="0075378F">
        <w:t>Segue o mesmo conceito para o outerWidth, pegando também a barra de endereço</w:t>
      </w:r>
    </w:p>
    <w:p w14:paraId="2012FEDB" w14:textId="63CC435C" w:rsidR="0075378F" w:rsidRDefault="0075378F" w:rsidP="00C06A5D">
      <w:r w:rsidRPr="002317CE">
        <w:rPr>
          <w:b/>
          <w:bCs/>
          <w:color w:val="FF0000"/>
        </w:rPr>
        <w:t>Window.scrollY:</w:t>
      </w:r>
      <w:r w:rsidRPr="002317CE">
        <w:rPr>
          <w:color w:val="FF0000"/>
        </w:rPr>
        <w:t xml:space="preserve"> </w:t>
      </w:r>
      <w:r w:rsidR="00F45DCE">
        <w:t>Mostra o quanto a pessoa rolou no eixo Y</w:t>
      </w:r>
    </w:p>
    <w:p w14:paraId="0F20DEC1" w14:textId="1EE87130" w:rsidR="00F45DCE" w:rsidRDefault="00F45DCE" w:rsidP="00C06A5D">
      <w:r w:rsidRPr="002317CE">
        <w:rPr>
          <w:b/>
          <w:bCs/>
          <w:color w:val="FF0000"/>
        </w:rPr>
        <w:t>Window.scrollX:</w:t>
      </w:r>
      <w:r>
        <w:t xml:space="preserve"> Mostra o quanto a pessoa rolou no eixo X</w:t>
      </w:r>
    </w:p>
    <w:p w14:paraId="2C699EAC" w14:textId="758AB018" w:rsidR="00947215" w:rsidRPr="002317CE" w:rsidRDefault="00947215" w:rsidP="00C06A5D">
      <w:pPr>
        <w:rPr>
          <w:b/>
          <w:bCs/>
          <w:color w:val="FF0000"/>
        </w:rPr>
      </w:pPr>
      <w:r w:rsidRPr="002317CE">
        <w:rPr>
          <w:b/>
          <w:bCs/>
          <w:color w:val="FF0000"/>
        </w:rPr>
        <w:t>Window.matchMedia(‘(max-width:600px)’);</w:t>
      </w:r>
    </w:p>
    <w:p w14:paraId="6972E4FC" w14:textId="3F8CDBE6" w:rsidR="008D264B" w:rsidRDefault="008D264B" w:rsidP="008D264B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= </w:t>
      </w:r>
      <w:proofErr w:type="spellStart"/>
      <w:r>
        <w:t>w</w:t>
      </w:r>
      <w:r>
        <w:t>indow.matchMedia</w:t>
      </w:r>
      <w:proofErr w:type="spellEnd"/>
      <w:r>
        <w:t>(‘(max-width:600px)’);</w:t>
      </w:r>
    </w:p>
    <w:p w14:paraId="48E15CA4" w14:textId="1D9C47EB" w:rsidR="008D264B" w:rsidRDefault="008D264B" w:rsidP="008D264B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small.matches</w:t>
      </w:r>
      <w:proofErr w:type="spellEnd"/>
      <w:r>
        <w:t>) {</w:t>
      </w:r>
      <w:r>
        <w:br/>
      </w:r>
      <w:r>
        <w:tab/>
      </w:r>
      <w:r>
        <w:tab/>
        <w:t>código</w:t>
      </w:r>
    </w:p>
    <w:p w14:paraId="4718AD37" w14:textId="4C5F5AA9" w:rsidR="008D264B" w:rsidRDefault="008D264B" w:rsidP="008D264B">
      <w:r>
        <w:tab/>
        <w:t>}</w:t>
      </w:r>
      <w:proofErr w:type="spellStart"/>
      <w:r>
        <w:t>else</w:t>
      </w:r>
      <w:proofErr w:type="spellEnd"/>
      <w:r>
        <w:t xml:space="preserve"> {</w:t>
      </w:r>
    </w:p>
    <w:p w14:paraId="102B8675" w14:textId="569A35A4" w:rsidR="008D264B" w:rsidRDefault="008D264B" w:rsidP="008D264B">
      <w:r>
        <w:tab/>
      </w:r>
      <w:r>
        <w:tab/>
        <w:t>código</w:t>
      </w:r>
    </w:p>
    <w:p w14:paraId="62BE6CF3" w14:textId="3CD76840" w:rsidR="00947215" w:rsidRPr="00C06A5D" w:rsidRDefault="008D264B" w:rsidP="00C06A5D">
      <w:r>
        <w:tab/>
        <w:t>}</w:t>
      </w:r>
    </w:p>
    <w:sectPr w:rsidR="00947215" w:rsidRPr="00C06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C0"/>
    <w:rsid w:val="00026178"/>
    <w:rsid w:val="00097EAA"/>
    <w:rsid w:val="000D18A8"/>
    <w:rsid w:val="000D62BE"/>
    <w:rsid w:val="000F1655"/>
    <w:rsid w:val="00123092"/>
    <w:rsid w:val="001553D7"/>
    <w:rsid w:val="001B1959"/>
    <w:rsid w:val="001F5DC8"/>
    <w:rsid w:val="002317CE"/>
    <w:rsid w:val="00236776"/>
    <w:rsid w:val="00291246"/>
    <w:rsid w:val="00335025"/>
    <w:rsid w:val="0035556C"/>
    <w:rsid w:val="003D0AEA"/>
    <w:rsid w:val="0046018E"/>
    <w:rsid w:val="004B5789"/>
    <w:rsid w:val="004D1380"/>
    <w:rsid w:val="004F357C"/>
    <w:rsid w:val="005424A1"/>
    <w:rsid w:val="005F0998"/>
    <w:rsid w:val="00643D16"/>
    <w:rsid w:val="006877E5"/>
    <w:rsid w:val="006A4817"/>
    <w:rsid w:val="006A56FE"/>
    <w:rsid w:val="006C332B"/>
    <w:rsid w:val="006C360A"/>
    <w:rsid w:val="0075378F"/>
    <w:rsid w:val="007A11F0"/>
    <w:rsid w:val="00813FCE"/>
    <w:rsid w:val="008C1CE1"/>
    <w:rsid w:val="008D264B"/>
    <w:rsid w:val="00910E4F"/>
    <w:rsid w:val="00920C0A"/>
    <w:rsid w:val="00947215"/>
    <w:rsid w:val="00991FC0"/>
    <w:rsid w:val="00A13199"/>
    <w:rsid w:val="00A6701D"/>
    <w:rsid w:val="00A730F4"/>
    <w:rsid w:val="00AE6F7B"/>
    <w:rsid w:val="00C06A5D"/>
    <w:rsid w:val="00C54DBF"/>
    <w:rsid w:val="00CA32D2"/>
    <w:rsid w:val="00D8384C"/>
    <w:rsid w:val="00DB273E"/>
    <w:rsid w:val="00E00CD3"/>
    <w:rsid w:val="00E637AC"/>
    <w:rsid w:val="00F36727"/>
    <w:rsid w:val="00F45DCE"/>
    <w:rsid w:val="00F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8887"/>
  <w15:chartTrackingRefBased/>
  <w15:docId w15:val="{80AB42C3-105C-4078-B128-9DB5D2BF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466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Raizen</dc:creator>
  <cp:keywords/>
  <dc:description/>
  <cp:lastModifiedBy>Mateus Raizen</cp:lastModifiedBy>
  <cp:revision>50</cp:revision>
  <dcterms:created xsi:type="dcterms:W3CDTF">2022-06-22T18:26:00Z</dcterms:created>
  <dcterms:modified xsi:type="dcterms:W3CDTF">2022-06-22T20:31:00Z</dcterms:modified>
</cp:coreProperties>
</file>