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98C3" w14:textId="14797C98" w:rsidR="00667175" w:rsidRDefault="00667175" w:rsidP="0066717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RESENHA DO DOCUMENTÁRIO “</w:t>
      </w:r>
      <w:r w:rsidR="006C5266">
        <w:rPr>
          <w:rFonts w:ascii="Arial" w:hAnsi="Arial" w:cs="Arial"/>
          <w:b/>
          <w:bCs/>
          <w:sz w:val="28"/>
          <w:szCs w:val="28"/>
        </w:rPr>
        <w:t>13ª EMENTA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686455B1" w14:textId="77777777" w:rsidR="00667175" w:rsidRPr="0032447C" w:rsidRDefault="00667175" w:rsidP="00667175">
      <w:pPr>
        <w:spacing w:after="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Disciplina: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Ética e Legislação</w:t>
      </w:r>
    </w:p>
    <w:p w14:paraId="6C3853DF" w14:textId="77777777" w:rsidR="00667175" w:rsidRPr="0032447C" w:rsidRDefault="00667175" w:rsidP="00667175">
      <w:pPr>
        <w:spacing w:after="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Aluno: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Mateus Emanuel Andrade de </w:t>
      </w:r>
      <w:proofErr w:type="gramStart"/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Sousa  </w:t>
      </w: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Matrícula</w:t>
      </w:r>
      <w:proofErr w:type="gramEnd"/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427583</w:t>
      </w:r>
    </w:p>
    <w:p w14:paraId="74E03F3B" w14:textId="77777777" w:rsidR="00F819A9" w:rsidRDefault="00F819A9" w:rsidP="00F819A9">
      <w:pPr>
        <w:jc w:val="both"/>
      </w:pPr>
    </w:p>
    <w:p w14:paraId="55EB16C8" w14:textId="38D1BA1E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O documentário 13ª Ementa se refere a constituição que </w:t>
      </w:r>
      <w:r w:rsidRPr="00F819A9">
        <w:rPr>
          <w:rFonts w:ascii="Arial" w:hAnsi="Arial" w:cs="Arial"/>
        </w:rPr>
        <w:t>aboliu</w:t>
      </w:r>
      <w:r w:rsidRPr="00F819A9">
        <w:rPr>
          <w:rFonts w:ascii="Arial" w:hAnsi="Arial" w:cs="Arial"/>
        </w:rPr>
        <w:t xml:space="preserve"> a escravidão e o trabalho forçado nos Estados Unidos, um estopim de reviravoltas de cunho político que tirou a dignidade da população negra e jogou nas margens da discriminação racial, resultando no aumento </w:t>
      </w:r>
      <w:r w:rsidRPr="00F819A9">
        <w:rPr>
          <w:rFonts w:ascii="Arial" w:hAnsi="Arial" w:cs="Arial"/>
        </w:rPr>
        <w:t>exponencial</w:t>
      </w:r>
      <w:r w:rsidRPr="00F819A9">
        <w:rPr>
          <w:rFonts w:ascii="Arial" w:hAnsi="Arial" w:cs="Arial"/>
        </w:rPr>
        <w:t xml:space="preserve"> de detentos que inclusive acabou intitulando o país como a maior região carcerária do mundo. Uma brecha que a constituição deliberou foi que a liberdade era garantida a todos exceto aqueles considerados criminosos. Se aproveitando disso a política legislativa americana começou a implantar estratégias de manipulação que intensificaram a supremacia branca e a marginalizavam da nação negra, dando assim espaço para atos de injúria e massacres disfarçados como atitudes constitucionalmente corretas.</w:t>
      </w:r>
    </w:p>
    <w:p w14:paraId="36D5E075" w14:textId="534825F7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Desde o fim da Guerra Civil com a implantação da emenda ocorreu uma transição para um tipo de mitologia retórica que associava todo negro a um ser de pura violência, a imagem de um homem ganancioso, louco e ameaçador, a personificação do crime. Com a disseminação cinematográfica e a mídia de comunicação em massa, a mitologia corrompida da população negra se espalhou em proporções gigantescas, despertando nas na américa uma verdadeira bomba de intolerância generalizada. Diferente do que as pessoas acreditavam, os afro </w:t>
      </w:r>
      <w:r w:rsidRPr="00F819A9">
        <w:rPr>
          <w:rFonts w:ascii="Arial" w:hAnsi="Arial" w:cs="Arial"/>
        </w:rPr>
        <w:t>americanos não</w:t>
      </w:r>
      <w:r w:rsidRPr="00F819A9">
        <w:rPr>
          <w:rFonts w:ascii="Arial" w:hAnsi="Arial" w:cs="Arial"/>
        </w:rPr>
        <w:t xml:space="preserve"> se espalharam pela população estadunidense como imigrantes e sim como refugiados do terror, isso provocou uma insegurança sem precedentes chegando a causar medo em si mesmos. </w:t>
      </w:r>
    </w:p>
    <w:p w14:paraId="4610AE43" w14:textId="460B9392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Como se não bastasse anos e anos de segregação explícita, começaram a surgir leis que rebaixaram negros a uma sociedade de segunda classe, um fardo de perda da maioria dos direitos civis existentes e um regime completamente fora de série que dividiu mais ainda as </w:t>
      </w:r>
      <w:r w:rsidRPr="00F819A9">
        <w:rPr>
          <w:rFonts w:ascii="Arial" w:hAnsi="Arial" w:cs="Arial"/>
        </w:rPr>
        <w:t>opiniões</w:t>
      </w:r>
      <w:r w:rsidRPr="00F819A9">
        <w:rPr>
          <w:rFonts w:ascii="Arial" w:hAnsi="Arial" w:cs="Arial"/>
        </w:rPr>
        <w:t xml:space="preserve"> da população americana. Ativistas dos direitos humanos que manifestavam contra essa disparidade racial foram adicionados a cota de criminosos violadores da lei, era praticamente impossível não aceitar a imposição dominante do governo, ou você aceita essas </w:t>
      </w:r>
      <w:r w:rsidRPr="00F819A9">
        <w:rPr>
          <w:rFonts w:ascii="Arial" w:hAnsi="Arial" w:cs="Arial"/>
        </w:rPr>
        <w:t>condições ou</w:t>
      </w:r>
      <w:r w:rsidRPr="00F819A9">
        <w:rPr>
          <w:rFonts w:ascii="Arial" w:hAnsi="Arial" w:cs="Arial"/>
        </w:rPr>
        <w:t xml:space="preserve"> será condenado injustamente. A propósito no caso de uma pessoa branca a pena era menor ou deixava de valer para o acusado. Maltratar ou pior, matar um negro virou sinônimo de defesa a democracia americana.</w:t>
      </w:r>
    </w:p>
    <w:p w14:paraId="08FA1E4E" w14:textId="3D0EAC17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O percentual de criminalização se ergueu ao mesmo tempo que movimentos minimamente esperançosos de igualdade começaram a se espalhar pelos direitos civis, algo que se tornou fácil para a política disfarçar fazendo acreditar que essas ações pacifistas acabariam de vez com a criminalidade negra. Foi com </w:t>
      </w:r>
      <w:r w:rsidRPr="00F819A9">
        <w:rPr>
          <w:rFonts w:ascii="Arial" w:hAnsi="Arial" w:cs="Arial"/>
        </w:rPr>
        <w:t>toda essa máscara política</w:t>
      </w:r>
      <w:r w:rsidRPr="00F819A9">
        <w:rPr>
          <w:rFonts w:ascii="Arial" w:hAnsi="Arial" w:cs="Arial"/>
        </w:rPr>
        <w:t xml:space="preserve"> que o sistema prisional se manteve instável durante o século XX, o que mudou nos anos 70 quando as consequências de todos os massacres anteriores vieram </w:t>
      </w:r>
      <w:r w:rsidRPr="00F819A9">
        <w:rPr>
          <w:rFonts w:ascii="Arial" w:hAnsi="Arial" w:cs="Arial"/>
        </w:rPr>
        <w:t>à</w:t>
      </w:r>
      <w:r w:rsidRPr="00F819A9">
        <w:rPr>
          <w:rFonts w:ascii="Arial" w:hAnsi="Arial" w:cs="Arial"/>
        </w:rPr>
        <w:t xml:space="preserve"> tona, o chamado encarceramento em massa. </w:t>
      </w:r>
    </w:p>
    <w:p w14:paraId="7E694144" w14:textId="5CF76520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Foi nesse momento que também surgiu a política da lei e ordem, uma metodologia disfarçada de guerra contra a criminalidade generalizada, mais explicitamente referente a sombra implantada na imagem da comunidade negra. O foco da guerra contra as drogas era prender negros, isso é o que o partido republicano dos EUA promovia, o que deu margem para um caos ainda maior que dobrou a violência no país, a do governo de Ronald </w:t>
      </w:r>
      <w:r w:rsidRPr="00F819A9">
        <w:rPr>
          <w:rFonts w:ascii="Arial" w:hAnsi="Arial" w:cs="Arial"/>
        </w:rPr>
        <w:t>Reagan</w:t>
      </w:r>
      <w:r w:rsidRPr="00F819A9">
        <w:rPr>
          <w:rFonts w:ascii="Arial" w:hAnsi="Arial" w:cs="Arial"/>
        </w:rPr>
        <w:t xml:space="preserve"> que transformou o uso de drogas em uma questão de recursos provisórios. Aqueles que recorriam a esses </w:t>
      </w:r>
      <w:r w:rsidRPr="00F819A9">
        <w:rPr>
          <w:rFonts w:ascii="Arial" w:hAnsi="Arial" w:cs="Arial"/>
        </w:rPr>
        <w:t>entorpecentes</w:t>
      </w:r>
      <w:r w:rsidRPr="00F819A9">
        <w:rPr>
          <w:rFonts w:ascii="Arial" w:hAnsi="Arial" w:cs="Arial"/>
        </w:rPr>
        <w:t xml:space="preserve"> pertenciam a classe pobre, já aqueles simplesmente diziam não eram pessoas puras. Como a desigualdade, negros passaram a ser </w:t>
      </w:r>
      <w:r w:rsidRPr="00F819A9">
        <w:rPr>
          <w:rFonts w:ascii="Arial" w:hAnsi="Arial" w:cs="Arial"/>
        </w:rPr>
        <w:t>ligeiramente</w:t>
      </w:r>
      <w:r w:rsidRPr="00F819A9">
        <w:rPr>
          <w:rFonts w:ascii="Arial" w:hAnsi="Arial" w:cs="Arial"/>
        </w:rPr>
        <w:t xml:space="preserve"> segregados como traficantes, além da pena severa de prisão perpétua que </w:t>
      </w:r>
      <w:r w:rsidRPr="00F819A9">
        <w:rPr>
          <w:rFonts w:ascii="Arial" w:hAnsi="Arial" w:cs="Arial"/>
        </w:rPr>
        <w:t>os colocava</w:t>
      </w:r>
      <w:r w:rsidRPr="00F819A9">
        <w:rPr>
          <w:rFonts w:ascii="Arial" w:hAnsi="Arial" w:cs="Arial"/>
        </w:rPr>
        <w:t xml:space="preserve"> de </w:t>
      </w:r>
      <w:r w:rsidRPr="00F819A9">
        <w:rPr>
          <w:rFonts w:ascii="Arial" w:hAnsi="Arial" w:cs="Arial"/>
        </w:rPr>
        <w:t>trás</w:t>
      </w:r>
      <w:r w:rsidRPr="00F819A9">
        <w:rPr>
          <w:rFonts w:ascii="Arial" w:hAnsi="Arial" w:cs="Arial"/>
        </w:rPr>
        <w:t xml:space="preserve"> das grades enquanto brancos saiam com tapas nas costas.</w:t>
      </w:r>
    </w:p>
    <w:p w14:paraId="26F9D0FB" w14:textId="77777777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Percebe-se que é inviável pensar na cultura política estadunidense sem a questão racial no meio da história. Impactos dos governos anteriores transformaram o tráfico de drogas em programas da cultura popular americana, um desfile diário excessivo de negros algemados em rede nacional. A realidade é que nenhuma pessoa branca entende ou tão pouco entenderá o desafio que é ser uma pessoa negra nos Estados Unidos, não se resume apenas a uma questão de superação ou luta de reconhecimento próprio, se trata de um apelo profundo de respeito, de igualdade e de um lugar seguro que não tire a dignidade de ser humano, fator no qual poucos tem a oportunidade de conquistar e mesmo os que alcançam não perdem a chance de os representar. </w:t>
      </w:r>
    </w:p>
    <w:p w14:paraId="58D2E9A6" w14:textId="77777777" w:rsidR="00F819A9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lastRenderedPageBreak/>
        <w:t>Mesmo nos momentos mais difíceis, a população negra aguenta as atrocidades que sua cor de pele atrai diante do militarismo americano. Um caso marcante recente do século XXI que mexeu com o mundo foi a morte de George Floyd, um afro-americano assassinado por espancamentos de um policial que o acusou de supostamente ter falsificado uma nota de vinte dólares. A atitude brutal do policial evidenciou a intolerância racista da proteção nacional do país, o fato de ser um negro é reflexo de agressão descomunal, pecado em forma de ser humano. Essa é a mentalidade que aparentemente as pessoas que deviam proteger descarregam em estereótipos de impureza americana. É realmente complicado não pensar em extermínio na nação americana sem lembrar de atitudes como essas, chega a ser uma coisa cansativa, tentadora, que fica martelando a convivência social.</w:t>
      </w:r>
    </w:p>
    <w:p w14:paraId="3CCEDECD" w14:textId="78913C7D" w:rsidR="00667175" w:rsidRPr="00F819A9" w:rsidRDefault="00F819A9" w:rsidP="00F32AE7">
      <w:pPr>
        <w:ind w:firstLine="708"/>
        <w:jc w:val="both"/>
        <w:rPr>
          <w:rFonts w:ascii="Arial" w:hAnsi="Arial" w:cs="Arial"/>
        </w:rPr>
      </w:pPr>
      <w:r w:rsidRPr="00F819A9">
        <w:rPr>
          <w:rFonts w:ascii="Arial" w:hAnsi="Arial" w:cs="Arial"/>
        </w:rPr>
        <w:t xml:space="preserve">Quando alguém se esforça </w:t>
      </w:r>
      <w:r w:rsidRPr="00F819A9">
        <w:rPr>
          <w:rFonts w:ascii="Arial" w:hAnsi="Arial" w:cs="Arial"/>
        </w:rPr>
        <w:t>para</w:t>
      </w:r>
      <w:r w:rsidRPr="00F819A9">
        <w:rPr>
          <w:rFonts w:ascii="Arial" w:hAnsi="Arial" w:cs="Arial"/>
        </w:rPr>
        <w:t xml:space="preserve"> criar reformas, o que acaba ocorrendo é mais repressão e condenação presidiária. O tratamento nas celas é o mesmo do contrabando animal dentro das florestas, o indivíduo some da sociedade e em caso de liberdade chega a retornar pior do que antes do processo de marginalização penitenciário. Pessoas estão presas pelo fato de serem pobres demais para pagar pela liberdade e ao serem detidas se tornam escravos do estado que os perseguem até que aceitem a opressão imposta dentro da lei. Se as drogas são um sintoma da marginalidade negra, a penitenciária é uma escola de criminalidade em massa. Nada está acima da lei, nem mesmo os valores humanos, é preciso uma reformulação ética severa nesse sistema</w:t>
      </w:r>
      <w:r>
        <w:rPr>
          <w:rFonts w:ascii="Arial" w:hAnsi="Arial" w:cs="Arial"/>
        </w:rPr>
        <w:t xml:space="preserve"> pois ela se mostra o retrocesso do que representa, ou seja, na prática não passa de um regime de extinção humana tanto no sentido físico como psicológico. </w:t>
      </w:r>
      <w:r w:rsidR="0040727E">
        <w:rPr>
          <w:rFonts w:ascii="Arial" w:hAnsi="Arial" w:cs="Arial"/>
        </w:rPr>
        <w:t xml:space="preserve">Enquanto existir desigualdade a onda populacional em sua constante alta vai empurrar pessoas para aglomerações em celas penitenciárias. Muitos clamam por </w:t>
      </w:r>
      <w:r w:rsidR="00F32AE7">
        <w:rPr>
          <w:rFonts w:ascii="Arial" w:hAnsi="Arial" w:cs="Arial"/>
        </w:rPr>
        <w:t>justiça,</w:t>
      </w:r>
      <w:r w:rsidR="0040727E">
        <w:rPr>
          <w:rFonts w:ascii="Arial" w:hAnsi="Arial" w:cs="Arial"/>
        </w:rPr>
        <w:t xml:space="preserve"> mas ela tem que valer tanto para quem trabalha quanto para indivíduos que por situações adversas tem seu desenvolvimento soci</w:t>
      </w:r>
      <w:r w:rsidR="00F32AE7">
        <w:rPr>
          <w:rFonts w:ascii="Arial" w:hAnsi="Arial" w:cs="Arial"/>
        </w:rPr>
        <w:t>al interrompido.</w:t>
      </w:r>
    </w:p>
    <w:p w14:paraId="0B4A2DFB" w14:textId="77777777" w:rsidR="00667175" w:rsidRDefault="00667175" w:rsidP="00667175">
      <w:pPr>
        <w:rPr>
          <w:rFonts w:ascii="Arial" w:hAnsi="Arial" w:cs="Arial"/>
          <w:b/>
          <w:bCs/>
        </w:rPr>
      </w:pPr>
    </w:p>
    <w:p w14:paraId="6E35C0B5" w14:textId="27FA3EDE" w:rsidR="00667175" w:rsidRPr="00667175" w:rsidRDefault="00667175" w:rsidP="00667175">
      <w:pPr>
        <w:spacing w:line="240" w:lineRule="auto"/>
        <w:rPr>
          <w:rFonts w:ascii="Arial" w:hAnsi="Arial" w:cs="Arial"/>
        </w:rPr>
      </w:pPr>
    </w:p>
    <w:sectPr w:rsidR="00667175" w:rsidRPr="00667175" w:rsidSect="00667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5"/>
    <w:rsid w:val="0040727E"/>
    <w:rsid w:val="005953E8"/>
    <w:rsid w:val="00606462"/>
    <w:rsid w:val="00667175"/>
    <w:rsid w:val="006C5266"/>
    <w:rsid w:val="00F32AE7"/>
    <w:rsid w:val="00F819A9"/>
    <w:rsid w:val="00F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1B6D"/>
  <w15:chartTrackingRefBased/>
  <w15:docId w15:val="{44CADCB5-8B36-4AF7-B888-A563639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7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7</cp:revision>
  <dcterms:created xsi:type="dcterms:W3CDTF">2020-10-21T14:10:00Z</dcterms:created>
  <dcterms:modified xsi:type="dcterms:W3CDTF">2020-10-28T23:56:00Z</dcterms:modified>
</cp:coreProperties>
</file>