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8E" w:rsidRPr="0026768E" w:rsidRDefault="0026768E" w:rsidP="0026768E">
      <w:pPr>
        <w:rPr>
          <w:rFonts w:ascii="Arial" w:hAnsi="Arial" w:cs="Arial"/>
          <w:sz w:val="24"/>
          <w:szCs w:val="24"/>
        </w:rPr>
      </w:pPr>
    </w:p>
    <w:p w:rsidR="0026768E" w:rsidRPr="0026768E" w:rsidRDefault="0026768E" w:rsidP="0026768E">
      <w:pPr>
        <w:rPr>
          <w:rFonts w:ascii="Arial" w:hAnsi="Arial" w:cs="Arial"/>
          <w:sz w:val="24"/>
          <w:szCs w:val="24"/>
        </w:rPr>
      </w:pPr>
      <w:proofErr w:type="spellStart"/>
      <w:r w:rsidRPr="0026768E">
        <w:rPr>
          <w:rFonts w:ascii="Arial" w:hAnsi="Arial" w:cs="Arial"/>
          <w:sz w:val="24"/>
          <w:szCs w:val="24"/>
        </w:rPr>
        <w:t>Layla</w:t>
      </w:r>
      <w:proofErr w:type="spellEnd"/>
      <w:r w:rsidRPr="0026768E">
        <w:rPr>
          <w:rFonts w:ascii="Arial" w:hAnsi="Arial" w:cs="Arial"/>
          <w:sz w:val="24"/>
          <w:szCs w:val="24"/>
        </w:rPr>
        <w:t xml:space="preserve"> Maria Costa Santana 418850</w:t>
      </w:r>
    </w:p>
    <w:p w:rsidR="0026768E" w:rsidRPr="0026768E" w:rsidRDefault="0026768E" w:rsidP="0026768E">
      <w:p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Design Digital – UFC</w:t>
      </w:r>
    </w:p>
    <w:p w:rsidR="0026768E" w:rsidRPr="0026768E" w:rsidRDefault="0026768E" w:rsidP="0026768E">
      <w:p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Direção de Arte</w:t>
      </w:r>
    </w:p>
    <w:p w:rsidR="0026768E" w:rsidRPr="0026768E" w:rsidRDefault="0026768E" w:rsidP="0026768E">
      <w:pPr>
        <w:rPr>
          <w:rFonts w:ascii="Arial" w:hAnsi="Arial" w:cs="Arial"/>
          <w:sz w:val="24"/>
          <w:szCs w:val="24"/>
        </w:rPr>
      </w:pP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Seja abduzido por essa experiência;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Estabeleça contato com o desconhecido;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O conhecimento além dos céus;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Uma nova experiência, um novo mundo;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Conhecimento por meio de uma experiência nova e imersiva,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Experiências misteriosas pela ufologia;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A tecn</w:t>
      </w:r>
      <w:r>
        <w:rPr>
          <w:rFonts w:ascii="Arial" w:hAnsi="Arial" w:cs="Arial"/>
          <w:sz w:val="24"/>
          <w:szCs w:val="24"/>
        </w:rPr>
        <w:t>o</w:t>
      </w:r>
      <w:r w:rsidRPr="0026768E"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</w:rPr>
        <w:t>i</w:t>
      </w:r>
      <w:r w:rsidRPr="0026768E">
        <w:rPr>
          <w:rFonts w:ascii="Arial" w:hAnsi="Arial" w:cs="Arial"/>
          <w:sz w:val="24"/>
          <w:szCs w:val="24"/>
        </w:rPr>
        <w:t>a promovendo contato com alienígenas;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Explorando a ufologia no país;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Contato entre humano e alienígenas;</w:t>
      </w:r>
    </w:p>
    <w:p w:rsidR="0026768E" w:rsidRPr="0026768E" w:rsidRDefault="0026768E" w:rsidP="00267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68E">
        <w:rPr>
          <w:rFonts w:ascii="Arial" w:hAnsi="Arial" w:cs="Arial"/>
          <w:sz w:val="24"/>
          <w:szCs w:val="24"/>
        </w:rPr>
        <w:t>Experiencia intera</w:t>
      </w:r>
      <w:bookmarkStart w:id="0" w:name="_GoBack"/>
      <w:bookmarkEnd w:id="0"/>
      <w:r w:rsidRPr="0026768E">
        <w:rPr>
          <w:rFonts w:ascii="Arial" w:hAnsi="Arial" w:cs="Arial"/>
          <w:sz w:val="24"/>
          <w:szCs w:val="24"/>
        </w:rPr>
        <w:t>tiva, intrigante e imersiva.</w:t>
      </w:r>
    </w:p>
    <w:sectPr w:rsidR="0026768E" w:rsidRPr="0026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AC5"/>
    <w:multiLevelType w:val="hybridMultilevel"/>
    <w:tmpl w:val="302A2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E"/>
    <w:rsid w:val="000507AC"/>
    <w:rsid w:val="0026768E"/>
    <w:rsid w:val="00B10156"/>
    <w:rsid w:val="00E3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B036"/>
  <w15:chartTrackingRefBased/>
  <w15:docId w15:val="{C22A0DC2-134E-4596-A560-2B360B65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2019-08-17T13:31:00Z</dcterms:created>
  <dcterms:modified xsi:type="dcterms:W3CDTF">2019-08-17T13:40:00Z</dcterms:modified>
</cp:coreProperties>
</file>