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Documentos: PDP - “2. Solução”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2 Solução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2.1 Estratégia de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Um diagrama que responda a seguinte questão: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qual o fundamento para as decisões de cada aspecto da proposta?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Procedimento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partir de valores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identificados previamente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 chega à seleção 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diretrizes para a solução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Cada decisão, parte de pelo menos dois diferentes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229817" cy="2606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817" cy="260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2.2 Conceito de Criação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Informar conceito de criação.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2.3 Produto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partir da Solução, chega-se ao CONCEITO DE PRODUTO, assim descrito: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uma oração que descreva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opcionalmente, antes ou depois: informações complementares.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62626"/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f81bd" w:space="1" w:sz="4" w:val="single"/>
      </w:pBdr>
      <w:ind w:left="431" w:hanging="431"/>
      <w:jc w:val="left"/>
    </w:pPr>
    <w:rPr>
      <w:rFonts w:ascii="Cambria" w:cs="Cambria" w:eastAsia="Cambria" w:hAnsi="Cambria"/>
      <w:b w:val="1"/>
      <w:smallCaps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  <w:jc w:val="left"/>
    </w:pPr>
    <w:rPr>
      <w:rFonts w:ascii="Cambria" w:cs="Cambria" w:eastAsia="Cambria" w:hAnsi="Cambria"/>
      <w:b w:val="1"/>
      <w:color w:val="4f81bd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  <w:jc w:val="left"/>
    </w:pPr>
    <w:rPr>
      <w:rFonts w:ascii="Cambria" w:cs="Cambria" w:eastAsia="Cambria" w:hAnsi="Cambria"/>
      <w:b w:val="1"/>
      <w:color w:val="6993c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b w:val="1"/>
      <w:color w:val="e36c09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b w:val="1"/>
      <w:color w:val="e36c09"/>
    </w:rPr>
  </w:style>
  <w:style w:type="paragraph" w:styleId="Title">
    <w:name w:val="Title"/>
    <w:basedOn w:val="Normal"/>
    <w:next w:val="Normal"/>
    <w:pPr>
      <w:pBdr>
        <w:top w:color="4f81bd" w:space="1" w:sz="8" w:val="single"/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f497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