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B15" w:rsidRDefault="002E462A" w14:paraId="6F15B74F" w14:textId="0DFAF903">
      <w:pPr>
        <w:pStyle w:val="Heading"/>
        <w:jc w:val="right"/>
      </w:pPr>
      <w:r>
        <w:t xml:space="preserve">Lumni – Fenômenos Ufológicos de Quixadá </w:t>
      </w:r>
      <w:r w:rsidR="00F21ABE">
        <w:fldChar w:fldCharType="begin"/>
      </w:r>
      <w:r w:rsidR="00F21ABE">
        <w:instrText xml:space="preserve"> TITLE </w:instrText>
      </w:r>
      <w:r w:rsidR="00F21ABE">
        <w:fldChar w:fldCharType="separate"/>
      </w:r>
      <w:r w:rsidR="00AF5B15">
        <w:t xml:space="preserve">Documento visão </w:t>
      </w:r>
      <w:r w:rsidR="00F21ABE">
        <w:fldChar w:fldCharType="end"/>
      </w:r>
    </w:p>
    <w:p w:rsidR="00AF5B15" w:rsidRDefault="00AF5B15" w14:paraId="2F26440B" w14:textId="77777777">
      <w:pPr>
        <w:pStyle w:val="Heading"/>
        <w:jc w:val="right"/>
      </w:pPr>
    </w:p>
    <w:p w:rsidR="00AF5B15" w:rsidRDefault="00AF5B15" w14:paraId="6A0D14AA" w14:textId="04BD492D">
      <w:pPr>
        <w:pStyle w:val="Heading"/>
        <w:jc w:val="right"/>
        <w:rPr>
          <w:sz w:val="28"/>
          <w:szCs w:val="28"/>
        </w:rPr>
      </w:pPr>
      <w:r>
        <w:rPr>
          <w:sz w:val="28"/>
          <w:szCs w:val="28"/>
        </w:rPr>
        <w:t>Versão</w:t>
      </w:r>
      <w:r>
        <w:rPr>
          <w:rFonts w:eastAsia="Arial"/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="00F16FE7">
        <w:rPr>
          <w:sz w:val="28"/>
          <w:szCs w:val="28"/>
        </w:rPr>
        <w:t>0</w:t>
      </w:r>
    </w:p>
    <w:p w:rsidR="00AF5B15" w:rsidRDefault="00AF5B15" w14:paraId="12DEA037" w14:textId="77777777">
      <w:pPr>
        <w:pStyle w:val="Heading"/>
        <w:rPr>
          <w:sz w:val="28"/>
          <w:szCs w:val="28"/>
        </w:rPr>
      </w:pPr>
    </w:p>
    <w:p w:rsidR="00AF5B15" w:rsidRDefault="00AF5B15" w14:paraId="01B52B63" w14:textId="77777777"/>
    <w:p w:rsidR="00BA3A2B" w:rsidRDefault="00BA3A2B" w14:paraId="1E4E1A6E" w14:textId="77777777"/>
    <w:p w:rsidR="00BA3A2B" w:rsidRDefault="00BA3A2B" w14:paraId="3558C0E9" w14:textId="77777777"/>
    <w:p w:rsidR="00BA3A2B" w:rsidRDefault="00BA3A2B" w14:paraId="28ED780C" w14:textId="77777777"/>
    <w:p w:rsidR="00BA3A2B" w:rsidRDefault="00BA3A2B" w14:paraId="39233030" w14:textId="77777777"/>
    <w:p w:rsidR="00BA3A2B" w:rsidRDefault="00BA3A2B" w14:paraId="15FC7463" w14:textId="77777777"/>
    <w:p w:rsidR="00BA3A2B" w:rsidRDefault="00BA3A2B" w14:paraId="1109B05E" w14:textId="77777777"/>
    <w:p w:rsidR="00BA3A2B" w:rsidRDefault="00BA3A2B" w14:paraId="3BBFB4AE" w14:textId="77777777"/>
    <w:p w:rsidR="00BA3A2B" w:rsidRDefault="00BA3A2B" w14:paraId="44834955" w14:textId="77777777"/>
    <w:p w:rsidR="00BA3A2B" w:rsidRDefault="00BA3A2B" w14:paraId="7BA11EB6" w14:textId="77777777"/>
    <w:p w:rsidR="00BA3A2B" w:rsidRDefault="00BA3A2B" w14:paraId="6F242E57" w14:textId="77777777"/>
    <w:p w:rsidR="00BA3A2B" w:rsidRDefault="00BA3A2B" w14:paraId="5A12B41E" w14:textId="77777777"/>
    <w:p w:rsidR="00BA3A2B" w:rsidRDefault="00BA3A2B" w14:paraId="1A94CE20" w14:textId="77777777"/>
    <w:p w:rsidR="00BA3A2B" w:rsidRDefault="00BA3A2B" w14:paraId="59B45254" w14:textId="77777777"/>
    <w:p w:rsidR="00BA3A2B" w:rsidRDefault="00BA3A2B" w14:paraId="75C73CE6" w14:textId="77777777"/>
    <w:p w:rsidR="00BA3A2B" w:rsidRDefault="00BA3A2B" w14:paraId="77784255" w14:textId="77777777"/>
    <w:p w:rsidR="00BA3A2B" w:rsidRDefault="00BA3A2B" w14:paraId="5B959D9B" w14:textId="77777777"/>
    <w:p w:rsidR="00BA3A2B" w:rsidRDefault="00BA3A2B" w14:paraId="15CC1E59" w14:textId="77777777"/>
    <w:p w:rsidR="00BA3A2B" w:rsidRDefault="00BA3A2B" w14:paraId="52B50A68" w14:textId="77777777"/>
    <w:p w:rsidR="00BA3A2B" w:rsidRDefault="00BA3A2B" w14:paraId="065D1BF7" w14:textId="77777777"/>
    <w:p w:rsidR="00BA3A2B" w:rsidRDefault="00BA3A2B" w14:paraId="3D068096" w14:textId="77777777"/>
    <w:p w:rsidR="00BA3A2B" w:rsidRDefault="00BA3A2B" w14:paraId="3D7FDAA0" w14:textId="77777777"/>
    <w:p w:rsidR="00BA3A2B" w:rsidRDefault="00BA3A2B" w14:paraId="6CF307AF" w14:textId="77777777"/>
    <w:p w:rsidR="00BA3A2B" w:rsidRDefault="00BA3A2B" w14:paraId="427AC36E" w14:textId="77777777"/>
    <w:p w:rsidR="00BA3A2B" w:rsidRDefault="00BA3A2B" w14:paraId="7AA81A5D" w14:textId="77777777"/>
    <w:p w:rsidR="00BA3A2B" w:rsidRDefault="00BA3A2B" w14:paraId="1E0865F6" w14:textId="77777777"/>
    <w:p w:rsidR="00BA3A2B" w:rsidRDefault="00BA3A2B" w14:paraId="433C51BA" w14:textId="77777777"/>
    <w:p w:rsidR="00BA3A2B" w:rsidRDefault="00BA3A2B" w14:paraId="7C1831B8" w14:textId="77777777"/>
    <w:p w:rsidR="00BA3A2B" w:rsidRDefault="00BA3A2B" w14:paraId="4738684A" w14:textId="77777777"/>
    <w:p w:rsidR="00BA3A2B" w:rsidRDefault="00BA3A2B" w14:paraId="5A05AFE1" w14:textId="77777777"/>
    <w:p w:rsidR="00BA3A2B" w:rsidRDefault="00BA3A2B" w14:paraId="27393224" w14:textId="77777777"/>
    <w:p w:rsidR="00BA3A2B" w:rsidRDefault="00BA3A2B" w14:paraId="58455C07" w14:textId="77777777"/>
    <w:p w:rsidR="00BA3A2B" w:rsidRDefault="00BA3A2B" w14:paraId="77E86749" w14:textId="77777777"/>
    <w:p w:rsidR="00BA3A2B" w:rsidRDefault="00BA3A2B" w14:paraId="29CF4731" w14:textId="77777777"/>
    <w:p w:rsidR="00BA3A2B" w:rsidRDefault="00BA3A2B" w14:paraId="0FEAFD64" w14:textId="77777777"/>
    <w:p w:rsidR="00BA3A2B" w:rsidRDefault="00BA3A2B" w14:paraId="4507AFF5" w14:textId="77777777"/>
    <w:p w:rsidR="00BA3A2B" w:rsidRDefault="00BA3A2B" w14:paraId="52F6208C" w14:textId="77777777"/>
    <w:p w:rsidR="00BA3A2B" w:rsidRDefault="00BA3A2B" w14:paraId="474B6CD5" w14:textId="77777777"/>
    <w:p w:rsidR="00BA3A2B" w:rsidRDefault="00BA3A2B" w14:paraId="339AF648" w14:textId="77777777"/>
    <w:p w:rsidR="00BA3A2B" w:rsidRDefault="00BA3A2B" w14:paraId="5AE6E5E5" w14:textId="77777777"/>
    <w:p w:rsidR="00BA3A2B" w:rsidRDefault="00BA3A2B" w14:paraId="670E75CE" w14:textId="77777777"/>
    <w:p w:rsidR="00BA3A2B" w:rsidRDefault="00BA3A2B" w14:paraId="30CA4417" w14:textId="77777777"/>
    <w:p w:rsidR="00BA3A2B" w:rsidRDefault="00BA3A2B" w14:paraId="5AA3018B" w14:textId="77777777"/>
    <w:p w:rsidR="00BA3A2B" w:rsidRDefault="00BA3A2B" w14:paraId="3A7F0D82" w14:textId="77777777"/>
    <w:p w:rsidR="00BA3A2B" w:rsidRDefault="00BA3A2B" w14:paraId="3736102A" w14:textId="77777777"/>
    <w:p w:rsidR="00AF5B15" w:rsidRDefault="00AF5B15" w14:paraId="3016F03A" w14:textId="77777777">
      <w:pPr>
        <w:pStyle w:val="Heading"/>
      </w:pPr>
      <w:r>
        <w:lastRenderedPageBreak/>
        <w:t>Histórico</w:t>
      </w:r>
      <w:r>
        <w:rPr>
          <w:rFonts w:eastAsia="Arial"/>
        </w:rPr>
        <w:t xml:space="preserve"> </w:t>
      </w:r>
      <w:r>
        <w:t>da</w:t>
      </w:r>
      <w:r>
        <w:rPr>
          <w:rFonts w:eastAsia="Arial"/>
        </w:rPr>
        <w:t xml:space="preserve"> </w:t>
      </w:r>
      <w:r>
        <w:t>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AF5B15" w14:paraId="4CA23C3B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7B0ABA28" w14:textId="77777777">
            <w:pPr>
              <w:pStyle w:val="Tabletext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65948F9C" w14:textId="77777777">
            <w:pPr>
              <w:pStyle w:val="Tabletext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0F562FE9" w14:textId="77777777">
            <w:pPr>
              <w:pStyle w:val="Tabletext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AF5B15" w:rsidRDefault="00AF5B15" w14:paraId="7878C81F" w14:textId="77777777">
            <w:pPr>
              <w:pStyle w:val="Tabletext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AF5B15" w14:paraId="5923CB0F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F16FE7" w14:paraId="06ED7DBA" w14:textId="4D9C738B">
            <w:pPr>
              <w:pStyle w:val="Tabletext"/>
              <w:snapToGrid w:val="0"/>
            </w:pPr>
            <w:r>
              <w:t>21</w:t>
            </w:r>
            <w:r w:rsidR="00AF5B15">
              <w:t>/</w:t>
            </w:r>
            <w:r w:rsidR="00BA3A2B">
              <w:t>0</w:t>
            </w:r>
            <w:r>
              <w:t>4</w:t>
            </w:r>
            <w:r w:rsidR="00AF5B15">
              <w:t>/</w:t>
            </w:r>
            <w:r w:rsidR="00BA3A2B">
              <w:t>2020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BA3A2B" w14:paraId="5FFCF753" w14:textId="77777777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BA3A2B" w14:paraId="06A9122F" w14:textId="51B2FC54">
            <w:pPr>
              <w:pStyle w:val="Tabletext"/>
              <w:snapToGrid w:val="0"/>
            </w:pPr>
            <w:r>
              <w:t>Versão inicial do documento de visão d</w:t>
            </w:r>
            <w:r w:rsidR="002E462A">
              <w:t xml:space="preserve">a plataforma </w:t>
            </w:r>
            <w:r w:rsidR="00F16FE7">
              <w:t>LUMNI</w:t>
            </w:r>
            <w:r>
              <w:t xml:space="preserve"> </w:t>
            </w:r>
          </w:p>
        </w:tc>
        <w:tc>
          <w:tcPr>
            <w:tcW w:w="2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AF5B15" w:rsidRDefault="00F16FE7" w14:paraId="1F2B3F30" w14:textId="3BD1B812">
            <w:pPr>
              <w:pStyle w:val="Tabletext"/>
              <w:snapToGrid w:val="0"/>
            </w:pPr>
            <w:r w:rsidRPr="00F16FE7">
              <w:t>Mateus Sousa</w:t>
            </w:r>
            <w:r>
              <w:t xml:space="preserve">, </w:t>
            </w:r>
            <w:r w:rsidRPr="00F16FE7">
              <w:t>Thalia Dedê</w:t>
            </w:r>
            <w:r>
              <w:t>, Alessandro Freitas, Samuel</w:t>
            </w:r>
            <w:r w:rsidR="000F3687">
              <w:t xml:space="preserve"> Gonçalves, Layla Costa </w:t>
            </w:r>
            <w:r w:rsidR="008B1454">
              <w:t xml:space="preserve">e Joelson Morais </w:t>
            </w:r>
          </w:p>
        </w:tc>
      </w:tr>
      <w:tr w:rsidR="00AF5B15" w14:paraId="561EDAB5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4D31E83F" w14:textId="0E85A54E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0EA7A503" w14:textId="302174AC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50721BB0" w14:textId="359F0221">
            <w:pPr>
              <w:pStyle w:val="Tabletext"/>
              <w:snapToGrid w:val="0"/>
            </w:pPr>
          </w:p>
        </w:tc>
        <w:tc>
          <w:tcPr>
            <w:tcW w:w="2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AF5B15" w:rsidRDefault="00AF5B15" w14:paraId="449D003C" w14:textId="060980CE">
            <w:pPr>
              <w:pStyle w:val="Tabletext"/>
              <w:snapToGrid w:val="0"/>
            </w:pPr>
          </w:p>
        </w:tc>
      </w:tr>
      <w:tr w:rsidR="00AF5B15" w14:paraId="26FFB5BA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78B93495" w14:textId="77777777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7423285E" w14:textId="77777777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03D0A240" w14:textId="77777777">
            <w:pPr>
              <w:pStyle w:val="Tabletext"/>
              <w:snapToGrid w:val="0"/>
            </w:pPr>
          </w:p>
        </w:tc>
        <w:tc>
          <w:tcPr>
            <w:tcW w:w="2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AF5B15" w:rsidRDefault="00AF5B15" w14:paraId="75ED2DB7" w14:textId="77777777">
            <w:pPr>
              <w:pStyle w:val="Tabletext"/>
              <w:snapToGrid w:val="0"/>
            </w:pPr>
          </w:p>
        </w:tc>
      </w:tr>
      <w:tr w:rsidR="00AF5B15" w14:paraId="69735F8D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3AEB57F1" w14:textId="77777777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71999B4E" w14:textId="77777777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AF5B15" w:rsidRDefault="00AF5B15" w14:paraId="2CE7E89D" w14:textId="77777777">
            <w:pPr>
              <w:pStyle w:val="Tabletext"/>
              <w:snapToGrid w:val="0"/>
            </w:pPr>
          </w:p>
        </w:tc>
        <w:tc>
          <w:tcPr>
            <w:tcW w:w="2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AF5B15" w:rsidRDefault="00AF5B15" w14:paraId="57D38A74" w14:textId="77777777">
            <w:pPr>
              <w:pStyle w:val="Tabletext"/>
              <w:snapToGrid w:val="0"/>
            </w:pPr>
          </w:p>
        </w:tc>
      </w:tr>
    </w:tbl>
    <w:p w:rsidR="00AF5B15" w:rsidRDefault="00AF5B15" w14:paraId="0A259525" w14:textId="77777777"/>
    <w:p w:rsidR="00AF5B15" w:rsidRDefault="00AF5B15" w14:paraId="5ED755A7" w14:textId="77777777">
      <w:pPr>
        <w:pStyle w:val="Heading"/>
        <w:pageBreakBefore/>
        <w:sectPr w:rsidR="00AF5B15">
          <w:headerReference w:type="default" r:id="rId7"/>
          <w:footerReference w:type="default" r:id="rId8"/>
          <w:pgSz w:w="12240" w:h="15840" w:orient="portrait"/>
          <w:pgMar w:top="1417" w:right="1440" w:bottom="1417" w:left="1440" w:header="720" w:footer="720" w:gutter="0"/>
          <w:cols w:space="720"/>
          <w:docGrid w:linePitch="360"/>
        </w:sectPr>
      </w:pPr>
      <w:r>
        <w:lastRenderedPageBreak/>
        <w:t>Índice</w:t>
      </w:r>
      <w:r>
        <w:rPr>
          <w:rFonts w:eastAsia="Arial"/>
        </w:rPr>
        <w:t xml:space="preserve"> </w:t>
      </w:r>
      <w:r>
        <w:t>Analítico</w:t>
      </w:r>
    </w:p>
    <w:p w:rsidR="00AF5B15" w:rsidRDefault="00AF5B15" w14:paraId="05FDBDC4" w14:textId="77777777">
      <w:pPr>
        <w:pStyle w:val="Sumrio1"/>
      </w:pPr>
      <w:r>
        <w:fldChar w:fldCharType="begin"/>
      </w:r>
      <w:r>
        <w:instrText xml:space="preserve"> TOC </w:instrText>
      </w:r>
      <w:r>
        <w:fldChar w:fldCharType="separate"/>
      </w:r>
      <w:r>
        <w:t>1. Introdução</w:t>
      </w:r>
      <w:r>
        <w:tab/>
      </w:r>
      <w:r>
        <w:t>4</w:t>
      </w:r>
    </w:p>
    <w:p w:rsidR="00AF5B15" w:rsidRDefault="00AF5B15" w14:paraId="7265B05D" w14:textId="77777777">
      <w:pPr>
        <w:pStyle w:val="Sumrio2"/>
      </w:pPr>
      <w:r>
        <w:t>1.1 Referências</w:t>
      </w:r>
      <w:r>
        <w:tab/>
      </w:r>
      <w:r>
        <w:t>4</w:t>
      </w:r>
    </w:p>
    <w:p w:rsidR="00AF5B15" w:rsidRDefault="00AF5B15" w14:paraId="422BC769" w14:textId="77777777">
      <w:pPr>
        <w:pStyle w:val="Sumrio1"/>
      </w:pPr>
      <w:r>
        <w:t>2. Posicionamento</w:t>
      </w:r>
      <w:r>
        <w:tab/>
      </w:r>
      <w:r>
        <w:t>4</w:t>
      </w:r>
    </w:p>
    <w:p w:rsidR="00AF5B15" w:rsidRDefault="00AF5B15" w14:paraId="248DE914" w14:textId="77777777">
      <w:pPr>
        <w:pStyle w:val="Sumrio2"/>
      </w:pPr>
      <w:r>
        <w:t>2.1 Descrição do Problema</w:t>
      </w:r>
      <w:r>
        <w:tab/>
      </w:r>
      <w:r>
        <w:t>4</w:t>
      </w:r>
    </w:p>
    <w:p w:rsidR="00AF5B15" w:rsidRDefault="00AF5B15" w14:paraId="73336740" w14:textId="77777777">
      <w:pPr>
        <w:pStyle w:val="Sumrio2"/>
      </w:pPr>
      <w:r>
        <w:t>2.2 Sentença de Posição do Produto</w:t>
      </w:r>
      <w:r>
        <w:tab/>
      </w:r>
      <w:r>
        <w:t>4</w:t>
      </w:r>
    </w:p>
    <w:p w:rsidR="00AF5B15" w:rsidRDefault="00AF5B15" w14:paraId="160CEAED" w14:textId="77777777">
      <w:pPr>
        <w:pStyle w:val="Sumrio1"/>
      </w:pPr>
      <w:r>
        <w:t>3. Descrições dos Envolvidos e Usuários</w:t>
      </w:r>
      <w:r>
        <w:tab/>
      </w:r>
      <w:r>
        <w:t>4</w:t>
      </w:r>
    </w:p>
    <w:p w:rsidR="00AF5B15" w:rsidRDefault="00AF5B15" w14:paraId="089D5680" w14:textId="77777777">
      <w:pPr>
        <w:pStyle w:val="Sumrio2"/>
      </w:pPr>
      <w:r>
        <w:t>3.1 Resumo dos Envolvidos</w:t>
      </w:r>
      <w:r>
        <w:tab/>
      </w:r>
      <w:r>
        <w:t>5</w:t>
      </w:r>
    </w:p>
    <w:p w:rsidR="00AF5B15" w:rsidRDefault="00AF5B15" w14:paraId="170C1C28" w14:textId="77777777">
      <w:pPr>
        <w:pStyle w:val="Sumrio2"/>
      </w:pPr>
      <w:r>
        <w:t>3.2 Resumo dos Usuários</w:t>
      </w:r>
      <w:r>
        <w:tab/>
      </w:r>
      <w:r>
        <w:t>5</w:t>
      </w:r>
    </w:p>
    <w:p w:rsidR="00AF5B15" w:rsidRDefault="00AF5B15" w14:paraId="46A0F216" w14:textId="77777777">
      <w:pPr>
        <w:pStyle w:val="Sumrio2"/>
      </w:pPr>
      <w:r>
        <w:t>3.3 Ambiente do Usuário</w:t>
      </w:r>
      <w:r>
        <w:tab/>
      </w:r>
      <w:r>
        <w:t>5</w:t>
      </w:r>
    </w:p>
    <w:p w:rsidR="00AF5B15" w:rsidRDefault="00AF5B15" w14:paraId="277421BE" w14:textId="77777777">
      <w:pPr>
        <w:pStyle w:val="Sumrio2"/>
      </w:pPr>
      <w:r>
        <w:t>3.4 Principais Necessidades dos Usuários ou dos Envolvidos</w:t>
      </w:r>
      <w:r>
        <w:tab/>
      </w:r>
      <w:r>
        <w:t>6</w:t>
      </w:r>
    </w:p>
    <w:p w:rsidR="00AF5B15" w:rsidRDefault="00AF5B15" w14:paraId="2D3F3125" w14:textId="77777777">
      <w:pPr>
        <w:pStyle w:val="Sumrio2"/>
      </w:pPr>
      <w:r>
        <w:t>3.5 Alternativas e Concorrência</w:t>
      </w:r>
      <w:r>
        <w:tab/>
      </w:r>
      <w:r>
        <w:t>6</w:t>
      </w:r>
    </w:p>
    <w:p w:rsidR="00AF5B15" w:rsidRDefault="00AF5B15" w14:paraId="6C4D17FA" w14:textId="77777777">
      <w:pPr>
        <w:pStyle w:val="Sumrio1"/>
      </w:pPr>
      <w:r>
        <w:t>4. Visão Geral do Produto</w:t>
      </w:r>
      <w:r>
        <w:tab/>
      </w:r>
      <w:r>
        <w:t>6</w:t>
      </w:r>
    </w:p>
    <w:p w:rsidR="00AF5B15" w:rsidRDefault="00AF5B15" w14:paraId="649DD338" w14:textId="77777777">
      <w:pPr>
        <w:pStyle w:val="Sumrio2"/>
      </w:pPr>
      <w:r>
        <w:t>4.1 Perspectiva do Produto</w:t>
      </w:r>
      <w:r>
        <w:tab/>
      </w:r>
      <w:r>
        <w:t>6</w:t>
      </w:r>
    </w:p>
    <w:p w:rsidR="00AF5B15" w:rsidRDefault="00AF5B15" w14:paraId="15BCFFDC" w14:textId="77777777">
      <w:pPr>
        <w:pStyle w:val="Sumrio2"/>
      </w:pPr>
      <w:r>
        <w:t>4.2 Suposições e Dependências</w:t>
      </w:r>
      <w:r>
        <w:tab/>
      </w:r>
      <w:r>
        <w:t>6</w:t>
      </w:r>
    </w:p>
    <w:p w:rsidR="00AF5B15" w:rsidRDefault="00AF5B15" w14:paraId="0EB05FB6" w14:textId="77777777">
      <w:pPr>
        <w:pStyle w:val="Sumrio1"/>
      </w:pPr>
      <w:r>
        <w:t>5. Recursos do Produto</w:t>
      </w:r>
      <w:r>
        <w:tab/>
      </w:r>
      <w:r>
        <w:t>7</w:t>
      </w:r>
    </w:p>
    <w:p w:rsidR="00AF5B15" w:rsidRDefault="00AF5B15" w14:paraId="1F5472DB" w14:textId="77777777">
      <w:pPr>
        <w:pStyle w:val="Sumrio1"/>
      </w:pPr>
      <w:r>
        <w:t>6. Outros Requisitos do Produto</w:t>
      </w:r>
      <w:r>
        <w:tab/>
      </w:r>
      <w:r>
        <w:fldChar w:fldCharType="end"/>
      </w:r>
      <w:r w:rsidR="008E5CD6">
        <w:t>8</w:t>
      </w:r>
    </w:p>
    <w:p w:rsidR="00AF5B15" w:rsidRDefault="00F21ABE" w14:paraId="05C6F5B5" w14:textId="77777777">
      <w:pPr>
        <w:pStyle w:val="Heading"/>
        <w:pageBreakBefore/>
        <w:tabs>
          <w:tab w:val="left" w:pos="432"/>
          <w:tab w:val="right" w:pos="9360"/>
        </w:tabs>
        <w:rPr>
          <w:sz w:val="24"/>
          <w:szCs w:val="24"/>
        </w:rPr>
      </w:pPr>
      <w:r>
        <w:lastRenderedPageBreak/>
        <w:fldChar w:fldCharType="begin"/>
      </w:r>
      <w:r>
        <w:instrText xml:space="preserve"> TITLE </w:instrText>
      </w:r>
      <w:r>
        <w:fldChar w:fldCharType="separate"/>
      </w:r>
      <w:r w:rsidR="00AF5B15">
        <w:t xml:space="preserve">Documento visão </w:t>
      </w:r>
      <w:r>
        <w:fldChar w:fldCharType="end"/>
      </w:r>
    </w:p>
    <w:p w:rsidR="00AF5B15" w:rsidRDefault="00AF5B15" w14:paraId="3CCCD26F" w14:textId="77777777">
      <w:pPr>
        <w:pStyle w:val="Ttulo1"/>
        <w:ind w:left="1080" w:hanging="360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AE211A" w:rsidP="00AE211A" w:rsidRDefault="00AE211A" w14:paraId="18B1B036" w14:textId="77777777">
      <w:pPr>
        <w:ind w:firstLine="720"/>
      </w:pPr>
    </w:p>
    <w:p w:rsidR="00AE211A" w:rsidP="00912F1D" w:rsidRDefault="00AE211A" w14:paraId="73C1D0D2" w14:textId="00C62758">
      <w:pPr>
        <w:ind w:firstLine="720"/>
        <w:jc w:val="both"/>
      </w:pPr>
      <w:r>
        <w:t>A finalidade deste documento é coletar, analisar, e definir as necessidades e características de nível geral d</w:t>
      </w:r>
      <w:r w:rsidR="002E462A">
        <w:t>a</w:t>
      </w:r>
      <w:r>
        <w:t xml:space="preserve"> </w:t>
      </w:r>
      <w:r w:rsidR="002E462A">
        <w:t>plataforma</w:t>
      </w:r>
      <w:r w:rsidR="00F16FE7">
        <w:t xml:space="preserve"> Lumni</w:t>
      </w:r>
      <w:r w:rsidR="002E462A">
        <w:t xml:space="preserve"> – Fenômenos Ufológicos de Quixadá</w:t>
      </w:r>
      <w:r>
        <w:t xml:space="preserve">. Ele se concentra nas características necessárias aos </w:t>
      </w:r>
      <w:r w:rsidRPr="00912F1D">
        <w:rPr>
          <w:b/>
          <w:bCs/>
        </w:rPr>
        <w:t>envolvidos</w:t>
      </w:r>
      <w:r>
        <w:t xml:space="preserve"> e aos </w:t>
      </w:r>
      <w:r w:rsidRPr="00912F1D">
        <w:rPr>
          <w:b/>
          <w:bCs/>
        </w:rPr>
        <w:t>usuários-alvo</w:t>
      </w:r>
      <w:r>
        <w:t xml:space="preserve"> e nas razões que levam a essas necessidades. Os detalhes de como </w:t>
      </w:r>
      <w:r w:rsidR="0037541B">
        <w:t>a plataforma</w:t>
      </w:r>
      <w:r>
        <w:t xml:space="preserve"> </w:t>
      </w:r>
      <w:r w:rsidR="00F16FE7">
        <w:t>Lumni</w:t>
      </w:r>
      <w:r>
        <w:t xml:space="preserve"> satisfaz essas necessidades serão descritos no </w:t>
      </w:r>
      <w:r w:rsidRPr="00F16FE7">
        <w:rPr>
          <w:b/>
          <w:bCs/>
        </w:rPr>
        <w:t>Documento de Especificação de Requisitos</w:t>
      </w:r>
      <w:r>
        <w:t>.</w:t>
      </w:r>
    </w:p>
    <w:p w:rsidRPr="00AE211A" w:rsidR="00AE211A" w:rsidP="00AE211A" w:rsidRDefault="00AE211A" w14:paraId="6D74F3E2" w14:textId="77777777"/>
    <w:p w:rsidR="00AF5B15" w:rsidRDefault="00AF5B15" w14:paraId="3ABD1F03" w14:textId="77777777">
      <w:pPr>
        <w:pStyle w:val="Ttulo2"/>
      </w:pPr>
      <w:r>
        <w:t>Referências</w:t>
      </w:r>
    </w:p>
    <w:p w:rsidR="00912F1D" w:rsidP="00F16FE7" w:rsidRDefault="00912F1D" w14:paraId="045B7DF3" w14:textId="77777777">
      <w:pPr>
        <w:pStyle w:val="InfoBlue"/>
        <w:numPr>
          <w:ilvl w:val="0"/>
          <w:numId w:val="11"/>
        </w:numPr>
        <w:rPr>
          <w:i w:val="0"/>
          <w:iCs w:val="0"/>
          <w:color w:val="auto"/>
        </w:rPr>
      </w:pPr>
      <w:r w:rsidRPr="00E854E6">
        <w:rPr>
          <w:b/>
          <w:bCs/>
          <w:i w:val="0"/>
          <w:iCs w:val="0"/>
          <w:color w:val="auto"/>
        </w:rPr>
        <w:t>Envolvidos</w:t>
      </w:r>
      <w:r>
        <w:rPr>
          <w:i w:val="0"/>
          <w:iCs w:val="0"/>
          <w:color w:val="auto"/>
        </w:rPr>
        <w:t xml:space="preserve"> – Todos os interessados no desenvolvimento do projeto que estão ligados diretamente ou não ao processo.</w:t>
      </w:r>
    </w:p>
    <w:p w:rsidR="00912F1D" w:rsidP="00F16FE7" w:rsidRDefault="00912F1D" w14:paraId="44FB8E2C" w14:textId="77777777">
      <w:pPr>
        <w:pStyle w:val="Corpodetexto"/>
        <w:numPr>
          <w:ilvl w:val="0"/>
          <w:numId w:val="11"/>
        </w:numPr>
      </w:pPr>
      <w:r w:rsidRPr="00E854E6">
        <w:rPr>
          <w:b/>
          <w:bCs/>
        </w:rPr>
        <w:t>Usuários-alvo</w:t>
      </w:r>
      <w:r>
        <w:t xml:space="preserve"> – Pessoas que utilizarão o sistema diretamente, ou usuários finais.</w:t>
      </w:r>
    </w:p>
    <w:p w:rsidR="00CE3379" w:rsidP="00F16FE7" w:rsidRDefault="00CE3379" w14:paraId="2607CA96" w14:textId="3A329F4E">
      <w:pPr>
        <w:pStyle w:val="Corpodetexto"/>
        <w:numPr>
          <w:ilvl w:val="0"/>
          <w:numId w:val="11"/>
        </w:numPr>
      </w:pPr>
      <w:r w:rsidRPr="00CE3379">
        <w:rPr>
          <w:b/>
          <w:bCs/>
        </w:rPr>
        <w:t>Biblioteca Javascpript React</w:t>
      </w:r>
      <w:r>
        <w:t xml:space="preserve"> - </w:t>
      </w:r>
      <w:r w:rsidRPr="00CE3379">
        <w:t>O React é uma biblioteca JavaScript de código aberto com foco em criar interfaces de usuário em páginas web.</w:t>
      </w:r>
      <w:r>
        <w:t xml:space="preserve"> (</w:t>
      </w:r>
      <w:hyperlink w:history="1" r:id="rId9">
        <w:r w:rsidRPr="00785831" w:rsidR="00F16FE7">
          <w:rPr>
            <w:rStyle w:val="Hyperlink"/>
          </w:rPr>
          <w:t>https://pt-br.reactjs.org/</w:t>
        </w:r>
      </w:hyperlink>
      <w:r w:rsidRPr="00180945">
        <w:t>)</w:t>
      </w:r>
    </w:p>
    <w:p w:rsidR="00F16FE7" w:rsidP="00F16FE7" w:rsidRDefault="00F16FE7" w14:paraId="613E0978" w14:textId="77777777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Ambiente de Execução Node,js</w:t>
      </w:r>
      <w:r>
        <w:rPr>
          <w:color w:val="000000"/>
          <w:sz w:val="20"/>
          <w:szCs w:val="20"/>
        </w:rPr>
        <w:t xml:space="preserve"> - O Node.js é um ambiente de execução JavaScript de código aberto com foco em desenvolvimento de aplicações para servidores web. (</w:t>
      </w:r>
      <w:r>
        <w:rPr>
          <w:color w:val="0000FF"/>
          <w:sz w:val="20"/>
          <w:szCs w:val="20"/>
          <w:u w:val="single"/>
        </w:rPr>
        <w:t>https://nodejs.org/</w:t>
      </w:r>
      <w:r>
        <w:rPr>
          <w:color w:val="000000"/>
          <w:sz w:val="20"/>
          <w:szCs w:val="20"/>
        </w:rPr>
        <w:t>)</w:t>
      </w:r>
    </w:p>
    <w:p w:rsidRPr="00F16FE7" w:rsidR="00F16FE7" w:rsidP="00F16FE7" w:rsidRDefault="00F16FE7" w14:paraId="6F2F68CF" w14:textId="3F11F89B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Banco de Dados MongoDB</w:t>
      </w:r>
      <w:r>
        <w:rPr>
          <w:color w:val="000000"/>
          <w:sz w:val="20"/>
          <w:szCs w:val="20"/>
        </w:rPr>
        <w:t xml:space="preserve"> - O MongoDB é um Banco de Dados de código aberto orientado a documentos, baseado em esquemas JSON. (</w:t>
      </w:r>
      <w:hyperlink w:history="1" r:id="rId10">
        <w:r>
          <w:rPr>
            <w:rStyle w:val="Hyperlink"/>
            <w:sz w:val="20"/>
            <w:szCs w:val="20"/>
          </w:rPr>
          <w:t>https://www.mongodb.com/</w:t>
        </w:r>
      </w:hyperlink>
      <w:r>
        <w:rPr>
          <w:color w:val="000000"/>
          <w:sz w:val="20"/>
          <w:szCs w:val="20"/>
        </w:rPr>
        <w:t>)</w:t>
      </w:r>
    </w:p>
    <w:p w:rsidR="00AE211A" w:rsidP="00AE211A" w:rsidRDefault="00AE211A" w14:paraId="13F3A973" w14:textId="77777777">
      <w:pPr>
        <w:pStyle w:val="Ttulo2"/>
      </w:pPr>
      <w:r>
        <w:t>Escopo</w:t>
      </w:r>
    </w:p>
    <w:p w:rsidRPr="00AE211A" w:rsidR="00AE211A" w:rsidP="00E854E6" w:rsidRDefault="00AE211A" w14:paraId="05B84E4D" w14:textId="5794415E">
      <w:pPr>
        <w:pStyle w:val="Corpodetexto"/>
        <w:ind w:left="0" w:firstLine="720"/>
        <w:jc w:val="both"/>
      </w:pPr>
      <w:r>
        <w:t xml:space="preserve">O Sistema </w:t>
      </w:r>
      <w:r w:rsidR="00B3512B">
        <w:t xml:space="preserve">Lumni </w:t>
      </w:r>
      <w:r>
        <w:t>busca oferecer um</w:t>
      </w:r>
      <w:r w:rsidR="00B3512B">
        <w:t>a</w:t>
      </w:r>
      <w:r>
        <w:t xml:space="preserve"> </w:t>
      </w:r>
      <w:r w:rsidR="00B3512B">
        <w:t>plataforma</w:t>
      </w:r>
      <w:r>
        <w:t xml:space="preserve"> </w:t>
      </w:r>
      <w:r w:rsidR="00E854E6">
        <w:t xml:space="preserve">web </w:t>
      </w:r>
      <w:r w:rsidR="00B3512B">
        <w:t>para que ufólogos e pessoas que tenham interesse em ufologia</w:t>
      </w:r>
      <w:r>
        <w:t xml:space="preserve"> </w:t>
      </w:r>
      <w:r w:rsidR="00B3512B">
        <w:t xml:space="preserve">possam </w:t>
      </w:r>
      <w:r w:rsidR="00330B80">
        <w:t xml:space="preserve">compartilhar informações e experiencias sobre </w:t>
      </w:r>
      <w:r w:rsidR="002558A1">
        <w:t>acontecimentos</w:t>
      </w:r>
      <w:r w:rsidR="00993C66">
        <w:t xml:space="preserve"> </w:t>
      </w:r>
      <w:r w:rsidR="00987E4E">
        <w:t xml:space="preserve">ufológicos </w:t>
      </w:r>
      <w:r w:rsidR="002558A1">
        <w:t xml:space="preserve">na </w:t>
      </w:r>
      <w:r w:rsidR="00B26DC3">
        <w:t>cidade de Quixadá</w:t>
      </w:r>
      <w:r>
        <w:t>.</w:t>
      </w:r>
      <w:r w:rsidR="003C63FA">
        <w:t xml:space="preserve"> </w:t>
      </w:r>
      <w:r w:rsidR="00AA7D62">
        <w:t xml:space="preserve">A troca de </w:t>
      </w:r>
      <w:r w:rsidR="00335A4B">
        <w:t xml:space="preserve">informações e experiencias poderão ser realizadas através de </w:t>
      </w:r>
      <w:r w:rsidR="00195D16">
        <w:t>posts,</w:t>
      </w:r>
      <w:r w:rsidR="00CB7127">
        <w:t xml:space="preserve"> relatos</w:t>
      </w:r>
      <w:r w:rsidR="00195D16">
        <w:t xml:space="preserve"> e</w:t>
      </w:r>
      <w:r w:rsidR="00335A4B">
        <w:t xml:space="preserve"> fóru</w:t>
      </w:r>
      <w:r w:rsidR="00CB7127">
        <w:t>ns</w:t>
      </w:r>
      <w:r w:rsidR="00195D16">
        <w:t xml:space="preserve"> de </w:t>
      </w:r>
      <w:r w:rsidR="008E1CB9">
        <w:t>discussão.</w:t>
      </w:r>
      <w:r w:rsidR="00CB7127">
        <w:t xml:space="preserve"> </w:t>
      </w:r>
      <w:r w:rsidR="00073DE6">
        <w:t xml:space="preserve">Além disso a plataforma </w:t>
      </w:r>
      <w:r w:rsidR="007E1A78">
        <w:t xml:space="preserve">fornecerá </w:t>
      </w:r>
      <w:r w:rsidR="008A6980">
        <w:t xml:space="preserve">um serviço de comércio eletrônico para vendas </w:t>
      </w:r>
      <w:r w:rsidR="00EF1DE1">
        <w:t xml:space="preserve">de </w:t>
      </w:r>
      <w:r w:rsidRPr="00D46FD8" w:rsidR="00D46FD8">
        <w:t>souvenir</w:t>
      </w:r>
      <w:r w:rsidR="00D46FD8">
        <w:t xml:space="preserve">s </w:t>
      </w:r>
      <w:r w:rsidR="00630878">
        <w:t xml:space="preserve">com temática </w:t>
      </w:r>
      <w:r w:rsidR="00363BE2">
        <w:t>ufológic</w:t>
      </w:r>
      <w:r w:rsidR="00D623D1">
        <w:t>a</w:t>
      </w:r>
      <w:r w:rsidR="00363BE2">
        <w:t xml:space="preserve"> produzidos pel</w:t>
      </w:r>
      <w:r w:rsidR="00CD1D08">
        <w:t>a própria comunidade ufológica d</w:t>
      </w:r>
      <w:r w:rsidR="00C7088A">
        <w:t>e Quixadá</w:t>
      </w:r>
      <w:r w:rsidR="00952578">
        <w:t>.</w:t>
      </w:r>
      <w:r w:rsidR="00BA0D0D">
        <w:t xml:space="preserve"> </w:t>
      </w:r>
      <w:r w:rsidR="0097190E">
        <w:t>Os usuários poderão acessar a plataforma Lumni utilizando seus notebooks, tablets e smartphones.</w:t>
      </w:r>
    </w:p>
    <w:p w:rsidR="00AE211A" w:rsidP="00AE211A" w:rsidRDefault="00AF5B15" w14:paraId="0AA08D92" w14:textId="77777777">
      <w:pPr>
        <w:pStyle w:val="Ttulo1"/>
        <w:ind w:left="1080" w:hanging="360"/>
      </w:pPr>
      <w:r>
        <w:t>Posicionamento</w:t>
      </w:r>
    </w:p>
    <w:p w:rsidR="00AE211A" w:rsidP="00AE211A" w:rsidRDefault="00AE211A" w14:paraId="4C63CE9A" w14:textId="77777777">
      <w:pPr>
        <w:pStyle w:val="Ttulo2"/>
      </w:pPr>
      <w:r>
        <w:t xml:space="preserve">Oportunidade de Negócios </w:t>
      </w:r>
    </w:p>
    <w:p w:rsidR="00AE211A" w:rsidP="00AE211A" w:rsidRDefault="00AE211A" w14:paraId="2BF9C0C0" w14:textId="77777777">
      <w:pPr>
        <w:ind w:firstLine="720"/>
      </w:pPr>
    </w:p>
    <w:p w:rsidR="00AE211A" w:rsidP="1A512694" w:rsidRDefault="00AE211A" w14:paraId="27645CF8" w14:textId="4FB50A68">
      <w:pPr>
        <w:pStyle w:val="Normal"/>
        <w:ind w:firstLine="720"/>
        <w:jc w:val="both"/>
      </w:pPr>
      <w:r w:rsidR="1A512694">
        <w:rPr/>
        <w:t>A cidade de Quixadá é reconhecida nacionalmente pela comunidade ufológica pele grande número de relatos envolvendo fenômenos extraterrestres. Propõe-se, então, apropriar-se desta cultura ufológica para criar um meio virtual colaborativo para incentivar o turismo ufológico, estimulando a economia local.</w:t>
      </w:r>
    </w:p>
    <w:p w:rsidR="00AF5B15" w:rsidRDefault="00AF5B15" w14:paraId="504F5A0E" w14:textId="77777777">
      <w:pPr>
        <w:pStyle w:val="Ttulo2"/>
      </w:pPr>
      <w:r>
        <w:t>Descrição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Problema</w:t>
      </w:r>
    </w:p>
    <w:p w:rsidR="00AF5B15" w:rsidRDefault="00AF5B15" w14:paraId="0F3E9B43" w14:textId="77777777">
      <w:pPr>
        <w:pStyle w:val="InfoBlue"/>
      </w:pPr>
    </w:p>
    <w:tbl>
      <w:tblPr>
        <w:tblW w:w="0" w:type="auto"/>
        <w:tblInd w:w="798" w:type="dxa"/>
        <w:tblLayout w:type="fixed"/>
        <w:tblLook w:val="0000" w:firstRow="0" w:lastRow="0" w:firstColumn="0" w:lastColumn="0" w:noHBand="0" w:noVBand="0"/>
      </w:tblPr>
      <w:tblGrid>
        <w:gridCol w:w="2970"/>
        <w:gridCol w:w="5280"/>
      </w:tblGrid>
      <w:tr w:rsidR="00AF5B15" w:rsidTr="1A512694" w14:paraId="75223212" w14:textId="77777777">
        <w:tc>
          <w:tcPr>
            <w:tcW w:w="29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F5B15" w:rsidRDefault="00AF5B15" w14:paraId="6FD71A73" w14:textId="77777777">
            <w:pPr>
              <w:pStyle w:val="Corpodetexto"/>
              <w:keepNext/>
              <w:snapToGrid w:val="0"/>
              <w:ind w:left="72"/>
            </w:pPr>
            <w:r>
              <w:t>O problema</w:t>
            </w:r>
          </w:p>
        </w:tc>
        <w:tc>
          <w:tcPr>
            <w:tcW w:w="52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="00AF5B15" w:rsidP="008D6C3E" w:rsidRDefault="00FC626B" w14:paraId="2A1EA810" w14:textId="71232BA1">
            <w:pPr>
              <w:pStyle w:val="InfoBlue"/>
              <w:snapToGrid w:val="0"/>
              <w:jc w:val="both"/>
            </w:pPr>
            <w:r w:rsidRPr="1A512694" w:rsidR="1A512694">
              <w:rPr>
                <w:i w:val="0"/>
                <w:iCs w:val="0"/>
                <w:color w:val="auto"/>
              </w:rPr>
              <w:t>Descaso quanto o reconhecimento cultural ufológico de Quixadá, tanto pela falta de seriedade nas divulgações feitas no local sobre o assunto, quanto do desconhecimento de pontos turísticos ufológicos da cidade.</w:t>
            </w:r>
          </w:p>
        </w:tc>
      </w:tr>
      <w:tr w:rsidR="00AF5B15" w:rsidTr="1A512694" w14:paraId="14A39F36" w14:textId="77777777"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F5B15" w:rsidRDefault="00AF5B15" w14:paraId="3BE7C896" w14:textId="77777777">
            <w:pPr>
              <w:pStyle w:val="Corpodetexto"/>
              <w:keepNext/>
              <w:snapToGrid w:val="0"/>
              <w:ind w:left="72"/>
            </w:pPr>
            <w:r>
              <w:t>afeta</w:t>
            </w:r>
          </w:p>
        </w:tc>
        <w:tc>
          <w:tcPr>
            <w:tcW w:w="52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Pr="00540211" w:rsidR="00AF5B15" w:rsidP="00540211" w:rsidRDefault="00015AFA" w14:paraId="4606F9A2" w14:textId="48DBE778">
            <w:pPr>
              <w:pStyle w:val="InfoBlue"/>
              <w:snapToGrid w:val="0"/>
              <w:jc w:val="both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A cultura ufológica de </w:t>
            </w:r>
            <w:r w:rsidRPr="00540211" w:rsidR="00540211">
              <w:rPr>
                <w:i w:val="0"/>
                <w:iCs w:val="0"/>
                <w:color w:val="auto"/>
              </w:rPr>
              <w:t xml:space="preserve">Quixadá e </w:t>
            </w:r>
            <w:r w:rsidR="008D5163">
              <w:rPr>
                <w:i w:val="0"/>
                <w:iCs w:val="0"/>
                <w:color w:val="auto"/>
              </w:rPr>
              <w:t xml:space="preserve">a exploração </w:t>
            </w:r>
            <w:r w:rsidR="00F15031">
              <w:rPr>
                <w:i w:val="0"/>
                <w:iCs w:val="0"/>
                <w:color w:val="auto"/>
              </w:rPr>
              <w:t xml:space="preserve">econômica </w:t>
            </w:r>
            <w:r w:rsidR="008D5163">
              <w:rPr>
                <w:i w:val="0"/>
                <w:iCs w:val="0"/>
                <w:color w:val="auto"/>
              </w:rPr>
              <w:t>do turismo ufológico na região</w:t>
            </w:r>
            <w:r w:rsidRPr="00540211" w:rsidR="00540211">
              <w:rPr>
                <w:i w:val="0"/>
                <w:iCs w:val="0"/>
                <w:color w:val="auto"/>
              </w:rPr>
              <w:t>.</w:t>
            </w:r>
          </w:p>
        </w:tc>
      </w:tr>
      <w:tr w:rsidR="00AF5B15" w:rsidTr="1A512694" w14:paraId="5A1039CF" w14:textId="77777777"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F5B15" w:rsidRDefault="00AF5B15" w14:paraId="641F888C" w14:textId="77777777">
            <w:pPr>
              <w:pStyle w:val="Corpodetexto"/>
              <w:keepNext/>
              <w:snapToGrid w:val="0"/>
              <w:ind w:left="72"/>
            </w:pPr>
            <w:r>
              <w:t>cujo impacto é</w:t>
            </w:r>
          </w:p>
        </w:tc>
        <w:tc>
          <w:tcPr>
            <w:tcW w:w="52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="00AF5B15" w:rsidP="008D6C3E" w:rsidRDefault="00203843" w14:paraId="28C649F6" w14:textId="35C8B500">
            <w:pPr>
              <w:pStyle w:val="InfoBlue"/>
              <w:snapToGrid w:val="0"/>
              <w:jc w:val="both"/>
            </w:pPr>
            <w:r w:rsidRPr="00203843">
              <w:rPr>
                <w:i w:val="0"/>
                <w:iCs w:val="0"/>
                <w:color w:val="auto"/>
              </w:rPr>
              <w:t>Desvalorização da cultura</w:t>
            </w:r>
            <w:r w:rsidR="006C7CB7">
              <w:rPr>
                <w:i w:val="0"/>
                <w:iCs w:val="0"/>
                <w:color w:val="auto"/>
              </w:rPr>
              <w:t xml:space="preserve"> e </w:t>
            </w:r>
            <w:r w:rsidR="001B2C8E">
              <w:rPr>
                <w:i w:val="0"/>
                <w:iCs w:val="0"/>
                <w:color w:val="auto"/>
              </w:rPr>
              <w:t>do turismo ufológico local</w:t>
            </w:r>
            <w:r w:rsidRPr="00203843">
              <w:rPr>
                <w:i w:val="0"/>
                <w:iCs w:val="0"/>
                <w:color w:val="auto"/>
              </w:rPr>
              <w:t>.</w:t>
            </w:r>
          </w:p>
        </w:tc>
      </w:tr>
      <w:tr w:rsidR="00AF5B15" w:rsidTr="1A512694" w14:paraId="79ACCA25" w14:textId="77777777"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F5B15" w:rsidRDefault="00AF5B15" w14:paraId="3B869311" w14:textId="77777777">
            <w:pPr>
              <w:pStyle w:val="Corpodetexto"/>
              <w:snapToGrid w:val="0"/>
              <w:ind w:left="72"/>
            </w:pPr>
            <w:r>
              <w:t>uma boa solução seria</w:t>
            </w:r>
          </w:p>
        </w:tc>
        <w:tc>
          <w:tcPr>
            <w:tcW w:w="52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="00AF5B15" w:rsidP="008D6C3E" w:rsidRDefault="00157113" w14:paraId="34C4B6FD" w14:textId="48CC3375">
            <w:pPr>
              <w:pStyle w:val="InfoBlue"/>
              <w:snapToGrid w:val="0"/>
              <w:jc w:val="both"/>
            </w:pPr>
            <w:r w:rsidRPr="00157113">
              <w:rPr>
                <w:i w:val="0"/>
                <w:iCs w:val="0"/>
                <w:color w:val="auto"/>
              </w:rPr>
              <w:t>Criar um espaço informativo comunitário destinado a elementos da cultura ufológica.</w:t>
            </w:r>
          </w:p>
        </w:tc>
      </w:tr>
    </w:tbl>
    <w:p w:rsidR="008D6C3E" w:rsidP="008D6C3E" w:rsidRDefault="008D6C3E" w14:paraId="74D3DD28" w14:textId="77777777">
      <w:pPr>
        <w:pStyle w:val="Ttulo2"/>
        <w:numPr>
          <w:ilvl w:val="0"/>
          <w:numId w:val="0"/>
        </w:numPr>
      </w:pPr>
    </w:p>
    <w:p w:rsidR="00AF5B15" w:rsidP="008D6C3E" w:rsidRDefault="00AF5B15" w14:paraId="7ED84123" w14:textId="77777777">
      <w:pPr>
        <w:pStyle w:val="Ttulo2"/>
      </w:pPr>
      <w:r>
        <w:t>Sentença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Posição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Produto</w:t>
      </w:r>
    </w:p>
    <w:p w:rsidRPr="008D6C3E" w:rsidR="008D6C3E" w:rsidP="008D6C3E" w:rsidRDefault="008D6C3E" w14:paraId="4947D46D" w14:textId="77777777"/>
    <w:tbl>
      <w:tblPr>
        <w:tblW w:w="0" w:type="auto"/>
        <w:tblInd w:w="798" w:type="dxa"/>
        <w:tblLayout w:type="fixed"/>
        <w:tblLook w:val="0000" w:firstRow="0" w:lastRow="0" w:firstColumn="0" w:lastColumn="0" w:noHBand="0" w:noVBand="0"/>
      </w:tblPr>
      <w:tblGrid>
        <w:gridCol w:w="2790"/>
        <w:gridCol w:w="5460"/>
      </w:tblGrid>
      <w:tr w:rsidR="00AF5B15" w:rsidTr="1A512694" w14:paraId="538C34CE" w14:textId="77777777">
        <w:tc>
          <w:tcPr>
            <w:tcW w:w="27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F5B15" w:rsidRDefault="00AF5B15" w14:paraId="63AD250C" w14:textId="77777777">
            <w:pPr>
              <w:pStyle w:val="Corpodetexto"/>
              <w:keepNext/>
              <w:snapToGrid w:val="0"/>
              <w:ind w:left="72"/>
            </w:pPr>
            <w:r>
              <w:t>Para</w:t>
            </w:r>
          </w:p>
        </w:tc>
        <w:tc>
          <w:tcPr>
            <w:tcW w:w="546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="00AF5B15" w:rsidRDefault="00317D5E" w14:paraId="04733A32" w14:textId="205646D7">
            <w:pPr>
              <w:pStyle w:val="InfoBlue"/>
              <w:snapToGrid w:val="0"/>
            </w:pPr>
            <w:r w:rsidRPr="1A512694" w:rsidR="1A512694">
              <w:rPr>
                <w:i w:val="0"/>
                <w:iCs w:val="0"/>
                <w:color w:val="auto"/>
              </w:rPr>
              <w:t>As pessoas interessadas em ufologia do município de Quixadá</w:t>
            </w:r>
          </w:p>
        </w:tc>
      </w:tr>
      <w:tr w:rsidR="00AF5B15" w:rsidTr="1A512694" w14:paraId="6FE8A5A7" w14:textId="77777777">
        <w:tc>
          <w:tcPr>
            <w:tcW w:w="27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F5B15" w:rsidRDefault="00AF5B15" w14:paraId="44D295DB" w14:textId="77777777">
            <w:pPr>
              <w:pStyle w:val="Corpodetexto"/>
              <w:keepNext/>
              <w:snapToGrid w:val="0"/>
              <w:ind w:left="72"/>
            </w:pPr>
            <w:r>
              <w:t>Que</w:t>
            </w:r>
          </w:p>
        </w:tc>
        <w:tc>
          <w:tcPr>
            <w:tcW w:w="546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="00AF5B15" w:rsidRDefault="008D6C3E" w14:paraId="5DCBD649" w14:textId="24CB4D3C">
            <w:pPr>
              <w:pStyle w:val="InfoBlue"/>
              <w:snapToGrid w:val="0"/>
            </w:pPr>
            <w:r w:rsidRPr="1A512694" w:rsidR="1A512694">
              <w:rPr>
                <w:i w:val="0"/>
                <w:iCs w:val="0"/>
                <w:color w:val="auto"/>
              </w:rPr>
              <w:t>Desejam promover o interesse pela cultura ufológica local</w:t>
            </w:r>
          </w:p>
        </w:tc>
      </w:tr>
      <w:tr w:rsidR="00AF5B15" w:rsidTr="1A512694" w14:paraId="6DA5248C" w14:textId="77777777">
        <w:tc>
          <w:tcPr>
            <w:tcW w:w="27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F5B15" w:rsidRDefault="00AF5B15" w14:paraId="4B27F087" w14:textId="77777777">
            <w:pPr>
              <w:pStyle w:val="Corpodetexto"/>
              <w:keepNext/>
              <w:snapToGrid w:val="0"/>
              <w:ind w:left="72"/>
            </w:pPr>
            <w:r>
              <w:t>O (nome do produto)</w:t>
            </w:r>
          </w:p>
        </w:tc>
        <w:tc>
          <w:tcPr>
            <w:tcW w:w="546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="00AF5B15" w:rsidRDefault="004A5DDA" w14:paraId="5643446E" w14:textId="3E7C27C1">
            <w:pPr>
              <w:pStyle w:val="InfoBlue"/>
              <w:snapToGrid w:val="0"/>
            </w:pPr>
            <w:r>
              <w:rPr>
                <w:i w:val="0"/>
                <w:iCs w:val="0"/>
                <w:color w:val="auto"/>
              </w:rPr>
              <w:t>Lumni</w:t>
            </w:r>
          </w:p>
        </w:tc>
      </w:tr>
      <w:tr w:rsidR="00AF5B15" w:rsidTr="1A512694" w14:paraId="33744CF0" w14:textId="77777777">
        <w:tc>
          <w:tcPr>
            <w:tcW w:w="27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F5B15" w:rsidRDefault="00AF5B15" w14:paraId="737800F9" w14:textId="77777777">
            <w:pPr>
              <w:pStyle w:val="Corpodetexto"/>
              <w:keepNext/>
              <w:snapToGrid w:val="0"/>
              <w:ind w:left="72"/>
            </w:pPr>
            <w:r>
              <w:t>Que</w:t>
            </w:r>
          </w:p>
        </w:tc>
        <w:tc>
          <w:tcPr>
            <w:tcW w:w="546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="00AF5B15" w:rsidRDefault="000F2821" w14:paraId="5DCA42DF" w14:textId="371246A7">
            <w:pPr>
              <w:pStyle w:val="InfoBlue"/>
              <w:snapToGrid w:val="0"/>
            </w:pPr>
            <w:r w:rsidRPr="1A512694" w:rsidR="1A512694">
              <w:rPr>
                <w:i w:val="0"/>
                <w:iCs w:val="0"/>
                <w:color w:val="auto"/>
              </w:rPr>
              <w:t>Permitirá que usuários possam compartilhar informações e experiencias sobre acontecimentos ufológicos na cidade de Quixadá, e dessa forma contribuir para a economia da cidade através da promoção do turismo ufológico.</w:t>
            </w:r>
          </w:p>
        </w:tc>
      </w:tr>
      <w:tr w:rsidR="00AF5B15" w:rsidTr="1A512694" w14:paraId="1A45ABFB" w14:textId="77777777">
        <w:tc>
          <w:tcPr>
            <w:tcW w:w="27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F5B15" w:rsidRDefault="00AF5B15" w14:paraId="0FB86A8F" w14:textId="77777777">
            <w:pPr>
              <w:pStyle w:val="Corpodetexto"/>
              <w:keepNext/>
              <w:snapToGrid w:val="0"/>
              <w:ind w:left="72"/>
            </w:pPr>
            <w:r>
              <w:t>Diferente de</w:t>
            </w:r>
          </w:p>
        </w:tc>
        <w:tc>
          <w:tcPr>
            <w:tcW w:w="546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="00AF5B15" w:rsidRDefault="002D2210" w14:paraId="30DC9B7C" w14:textId="0F7F2D20">
            <w:pPr>
              <w:pStyle w:val="InfoBlue"/>
              <w:snapToGrid w:val="0"/>
            </w:pPr>
            <w:r w:rsidRPr="1A512694" w:rsidR="1A512694">
              <w:rPr>
                <w:i w:val="0"/>
                <w:iCs w:val="0"/>
                <w:color w:val="auto"/>
              </w:rPr>
              <w:t>Das ferramentas: Portal UFO (</w:t>
            </w:r>
            <w:hyperlink r:id="Rbc9e82073b1d4d8b">
              <w:r w:rsidRPr="1A512694" w:rsidR="1A512694">
                <w:rPr>
                  <w:rStyle w:val="Hyperlink"/>
                </w:rPr>
                <w:t>https://ufo.com.br/</w:t>
              </w:r>
            </w:hyperlink>
            <w:r w:rsidRPr="1A512694" w:rsidR="1A512694">
              <w:rPr>
                <w:i w:val="0"/>
                <w:iCs w:val="0"/>
                <w:color w:val="auto"/>
              </w:rPr>
              <w:t>), Loja UFO (</w:t>
            </w:r>
            <w:hyperlink r:id="R3ce4ba6dbc2045d6">
              <w:r w:rsidRPr="1A512694" w:rsidR="1A512694">
                <w:rPr>
                  <w:rStyle w:val="Hyperlink"/>
                </w:rPr>
                <w:t>https://loja.ufo.com.br/</w:t>
              </w:r>
            </w:hyperlink>
            <w:r w:rsidRPr="1A512694" w:rsidR="1A512694">
              <w:rPr>
                <w:i w:val="0"/>
                <w:iCs w:val="0"/>
                <w:color w:val="auto"/>
              </w:rPr>
              <w:t>) e Fenômeno UFO (</w:t>
            </w:r>
            <w:hyperlink r:id="R88b18d863cc746a5">
              <w:r w:rsidRPr="1A512694" w:rsidR="1A512694">
                <w:rPr>
                  <w:rStyle w:val="Hyperlink"/>
                </w:rPr>
                <w:t>http://fenomenoufo.com.br/wp/</w:t>
              </w:r>
            </w:hyperlink>
            <w:r w:rsidRPr="1A512694" w:rsidR="1A512694">
              <w:rPr>
                <w:i w:val="0"/>
                <w:iCs w:val="0"/>
                <w:color w:val="auto"/>
              </w:rPr>
              <w:t xml:space="preserve">). </w:t>
            </w:r>
          </w:p>
        </w:tc>
      </w:tr>
      <w:tr w:rsidR="00AF5B15" w:rsidTr="1A512694" w14:paraId="67BD68B8" w14:textId="77777777">
        <w:tc>
          <w:tcPr>
            <w:tcW w:w="27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="00AF5B15" w:rsidRDefault="00AF5B15" w14:paraId="7DE37E0B" w14:textId="77777777">
            <w:pPr>
              <w:pStyle w:val="Corpodetexto"/>
              <w:snapToGrid w:val="0"/>
              <w:ind w:left="72"/>
            </w:pPr>
            <w:r>
              <w:t>Nosso produto</w:t>
            </w:r>
          </w:p>
        </w:tc>
        <w:tc>
          <w:tcPr>
            <w:tcW w:w="546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146A39" w:rsidR="00AF5B15" w:rsidP="1A512694" w:rsidRDefault="007F68C6" w14:paraId="1B675F3D" w14:textId="3B9474F3">
            <w:pPr>
              <w:pStyle w:val="Corpodetexto"/>
              <w:snapToGrid w:val="0"/>
              <w:ind w:left="0"/>
              <w:jc w:val="both"/>
            </w:pPr>
            <w:r w:rsidRPr="1A512694" w:rsidR="1A512694">
              <w:rPr>
                <w:noProof w:val="0"/>
                <w:lang w:val="pt-BR"/>
              </w:rPr>
              <w:t xml:space="preserve">Contempla uma ferramenta </w:t>
            </w:r>
            <w:r w:rsidRPr="1A512694" w:rsidR="1A512694">
              <w:rPr>
                <w:i w:val="0"/>
                <w:iCs w:val="0"/>
                <w:color w:val="auto"/>
              </w:rPr>
              <w:t xml:space="preserve">colaborativa para exposição e discussão de acontecimentos ufológicos, </w:t>
            </w:r>
            <w:r w:rsidRPr="1A512694" w:rsidR="1A512694">
              <w:rPr>
                <w:noProof w:val="0"/>
                <w:lang w:val="pt-BR"/>
              </w:rPr>
              <w:t>além de trabalhar a venda de produtos personalizados produzidos pela própria comunidade ufológica de Quixadá.</w:t>
            </w:r>
          </w:p>
        </w:tc>
      </w:tr>
    </w:tbl>
    <w:p w:rsidR="00796921" w:rsidP="00796921" w:rsidRDefault="00796921" w14:paraId="68675892" w14:textId="77777777">
      <w:pPr>
        <w:pStyle w:val="Ttulo1"/>
        <w:numPr>
          <w:ilvl w:val="0"/>
          <w:numId w:val="0"/>
        </w:numPr>
        <w:ind w:left="1080"/>
      </w:pPr>
    </w:p>
    <w:p w:rsidR="00AF5B15" w:rsidRDefault="00AF5B15" w14:paraId="5FBDD14C" w14:textId="77777777">
      <w:pPr>
        <w:pStyle w:val="Ttulo1"/>
        <w:ind w:left="1080" w:hanging="360"/>
      </w:pPr>
      <w:r>
        <w:t>Descrições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Envolvidos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  <w:r>
        <w:t>Usuários</w:t>
      </w:r>
    </w:p>
    <w:p w:rsidR="00AF5B15" w:rsidRDefault="00AF5B15" w14:paraId="10133EE8" w14:textId="77777777">
      <w:pPr>
        <w:pStyle w:val="Ttulo2"/>
      </w:pPr>
      <w:r>
        <w:t>Resumo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Envolvidos</w:t>
      </w:r>
    </w:p>
    <w:p w:rsidR="00AF5B15" w:rsidRDefault="00AF5B15" w14:paraId="4D610C25" w14:textId="77777777">
      <w:pPr>
        <w:pStyle w:val="InfoBlue"/>
      </w:pPr>
    </w:p>
    <w:tbl>
      <w:tblPr>
        <w:tblW w:w="0" w:type="auto"/>
        <w:tblInd w:w="814" w:type="dxa"/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90"/>
      </w:tblGrid>
      <w:tr w:rsidR="00AF5B15" w:rsidTr="1A512694" w14:paraId="147E0EEE" w14:textId="77777777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1F1BB452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04E16F35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5773E752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AF5B15" w:rsidTr="1A512694" w14:paraId="6A44649D" w14:textId="77777777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AF5B15" w:rsidP="1A512694" w:rsidRDefault="00796921" w14:paraId="430F87A5" w14:textId="2E5DAEE4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both"/>
              <w:rPr>
                <w:noProof w:val="0"/>
                <w:lang w:val="pt-BR"/>
              </w:rPr>
            </w:pPr>
            <w:r w:rsidRPr="1A512694" w:rsidR="1A512694">
              <w:rPr>
                <w:b w:val="1"/>
                <w:bCs w:val="1"/>
                <w:noProof w:val="0"/>
                <w:lang w:val="pt-BR"/>
              </w:rPr>
              <w:t>Ufólogo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AF5B15" w:rsidP="1A512694" w:rsidRDefault="00796921" w14:paraId="45D38DD9" w14:textId="733D1AFA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Indivíduo especialista em ufologia, que possui conhecimentos das hipóteses acerca dos objetos voadores não identificados.</w:t>
            </w:r>
          </w:p>
        </w:tc>
        <w:tc>
          <w:tcPr>
            <w:tcW w:w="3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AF5B15" w:rsidP="1A512694" w:rsidRDefault="00796921" w14:paraId="5FF58D8E" w14:textId="04A15AE4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1A512694" w:rsidR="1A512694">
              <w:rPr>
                <w:i w:val="0"/>
                <w:iCs w:val="0"/>
                <w:color w:val="auto"/>
              </w:rPr>
              <w:t>Tem como prioridades o cadastro de notícias e o incentivo de discussões ufológicas através do fórum da ferramenta.</w:t>
            </w:r>
          </w:p>
        </w:tc>
      </w:tr>
      <w:tr w:rsidR="00AD25BB" w:rsidTr="1A512694" w14:paraId="241666DF" w14:textId="77777777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796921" w:rsidR="00AD25BB" w:rsidP="1A512694" w:rsidRDefault="00AD25BB" w14:paraId="5CD4C7AE" w14:textId="79C25003">
            <w:pPr>
              <w:pStyle w:val="InfoBlue"/>
              <w:snapToGrid w:val="0"/>
              <w:rPr>
                <w:b w:val="1"/>
                <w:bCs w:val="1"/>
                <w:i w:val="0"/>
                <w:iCs w:val="0"/>
                <w:color w:val="auto"/>
              </w:rPr>
            </w:pPr>
            <w:r w:rsidRPr="1A512694" w:rsidR="1A512694">
              <w:rPr>
                <w:b w:val="1"/>
                <w:bCs w:val="1"/>
                <w:i w:val="0"/>
                <w:iCs w:val="0"/>
                <w:color w:val="auto"/>
              </w:rPr>
              <w:t>Interessado em Ufologia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796921" w:rsidR="00AD25BB" w:rsidP="1A512694" w:rsidRDefault="00AD25BB" w14:paraId="69FD4695" w14:textId="59FAF121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1A512694" w:rsidR="1A512694">
              <w:rPr>
                <w:i w:val="0"/>
                <w:iCs w:val="0"/>
                <w:color w:val="auto"/>
              </w:rPr>
              <w:t>Pessoas interessadas na cultura ufológica de Quixadá</w:t>
            </w:r>
          </w:p>
        </w:tc>
        <w:tc>
          <w:tcPr>
            <w:tcW w:w="3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796921" w:rsidR="00AD25BB" w:rsidP="1A512694" w:rsidRDefault="00AD25BB" w14:paraId="3489C34E" w14:textId="482D17A8">
            <w:pPr>
              <w:pStyle w:val="InfoBlue"/>
              <w:bidi w:val="0"/>
              <w:spacing w:before="0" w:beforeAutospacing="off" w:after="120" w:afterAutospacing="off"/>
              <w:ind w:left="0" w:right="0"/>
              <w:jc w:val="both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É o protagonista da circulação das informações da plataforma, especificamente, o compartilhamento de notícias, o envio de relatos, a compra de produtos na loja, a participação em eventos ufológicos e a publicação de comentários sobre temáticas no fórum.</w:t>
            </w:r>
          </w:p>
        </w:tc>
      </w:tr>
      <w:tr w:rsidR="00796921" w:rsidTr="1A512694" w14:paraId="0392AF7C" w14:textId="77777777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796921" w:rsidR="00796921" w:rsidP="1A512694" w:rsidRDefault="00796921" w14:paraId="0A754332" w14:textId="1AB571E9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Artesão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796921" w:rsidR="00796921" w:rsidP="1A512694" w:rsidRDefault="00796921" w14:paraId="4F9F81E5" w14:textId="42FED4CD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Produtores de souvenirs customizados no tema ufológico, parceiros do site</w:t>
            </w:r>
          </w:p>
        </w:tc>
        <w:tc>
          <w:tcPr>
            <w:tcW w:w="3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796921" w:rsidR="00796921" w:rsidP="1A512694" w:rsidRDefault="00796921" w14:paraId="354718E4" w14:textId="491CC497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 xml:space="preserve">Responsáveis pelo o estoque da loja </w:t>
            </w:r>
            <w:proofErr w:type="spellStart"/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Lumni</w:t>
            </w:r>
            <w:proofErr w:type="spellEnd"/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.</w:t>
            </w:r>
          </w:p>
        </w:tc>
      </w:tr>
      <w:tr w:rsidR="1A512694" w:rsidTr="1A512694" w14:paraId="2CFA2A11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0FF76928" w14:textId="6FD07CF7">
            <w:pPr>
              <w:pStyle w:val="InfoBlue"/>
              <w:jc w:val="left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Agência</w:t>
            </w: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 xml:space="preserve"> de Turismo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232BE39F" w14:textId="0FBFE600">
            <w:pPr>
              <w:pStyle w:val="InfoBlue"/>
              <w:jc w:val="left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Agências de Turismo da cidade de Quixadá</w:t>
            </w:r>
          </w:p>
        </w:tc>
        <w:tc>
          <w:tcPr>
            <w:tcW w:w="3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326FD9AD" w14:textId="735CE357">
            <w:pPr>
              <w:pStyle w:val="Corpodetexto"/>
              <w:ind w:left="0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Organizam: passeios aos pontos ufológicos da cidade, palestras com ufólogos e vigílias ufológicas.</w:t>
            </w:r>
          </w:p>
        </w:tc>
      </w:tr>
      <w:tr w:rsidR="00796921" w:rsidTr="1A512694" w14:paraId="7955125B" w14:textId="77777777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796921" w:rsidR="00796921" w:rsidP="1A512694" w:rsidRDefault="00796921" w14:paraId="2D62D48E" w14:textId="491CC497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Moderador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796921" w:rsidP="1A512694" w:rsidRDefault="00796921" w14:paraId="43812161" w14:textId="581607EA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Administrador do fórum e comentários do site</w:t>
            </w:r>
          </w:p>
        </w:tc>
        <w:tc>
          <w:tcPr>
            <w:tcW w:w="3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796921" w:rsidR="00796921" w:rsidP="1A512694" w:rsidRDefault="00796921" w14:paraId="4BEA5F41" w14:textId="491CC497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Responsável pela manutenção da seriedade na plataforma.</w:t>
            </w:r>
          </w:p>
        </w:tc>
      </w:tr>
      <w:tr w:rsidR="00796921" w:rsidTr="1A512694" w14:paraId="65A58B54" w14:textId="77777777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796921" w:rsidR="00796921" w:rsidRDefault="00796921" w14:paraId="4FAE33C7" w14:textId="77777777">
            <w:pPr>
              <w:pStyle w:val="InfoBlue"/>
              <w:snapToGrid w:val="0"/>
              <w:rPr>
                <w:i w:val="0"/>
                <w:iCs w:val="0"/>
                <w:color w:val="auto"/>
              </w:rPr>
            </w:pPr>
            <w:r w:rsidRPr="00796921">
              <w:rPr>
                <w:i w:val="0"/>
                <w:iCs w:val="0"/>
                <w:color w:val="auto"/>
              </w:rPr>
              <w:t>Equipe de Desenvolvimento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796921" w:rsidR="00796921" w:rsidP="1A512694" w:rsidRDefault="00471A48" w14:paraId="690549E8" w14:textId="4C64A8EE">
            <w:pPr>
              <w:pStyle w:val="InfoBlue"/>
              <w:snapToGrid w:val="0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Profissionais de desenvolvimento de Software (Programador, Analista de Sistemas e Designer Digital).</w:t>
            </w:r>
          </w:p>
        </w:tc>
        <w:tc>
          <w:tcPr>
            <w:tcW w:w="3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796921" w:rsidR="00796921" w:rsidP="1A512694" w:rsidRDefault="00AD25BB" w14:paraId="0AF149B6" w14:textId="6A2CD4ED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 xml:space="preserve">Responsável pelo desenvolvimento e manutenção do site </w:t>
            </w:r>
            <w:proofErr w:type="spellStart"/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Lumni</w:t>
            </w:r>
            <w:proofErr w:type="spellEnd"/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.</w:t>
            </w:r>
          </w:p>
        </w:tc>
      </w:tr>
      <w:tr w:rsidR="1A512694" w:rsidTr="1A512694" w14:paraId="692A7D5E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15B45AF8" w14:textId="67594374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1A512694" w:rsidR="1A512694">
              <w:rPr>
                <w:i w:val="0"/>
                <w:iCs w:val="0"/>
                <w:color w:val="auto"/>
              </w:rPr>
              <w:t>Administrador da plataforma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26AD54D6" w14:textId="4A5D5BA8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Ufólogo da cidade de Quixadá</w:t>
            </w:r>
          </w:p>
        </w:tc>
        <w:tc>
          <w:tcPr>
            <w:tcW w:w="3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2CF148D3" w14:textId="0F676F87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Responsável por manter a plataforma.</w:t>
            </w:r>
          </w:p>
        </w:tc>
      </w:tr>
    </w:tbl>
    <w:p w:rsidR="00AD25BB" w:rsidP="00AD25BB" w:rsidRDefault="00AD25BB" w14:paraId="37C7F58F" w14:textId="77777777">
      <w:pPr>
        <w:pStyle w:val="Ttulo2"/>
        <w:numPr>
          <w:numId w:val="0"/>
        </w:numPr>
      </w:pPr>
    </w:p>
    <w:p w:rsidR="00AD25BB" w:rsidP="00AD25BB" w:rsidRDefault="00AD25BB" w14:paraId="34FA53EF" w14:textId="77777777"/>
    <w:p w:rsidRPr="00AD25BB" w:rsidR="00AD25BB" w:rsidP="00AD25BB" w:rsidRDefault="00AD25BB" w14:paraId="0272C947" w14:textId="77777777"/>
    <w:p w:rsidR="00AF5B15" w:rsidRDefault="00AF5B15" w14:paraId="08A0554E" w14:textId="77777777">
      <w:pPr>
        <w:pStyle w:val="Ttulo2"/>
      </w:pPr>
      <w:r>
        <w:t>Resumo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Usuários</w:t>
      </w:r>
    </w:p>
    <w:p w:rsidR="00AF5B15" w:rsidRDefault="00AF5B15" w14:paraId="09F540C6" w14:textId="77777777">
      <w:pPr>
        <w:pStyle w:val="InfoBlue"/>
      </w:pPr>
    </w:p>
    <w:tbl>
      <w:tblPr>
        <w:tblW w:w="8778" w:type="dxa"/>
        <w:tblInd w:w="814" w:type="dxa"/>
        <w:tblLayout w:type="fixed"/>
        <w:tblLook w:val="0000" w:firstRow="0" w:lastRow="0" w:firstColumn="0" w:lastColumn="0" w:noHBand="0" w:noVBand="0"/>
      </w:tblPr>
      <w:tblGrid>
        <w:gridCol w:w="1665"/>
        <w:gridCol w:w="1605"/>
        <w:gridCol w:w="2850"/>
        <w:gridCol w:w="2658"/>
      </w:tblGrid>
      <w:tr w:rsidR="00AF5B15" w:rsidTr="1A512694" w14:paraId="239A4538" w14:textId="77777777">
        <w:trPr>
          <w:trHeight w:val="418"/>
        </w:trPr>
        <w:tc>
          <w:tcPr>
            <w:tcW w:w="16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20C28F37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62FCEA67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1BB957EC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265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306EBECB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Envolvidos</w:t>
            </w:r>
          </w:p>
        </w:tc>
      </w:tr>
      <w:tr w:rsidR="00AD25BB" w:rsidTr="1A512694" w14:paraId="71F589BA" w14:textId="77777777">
        <w:trPr>
          <w:trHeight w:val="976"/>
        </w:trPr>
        <w:tc>
          <w:tcPr>
            <w:tcW w:w="16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AD25BB" w:rsidR="00AD25BB" w:rsidP="1A512694" w:rsidRDefault="00AD25BB" w14:paraId="72587CC3" w14:textId="51DFE83B">
            <w:pPr>
              <w:pStyle w:val="InfoBlue"/>
              <w:snapToGrid w:val="0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Usuário Administrador dos Fóruns de discussão.</w:t>
            </w: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AD25BB" w:rsidR="00AD25BB" w:rsidP="1A512694" w:rsidRDefault="00AD25BB" w14:paraId="47B7403F" w14:textId="750F03CA">
            <w:pPr>
              <w:pStyle w:val="InfoBlue"/>
              <w:snapToGrid w:val="0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 xml:space="preserve">Responsável pela criação de </w:t>
            </w:r>
            <w:r w:rsidRPr="1A512694" w:rsidR="1A512694">
              <w:rPr>
                <w:i w:val="0"/>
                <w:iCs w:val="0"/>
                <w:color w:val="auto"/>
              </w:rPr>
              <w:t>um tópico</w:t>
            </w:r>
            <w:r w:rsidRPr="1A512694" w:rsidR="1A512694">
              <w:rPr>
                <w:i w:val="0"/>
                <w:iCs w:val="0"/>
                <w:color w:val="auto"/>
              </w:rPr>
              <w:t xml:space="preserve"> para discussão dentro da plataforma.</w:t>
            </w:r>
          </w:p>
        </w:tc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AD25BB" w:rsidP="1A512694" w:rsidRDefault="00AD25BB" w14:paraId="4FF478FA" w14:textId="6105EE9F">
            <w:pPr>
              <w:pStyle w:val="InfoBlue"/>
              <w:bidi w:val="0"/>
              <w:spacing w:before="0" w:beforeAutospacing="off" w:after="120" w:afterAutospacing="off"/>
              <w:ind w:left="-360" w:right="0"/>
              <w:jc w:val="left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 xml:space="preserve">* Cadastrar novo tópico de discussão. </w:t>
            </w:r>
          </w:p>
          <w:p w:rsidR="00AD25BB" w:rsidP="1A512694" w:rsidRDefault="00AD25BB" w14:paraId="34FE7E84" w14:textId="2010A0BF">
            <w:pPr>
              <w:pStyle w:val="InfoBlue"/>
              <w:bidi w:val="0"/>
              <w:spacing w:before="0" w:beforeAutospacing="off" w:after="120" w:afterAutospacing="off"/>
              <w:ind w:left="-360" w:right="0"/>
              <w:jc w:val="left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* Encerrar um tópico de discussão.</w:t>
            </w:r>
          </w:p>
          <w:p w:rsidR="00AD25BB" w:rsidP="1A512694" w:rsidRDefault="00AD25BB" w14:paraId="5C289105" w14:textId="51E250E3">
            <w:pPr>
              <w:pStyle w:val="InfoBlue"/>
              <w:bidi w:val="0"/>
              <w:spacing w:before="0" w:beforeAutospacing="off" w:after="120" w:afterAutospacing="off"/>
              <w:ind w:left="-360" w:right="0"/>
              <w:jc w:val="left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* Publicar notícias e matérias ufológicas na plataforma.</w:t>
            </w:r>
          </w:p>
        </w:tc>
        <w:tc>
          <w:tcPr>
            <w:tcW w:w="265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AD25BB" w:rsidP="1A512694" w:rsidRDefault="00AD25BB" w14:paraId="1B504862" w14:textId="183578D5">
            <w:pPr>
              <w:pStyle w:val="Corpodetexto"/>
              <w:bidi w:val="0"/>
              <w:ind w:left="0"/>
              <w:jc w:val="center"/>
              <w:rPr>
                <w:noProof w:val="0"/>
                <w:lang w:val="pt-BR"/>
              </w:rPr>
            </w:pPr>
            <w:r w:rsidRPr="1A512694" w:rsidR="1A512694">
              <w:rPr>
                <w:b w:val="1"/>
                <w:bCs w:val="1"/>
                <w:noProof w:val="0"/>
                <w:lang w:val="pt-BR"/>
              </w:rPr>
              <w:t>Ufólogo</w:t>
            </w:r>
          </w:p>
        </w:tc>
      </w:tr>
      <w:tr w:rsidR="1A512694" w:rsidTr="1A512694" w14:paraId="7F7D1741">
        <w:trPr>
          <w:trHeight w:val="976"/>
        </w:trPr>
        <w:tc>
          <w:tcPr>
            <w:tcW w:w="16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2FE5D596" w14:textId="27D5F614">
            <w:pPr>
              <w:pStyle w:val="InfoBlue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Usuário Participante</w:t>
            </w: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113E8E30" w14:textId="4E97E55E">
            <w:pPr>
              <w:pStyle w:val="InfoBlue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 xml:space="preserve">Responsável por utilizar os serviços oferecidos pela plataforma </w:t>
            </w:r>
          </w:p>
        </w:tc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6851858A" w14:textId="416D3229">
            <w:pPr>
              <w:pStyle w:val="InfoBlue"/>
              <w:jc w:val="left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* Enviar relatos sobre experiências ufológicas.</w:t>
            </w:r>
          </w:p>
          <w:p w:rsidR="1A512694" w:rsidP="1A512694" w:rsidRDefault="1A512694" w14:paraId="35F13C5C" w14:textId="3D5016A9">
            <w:pPr>
              <w:pStyle w:val="Corpodetexto"/>
              <w:ind w:left="0"/>
            </w:pPr>
            <w:r w:rsidRPr="1A512694" w:rsidR="1A512694">
              <w:rPr>
                <w:i w:val="0"/>
                <w:iCs w:val="0"/>
                <w:color w:val="auto"/>
              </w:rPr>
              <w:t>* Participar dos fóruns de discussão.</w:t>
            </w:r>
          </w:p>
          <w:p w:rsidR="1A512694" w:rsidP="1A512694" w:rsidRDefault="1A512694" w14:paraId="2C98D77C" w14:textId="34743AF1">
            <w:pPr>
              <w:pStyle w:val="Corpodetexto"/>
              <w:ind w:left="0"/>
            </w:pPr>
            <w:r w:rsidRPr="1A512694" w:rsidR="1A512694">
              <w:rPr>
                <w:i w:val="0"/>
                <w:iCs w:val="0"/>
                <w:color w:val="auto"/>
              </w:rPr>
              <w:t>* Realizar compra de souvenirs oferecidos pela loja.</w:t>
            </w:r>
          </w:p>
          <w:p w:rsidR="1A512694" w:rsidP="1A512694" w:rsidRDefault="1A512694" w14:paraId="2583F0F7" w14:textId="3B6DC340">
            <w:pPr>
              <w:pStyle w:val="Corpodetexto"/>
              <w:ind w:left="0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* Participar dos eventos oferecidos pela plataforma.</w:t>
            </w:r>
          </w:p>
          <w:p w:rsidR="1A512694" w:rsidP="1A512694" w:rsidRDefault="1A512694" w14:paraId="459417B4" w14:textId="5CDEBA70">
            <w:pPr>
              <w:pStyle w:val="Corpodetexto"/>
              <w:ind w:left="0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* Denunciar usuários que estão usando indevidamente a plataforma.</w:t>
            </w:r>
          </w:p>
        </w:tc>
        <w:tc>
          <w:tcPr>
            <w:tcW w:w="265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6D9F4712" w14:textId="79C25003">
            <w:pPr>
              <w:pStyle w:val="InfoBlue"/>
              <w:jc w:val="center"/>
              <w:rPr>
                <w:b w:val="1"/>
                <w:bCs w:val="1"/>
                <w:i w:val="0"/>
                <w:iCs w:val="0"/>
                <w:color w:val="auto"/>
              </w:rPr>
            </w:pPr>
            <w:r w:rsidRPr="1A512694" w:rsidR="1A512694">
              <w:rPr>
                <w:b w:val="1"/>
                <w:bCs w:val="1"/>
                <w:i w:val="0"/>
                <w:iCs w:val="0"/>
                <w:color w:val="auto"/>
              </w:rPr>
              <w:t>Interessado em Ufologia</w:t>
            </w:r>
          </w:p>
          <w:p w:rsidR="1A512694" w:rsidP="1A512694" w:rsidRDefault="1A512694" w14:paraId="50E1C8DA" w14:textId="685DF4CF">
            <w:pPr>
              <w:pStyle w:val="Corpodetexto"/>
              <w:rPr>
                <w:b w:val="1"/>
                <w:bCs w:val="1"/>
                <w:noProof w:val="0"/>
                <w:lang w:val="pt-BR"/>
              </w:rPr>
            </w:pPr>
          </w:p>
        </w:tc>
      </w:tr>
      <w:tr w:rsidR="1A512694" w:rsidTr="1A512694" w14:paraId="426CCAAA">
        <w:trPr>
          <w:trHeight w:val="976"/>
        </w:trPr>
        <w:tc>
          <w:tcPr>
            <w:tcW w:w="16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3A7398F5" w14:textId="440BB519">
            <w:pPr>
              <w:pStyle w:val="Corpodetexto"/>
              <w:ind w:left="0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Usuário Moderador</w:t>
            </w: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7B76973D" w14:textId="721BDE3A">
            <w:pPr>
              <w:pStyle w:val="InfoBlue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Responsável por moderar o conteúdo da plataforma.</w:t>
            </w:r>
          </w:p>
        </w:tc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5CE372BA" w14:textId="301B6116">
            <w:pPr>
              <w:pStyle w:val="InfoBlue"/>
              <w:jc w:val="left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* Banir usuários que não respeitarem os termos de uso da plataforma.</w:t>
            </w:r>
          </w:p>
          <w:p w:rsidR="1A512694" w:rsidP="1A512694" w:rsidRDefault="1A512694" w14:paraId="6A2CDA7A" w14:textId="1A7913D9">
            <w:pPr>
              <w:pStyle w:val="Corpodetexto"/>
              <w:ind w:left="0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* Excluir postagens impróprias.</w:t>
            </w:r>
          </w:p>
          <w:p w:rsidR="1A512694" w:rsidP="1A512694" w:rsidRDefault="1A512694" w14:paraId="597C181D" w14:textId="5EF13C61">
            <w:pPr>
              <w:pStyle w:val="Corpodetexto"/>
              <w:ind w:left="0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* Excluir relatos ou notícias impróprias, incluindo a utilização de materiais indevidos (fotos, vídeos e áudios).</w:t>
            </w:r>
          </w:p>
        </w:tc>
        <w:tc>
          <w:tcPr>
            <w:tcW w:w="265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6289CDEA" w14:textId="5E54E276">
            <w:pPr>
              <w:pStyle w:val="InfoBlue"/>
              <w:bidi w:val="0"/>
              <w:jc w:val="center"/>
              <w:rPr>
                <w:b w:val="1"/>
                <w:bCs w:val="1"/>
                <w:i w:val="0"/>
                <w:iCs w:val="0"/>
                <w:color w:val="auto"/>
              </w:rPr>
            </w:pPr>
            <w:r w:rsidRPr="1A512694" w:rsidR="1A512694">
              <w:rPr>
                <w:b w:val="1"/>
                <w:bCs w:val="1"/>
                <w:i w:val="0"/>
                <w:iCs w:val="0"/>
                <w:color w:val="auto"/>
              </w:rPr>
              <w:t>Moderador</w:t>
            </w:r>
          </w:p>
        </w:tc>
      </w:tr>
      <w:tr w:rsidR="1A512694" w:rsidTr="1A512694" w14:paraId="1A12161D">
        <w:trPr>
          <w:trHeight w:val="976"/>
        </w:trPr>
        <w:tc>
          <w:tcPr>
            <w:tcW w:w="16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4068380D" w14:textId="67AF573F">
            <w:pPr>
              <w:pStyle w:val="InfoBlue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Usuário Administrador da Plataforma</w:t>
            </w:r>
          </w:p>
          <w:p w:rsidR="1A512694" w:rsidP="1A512694" w:rsidRDefault="1A512694" w14:paraId="78996148" w14:textId="24491306">
            <w:pPr>
              <w:pStyle w:val="Corpodetexto"/>
              <w:rPr>
                <w:i w:val="0"/>
                <w:iCs w:val="0"/>
                <w:color w:val="auto"/>
              </w:rPr>
            </w:pP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2A833EB7" w14:textId="0F676F87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  <w:rPr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i w:val="0"/>
                <w:iCs w:val="0"/>
                <w:noProof w:val="0"/>
                <w:color w:val="auto"/>
                <w:lang w:val="pt-BR"/>
              </w:rPr>
              <w:t>Responsável por manter a plataforma.</w:t>
            </w:r>
          </w:p>
          <w:p w:rsidR="1A512694" w:rsidP="1A512694" w:rsidRDefault="1A512694" w14:paraId="6C095425" w14:textId="3EE77E16">
            <w:pPr>
              <w:pStyle w:val="Corpodetexto"/>
            </w:pPr>
          </w:p>
        </w:tc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03FB1DF1" w14:textId="493B6C50">
            <w:pPr>
              <w:pStyle w:val="InfoBlue"/>
              <w:jc w:val="left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* Cadastrar as informações sobre os produtos para a venda na plataforma.</w:t>
            </w:r>
          </w:p>
          <w:p w:rsidR="1A512694" w:rsidP="1A512694" w:rsidRDefault="1A512694" w14:paraId="612E2CED" w14:textId="69385AF1">
            <w:pPr>
              <w:pStyle w:val="Corpodetexto"/>
              <w:ind w:left="0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>* Cadastrar as informações sobre os passeios ufológicos oferecidos pelas agências de turismo.</w:t>
            </w:r>
          </w:p>
          <w:p w:rsidR="1A512694" w:rsidP="1A512694" w:rsidRDefault="1A512694" w14:paraId="5780D9EC" w14:textId="2DF91AC6">
            <w:pPr>
              <w:pStyle w:val="Corpodetexto"/>
              <w:ind w:left="0"/>
              <w:rPr>
                <w:i w:val="0"/>
                <w:iCs w:val="0"/>
                <w:color w:val="auto"/>
              </w:rPr>
            </w:pPr>
            <w:r w:rsidRPr="1A512694" w:rsidR="1A512694">
              <w:rPr>
                <w:i w:val="0"/>
                <w:iCs w:val="0"/>
                <w:color w:val="auto"/>
              </w:rPr>
              <w:t xml:space="preserve">* Cadastrar as informações sobre as palestras e vigílias ufológicas.  </w:t>
            </w:r>
          </w:p>
        </w:tc>
        <w:tc>
          <w:tcPr>
            <w:tcW w:w="265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1A512694" w:rsidP="1A512694" w:rsidRDefault="1A512694" w14:paraId="7C1520BC" w14:textId="5493C203">
            <w:pPr>
              <w:pStyle w:val="InfoBlue"/>
              <w:bidi w:val="0"/>
              <w:jc w:val="center"/>
              <w:rPr>
                <w:b w:val="1"/>
                <w:bCs w:val="1"/>
                <w:i w:val="0"/>
                <w:iCs w:val="0"/>
                <w:noProof w:val="0"/>
                <w:color w:val="auto"/>
                <w:lang w:val="pt-BR"/>
              </w:rPr>
            </w:pPr>
            <w:r w:rsidRPr="1A512694" w:rsidR="1A512694">
              <w:rPr>
                <w:b w:val="1"/>
                <w:bCs w:val="1"/>
                <w:i w:val="0"/>
                <w:iCs w:val="0"/>
                <w:color w:val="auto"/>
              </w:rPr>
              <w:t>Administrador da plataforma</w:t>
            </w:r>
          </w:p>
          <w:p w:rsidR="1A512694" w:rsidP="1A512694" w:rsidRDefault="1A512694" w14:paraId="2B19FF97" w14:textId="713E4185">
            <w:pPr>
              <w:pStyle w:val="Corpodetexto"/>
              <w:bidi w:val="0"/>
              <w:rPr>
                <w:i w:val="0"/>
                <w:iCs w:val="0"/>
                <w:noProof w:val="0"/>
                <w:color w:val="auto"/>
                <w:lang w:val="pt-BR"/>
              </w:rPr>
            </w:pPr>
          </w:p>
          <w:p w:rsidR="1A512694" w:rsidP="1A512694" w:rsidRDefault="1A512694" w14:paraId="68ED6FF7" w14:textId="4B814C16">
            <w:pPr>
              <w:pStyle w:val="Corpodetexto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:rsidR="00AF5B15" w:rsidRDefault="00AF5B15" w14:paraId="73B19243" w14:textId="77777777">
      <w:pPr>
        <w:pStyle w:val="Corpodetexto"/>
      </w:pPr>
    </w:p>
    <w:p w:rsidR="000E2BBD" w:rsidRDefault="000E2BBD" w14:paraId="7E45118B" w14:textId="77777777">
      <w:pPr>
        <w:pStyle w:val="Corpodetexto"/>
      </w:pPr>
    </w:p>
    <w:p w:rsidR="00AF5B15" w:rsidRDefault="00AF5B15" w14:paraId="3ABEEF6B" w14:textId="77777777">
      <w:pPr>
        <w:pStyle w:val="Ttulo2"/>
        <w:rPr/>
      </w:pPr>
      <w:r w:rsidR="1A512694">
        <w:rPr/>
        <w:t>Ambiente</w:t>
      </w:r>
      <w:r w:rsidRPr="1A512694" w:rsidR="1A512694">
        <w:rPr>
          <w:rFonts w:eastAsia="Arial"/>
        </w:rPr>
        <w:t xml:space="preserve"> </w:t>
      </w:r>
      <w:r w:rsidR="1A512694">
        <w:rPr/>
        <w:t>do</w:t>
      </w:r>
      <w:r w:rsidRPr="1A512694" w:rsidR="1A512694">
        <w:rPr>
          <w:rFonts w:eastAsia="Arial"/>
        </w:rPr>
        <w:t xml:space="preserve"> </w:t>
      </w:r>
      <w:r w:rsidR="1A512694">
        <w:rPr/>
        <w:t>Usuário</w:t>
      </w:r>
    </w:p>
    <w:p w:rsidR="1A512694" w:rsidP="1A512694" w:rsidRDefault="1A512694" w14:paraId="454609E1" w14:textId="5F9D030E">
      <w:pPr>
        <w:pStyle w:val="Normal"/>
        <w:ind w:firstLine="720"/>
        <w:jc w:val="both"/>
      </w:pPr>
      <w:r w:rsidRPr="1A512694" w:rsidR="1A512694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Os usuários principais deste sistema são turistas e demais pessoas interessadas na cultura ufológica de Quixadá. O tempo gasto para a utilização deste sistema pelos usuários é em torno de 5 a 10 minutos para cada tarefa. O ambiente a ser utilizado é em qualquer lugar com acesso </w:t>
      </w:r>
      <w:r w:rsidRPr="1A512694" w:rsidR="1A512694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>à</w:t>
      </w:r>
      <w:r w:rsidRPr="1A512694" w:rsidR="1A512694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 Internet, podendo ser acessado por computador pessoal, notebook, smartphone ou tablet. Como suporte em relação a dúvidas, esclarecimentos e inclusive erros de usabilidade, o usuário pode entrar em contato com os administradores do sistema, dos quais incluem ufólogos, programadores e designers.</w:t>
      </w:r>
    </w:p>
    <w:p w:rsidRPr="00331186" w:rsidR="00331186" w:rsidP="00331186" w:rsidRDefault="00331186" w14:paraId="79D2C100" w14:textId="77777777">
      <w:pPr>
        <w:ind w:firstLine="720"/>
      </w:pPr>
    </w:p>
    <w:p w:rsidR="00AF5B15" w:rsidRDefault="00AF5B15" w14:paraId="25430DEB" w14:textId="77777777">
      <w:pPr>
        <w:pStyle w:val="Ttulo2"/>
      </w:pPr>
      <w:r>
        <w:t>Principais</w:t>
      </w:r>
      <w:r>
        <w:rPr>
          <w:rFonts w:eastAsia="Arial"/>
        </w:rPr>
        <w:t xml:space="preserve"> </w:t>
      </w:r>
      <w:r>
        <w:t>Necessidades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Usuários</w:t>
      </w:r>
      <w:r>
        <w:rPr>
          <w:rFonts w:eastAsia="Arial"/>
        </w:rPr>
        <w:t xml:space="preserve"> </w:t>
      </w:r>
      <w:r>
        <w:t>ou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Envolvidos</w:t>
      </w:r>
    </w:p>
    <w:p w:rsidR="00AF5B15" w:rsidRDefault="00AF5B15" w14:paraId="1879C006" w14:textId="77777777">
      <w:pPr>
        <w:pStyle w:val="InfoBlue"/>
      </w:pPr>
    </w:p>
    <w:tbl>
      <w:tblPr>
        <w:tblW w:w="10023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2808"/>
        <w:gridCol w:w="1545"/>
        <w:gridCol w:w="1455"/>
        <w:gridCol w:w="1170"/>
        <w:gridCol w:w="135"/>
        <w:gridCol w:w="2910"/>
      </w:tblGrid>
      <w:tr w:rsidR="00AF5B15" w:rsidTr="4099A151" w14:paraId="370B9284" w14:textId="77777777">
        <w:tc>
          <w:tcPr>
            <w:tcW w:w="28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11C85CE1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4E9FEE24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4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687FC314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Preocupações</w:t>
            </w: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086BB49B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30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tcMar/>
          </w:tcPr>
          <w:p w:rsidR="00AF5B15" w:rsidRDefault="00AF5B15" w14:paraId="26FC45B9" w14:textId="77777777">
            <w:pPr>
              <w:pStyle w:val="Corpodetexto"/>
              <w:snapToGri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AF5B15" w:rsidTr="4099A151" w14:paraId="2710FD0F" w14:textId="77777777">
        <w:tc>
          <w:tcPr>
            <w:tcW w:w="28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AF5B15" w:rsidRDefault="00331186" w14:paraId="5200904B" w14:textId="457E17D1">
            <w:pPr>
              <w:pStyle w:val="Corpodetexto"/>
              <w:snapToGrid w:val="0"/>
              <w:ind w:left="0"/>
            </w:pPr>
            <w:r w:rsidR="4099A151">
              <w:rPr/>
              <w:t>Cadastrar um relato UFO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AF5B15" w:rsidRDefault="00331186" w14:paraId="7AAC6BE1" w14:textId="3ACEBFE5">
            <w:pPr>
              <w:pStyle w:val="Corpodetexto"/>
              <w:snapToGrid w:val="0"/>
              <w:ind w:left="0"/>
            </w:pPr>
            <w:r w:rsidR="4099A151">
              <w:rPr/>
              <w:t>Alta</w:t>
            </w:r>
          </w:p>
        </w:tc>
        <w:tc>
          <w:tcPr>
            <w:tcW w:w="14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AF5B15" w:rsidRDefault="00331186" w14:paraId="43B38063" w14:textId="46BF702C">
            <w:pPr>
              <w:pStyle w:val="Corpodetexto"/>
              <w:snapToGrid w:val="0"/>
              <w:ind w:left="0"/>
            </w:pPr>
            <w:r w:rsidR="4099A151">
              <w:rPr/>
              <w:t>Que as informações sejam insuficientes e que não transmitam realidade.</w:t>
            </w:r>
          </w:p>
        </w:tc>
        <w:tc>
          <w:tcPr>
            <w:tcW w:w="130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AF5B15" w:rsidRDefault="00331186" w14:paraId="5851344C" w14:textId="159F6A11">
            <w:pPr>
              <w:pStyle w:val="Corpodetexto"/>
              <w:snapToGrid w:val="0"/>
              <w:ind w:left="0"/>
            </w:pPr>
            <w:r w:rsidR="4099A151">
              <w:rPr/>
              <w:t>Relatos são realizados em grupos de redes sociais</w:t>
            </w:r>
          </w:p>
        </w:tc>
        <w:tc>
          <w:tcPr>
            <w:tcW w:w="2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AF5B15" w:rsidRDefault="00331186" w14:paraId="3E503BC0" w14:textId="2FE94D9E">
            <w:pPr>
              <w:pStyle w:val="Corpodetexto"/>
              <w:snapToGrid w:val="0"/>
              <w:ind w:left="0"/>
            </w:pPr>
            <w:r w:rsidR="4099A151">
              <w:rPr/>
              <w:t xml:space="preserve">A plataforma terá uma área específica que será responsável pelo cadastro dos relatos. As informações obrigatórias são: nome, local, data, descrição do relato e se houver imagens e vídeos. </w:t>
            </w:r>
          </w:p>
        </w:tc>
      </w:tr>
      <w:tr w:rsidR="00331186" w:rsidTr="4099A151" w14:paraId="3FD380D9" w14:textId="77777777">
        <w:tc>
          <w:tcPr>
            <w:tcW w:w="28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331186" w:rsidR="00331186" w:rsidP="4099A151" w:rsidRDefault="00331186" w14:paraId="51C8E6CA" w14:textId="3FC30338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left"/>
            </w:pPr>
            <w:r w:rsidR="4099A151">
              <w:rPr/>
              <w:t>Participar de fóruns de discussão com a temática ufológica ou fazer comentários no site.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331186" w:rsidRDefault="00331186" w14:paraId="234AB205" w14:textId="6DCBAF5F">
            <w:pPr>
              <w:pStyle w:val="Corpodetexto"/>
              <w:snapToGrid w:val="0"/>
              <w:ind w:left="0"/>
            </w:pPr>
            <w:r w:rsidR="4099A151">
              <w:rPr/>
              <w:t>Alta</w:t>
            </w:r>
          </w:p>
        </w:tc>
        <w:tc>
          <w:tcPr>
            <w:tcW w:w="14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331186" w:rsidRDefault="00331186" w14:paraId="039C2D1B" w14:textId="1B5280FB">
            <w:pPr>
              <w:pStyle w:val="Corpodetexto"/>
              <w:snapToGrid w:val="0"/>
              <w:ind w:left="0"/>
            </w:pPr>
            <w:r w:rsidR="4099A151">
              <w:rPr/>
              <w:t>Que as discussões nos fóruns tomem um caminho fora do assunto discutido no tópico.</w:t>
            </w:r>
          </w:p>
        </w:tc>
        <w:tc>
          <w:tcPr>
            <w:tcW w:w="130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331186" w:rsidR="00331186" w:rsidRDefault="00331186" w14:paraId="197B1CA2" w14:textId="11353869">
            <w:pPr>
              <w:pStyle w:val="Corpodetexto"/>
              <w:snapToGrid w:val="0"/>
              <w:ind w:left="0"/>
            </w:pPr>
            <w:r w:rsidR="4099A151">
              <w:rPr/>
              <w:t>Utilizam as redes sociais. (????)</w:t>
            </w:r>
          </w:p>
        </w:tc>
        <w:tc>
          <w:tcPr>
            <w:tcW w:w="2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331186" w:rsidR="00331186" w:rsidRDefault="000E2BBD" w14:paraId="230632B1" w14:textId="495A892D">
            <w:pPr>
              <w:pStyle w:val="Corpodetexto"/>
              <w:snapToGrid w:val="0"/>
              <w:ind w:left="0"/>
            </w:pPr>
            <w:r w:rsidR="4099A151">
              <w:rPr/>
              <w:t xml:space="preserve">A plataforma terá um fórum para que os usuários realizem discussões sobre os diversos tópicos de ufologia. Existirá um usuário com papel de moderador que fará </w:t>
            </w:r>
            <w:r w:rsidR="4099A151">
              <w:rPr/>
              <w:t>mediação</w:t>
            </w:r>
            <w:r w:rsidR="4099A151">
              <w:rPr/>
              <w:t xml:space="preserve"> e controle das discussões.</w:t>
            </w:r>
          </w:p>
        </w:tc>
      </w:tr>
      <w:tr w:rsidR="4099A151" w:rsidTr="4099A151" w14:paraId="2B72A394">
        <w:tc>
          <w:tcPr>
            <w:tcW w:w="28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4099A151" w:rsidP="4099A151" w:rsidRDefault="4099A151" w14:paraId="728A61B3" w14:textId="582C26DD">
            <w:pPr>
              <w:pStyle w:val="Corpodetexto"/>
              <w:ind w:left="0"/>
              <w:jc w:val="left"/>
            </w:pPr>
            <w:r w:rsidR="4099A151">
              <w:rPr/>
              <w:t>Publicar matérias e notícias ufológicas da região de Quixadá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4099A151" w:rsidP="4099A151" w:rsidRDefault="4099A151" w14:paraId="47A3D66D" w14:textId="5042B916">
            <w:pPr>
              <w:pStyle w:val="Corpodetexto"/>
              <w:ind w:left="0"/>
            </w:pPr>
            <w:r w:rsidR="4099A151">
              <w:rPr/>
              <w:t>Alta</w:t>
            </w:r>
          </w:p>
        </w:tc>
        <w:tc>
          <w:tcPr>
            <w:tcW w:w="14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4099A151" w:rsidP="4099A151" w:rsidRDefault="4099A151" w14:paraId="4CFAF57A" w14:textId="3091CE3C">
            <w:pPr>
              <w:pStyle w:val="Corpodetexto"/>
              <w:ind w:left="0"/>
            </w:pPr>
            <w:r w:rsidR="4099A151">
              <w:rPr/>
              <w:t>Que as informações sejam insuficientes e que não transmitam realidade.</w:t>
            </w:r>
          </w:p>
        </w:tc>
        <w:tc>
          <w:tcPr>
            <w:tcW w:w="130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4099A151" w:rsidP="4099A151" w:rsidRDefault="4099A151" w14:paraId="418ECFED" w14:textId="30BC0A48">
            <w:pPr>
              <w:pStyle w:val="Corpodetexto"/>
              <w:ind w:left="0"/>
            </w:pPr>
            <w:r w:rsidR="4099A151">
              <w:rPr/>
              <w:t>As matérias são divulgadas em rádios e jornais da cidade, ou compartilhadas em grupos de redes sociais.</w:t>
            </w:r>
          </w:p>
        </w:tc>
        <w:tc>
          <w:tcPr>
            <w:tcW w:w="2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99A151" w:rsidP="4099A151" w:rsidRDefault="4099A151" w14:paraId="22BEFF51" w14:textId="21054F70">
            <w:pPr>
              <w:pStyle w:val="Corpodetexto"/>
              <w:ind w:left="0"/>
            </w:pPr>
            <w:r w:rsidR="4099A151">
              <w:rPr/>
              <w:t>A plataforma terá uma área específica que será responsável pelo cadastro dos das matérias e notícias. As informações obrigatórias são: responsável, local, data, descrição da notícia, testemunhas, imagens, áudios ou vídeos com entrevistas.</w:t>
            </w:r>
          </w:p>
          <w:p w:rsidR="4099A151" w:rsidP="4099A151" w:rsidRDefault="4099A151" w14:paraId="03A35FF4" w14:textId="1A868D12">
            <w:pPr>
              <w:pStyle w:val="Corpodetexto"/>
              <w:ind w:left="0"/>
            </w:pPr>
          </w:p>
        </w:tc>
      </w:tr>
      <w:tr w:rsidR="000E2BBD" w:rsidTr="4099A151" w14:paraId="1E5FB29C" w14:textId="77777777">
        <w:tc>
          <w:tcPr>
            <w:tcW w:w="28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331186" w:rsidR="000E2BBD" w:rsidRDefault="000E2BBD" w14:paraId="3002E8CA" w14:textId="49BC223E">
            <w:pPr>
              <w:pStyle w:val="Corpodetexto"/>
              <w:snapToGrid w:val="0"/>
              <w:ind w:left="0"/>
            </w:pPr>
            <w:r w:rsidR="4099A151">
              <w:rPr/>
              <w:t xml:space="preserve">Comprar produtos com temática UFO 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E2BBD" w:rsidRDefault="000E2BBD" w14:paraId="7AA94CB2" w14:textId="5A5F9A9E">
            <w:pPr>
              <w:pStyle w:val="Corpodetexto"/>
              <w:snapToGrid w:val="0"/>
              <w:ind w:left="0"/>
            </w:pPr>
            <w:r w:rsidR="4099A151">
              <w:rPr/>
              <w:t>Alta</w:t>
            </w:r>
          </w:p>
        </w:tc>
        <w:tc>
          <w:tcPr>
            <w:tcW w:w="14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E2BBD" w:rsidRDefault="000E2BBD" w14:paraId="4BF03529" w14:textId="46355A1A">
            <w:pPr>
              <w:pStyle w:val="Corpodetexto"/>
              <w:snapToGrid w:val="0"/>
              <w:ind w:left="0"/>
            </w:pPr>
            <w:r w:rsidR="4099A151">
              <w:rPr/>
              <w:t>Garantia de entrega dos produtos aos compradores. Cancelar a compra. Adicionar produtos no carrinho.</w:t>
            </w:r>
          </w:p>
        </w:tc>
        <w:tc>
          <w:tcPr>
            <w:tcW w:w="130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331186" w:rsidR="000E2BBD" w:rsidRDefault="000E2BBD" w14:paraId="59344055" w14:textId="29619DE2">
            <w:pPr>
              <w:pStyle w:val="Corpodetexto"/>
              <w:snapToGrid w:val="0"/>
              <w:ind w:left="0"/>
            </w:pPr>
            <w:r w:rsidR="4099A151">
              <w:rPr/>
              <w:t>Plataformas de vendas on-line ou anúncios informais.</w:t>
            </w:r>
          </w:p>
        </w:tc>
        <w:tc>
          <w:tcPr>
            <w:tcW w:w="2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0E2BBD" w:rsidR="000E2BBD" w:rsidRDefault="000E2BBD" w14:paraId="4494DFEF" w14:textId="07A7AFED">
            <w:pPr>
              <w:pStyle w:val="Corpodetexto"/>
              <w:snapToGrid w:val="0"/>
              <w:ind w:left="0"/>
            </w:pPr>
            <w:r w:rsidR="4099A151">
              <w:rPr/>
              <w:t>A plataforma terá uma área específica para anúncio e venda de materiais com temática ufológica. O usuário deverá fazer cadastro e login para efetuar a compra.</w:t>
            </w:r>
          </w:p>
        </w:tc>
      </w:tr>
      <w:tr w:rsidR="000E2BBD" w:rsidTr="4099A151" w14:paraId="4CF0A80A" w14:textId="77777777">
        <w:tc>
          <w:tcPr>
            <w:tcW w:w="28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0E2BBD" w:rsidR="000E2BBD" w:rsidRDefault="000E2BBD" w14:paraId="5853DBE5" w14:textId="786967AF">
            <w:pPr>
              <w:pStyle w:val="Corpodetexto"/>
              <w:snapToGrid w:val="0"/>
              <w:ind w:left="0"/>
            </w:pPr>
            <w:r w:rsidR="4099A151">
              <w:rPr/>
              <w:t xml:space="preserve">Cadastrar palestras, passeios e vigílias 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E2BBD" w:rsidRDefault="000E2BBD" w14:paraId="2427B623" w14:textId="14DB0BC7">
            <w:pPr>
              <w:pStyle w:val="Corpodetexto"/>
              <w:snapToGrid w:val="0"/>
              <w:ind w:left="0"/>
            </w:pPr>
            <w:r w:rsidR="4099A151">
              <w:rPr/>
              <w:t>Alta</w:t>
            </w:r>
          </w:p>
        </w:tc>
        <w:tc>
          <w:tcPr>
            <w:tcW w:w="14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E2BBD" w:rsidRDefault="000E2BBD" w14:paraId="22831D4E" w14:textId="32D35FDE">
            <w:pPr>
              <w:pStyle w:val="Corpodetexto"/>
              <w:snapToGrid w:val="0"/>
              <w:ind w:left="0"/>
            </w:pPr>
            <w:r w:rsidR="4099A151">
              <w:rPr/>
              <w:t>A falta de divulgação junto com informações insuficientes pode</w:t>
            </w:r>
            <w:r w:rsidR="4099A151">
              <w:rPr/>
              <w:t xml:space="preserve"> levar a um baixo comparecimento.</w:t>
            </w:r>
          </w:p>
        </w:tc>
        <w:tc>
          <w:tcPr>
            <w:tcW w:w="130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0E2BBD" w:rsidR="000E2BBD" w:rsidRDefault="000E2BBD" w14:paraId="1B0802D8" w14:textId="35F63762">
            <w:pPr>
              <w:pStyle w:val="Corpodetexto"/>
              <w:snapToGrid w:val="0"/>
              <w:ind w:left="0"/>
            </w:pPr>
            <w:r w:rsidR="4099A151">
              <w:rPr/>
              <w:t>A divulgação é feita através de redes sociais e site oficial de agência de turismo de Quixadá.</w:t>
            </w:r>
          </w:p>
        </w:tc>
        <w:tc>
          <w:tcPr>
            <w:tcW w:w="2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0E2BBD" w:rsidR="000E2BBD" w:rsidRDefault="000E2BBD" w14:paraId="3F170D99" w14:textId="1CC18FDA">
            <w:pPr>
              <w:pStyle w:val="Corpodetexto"/>
              <w:snapToGrid w:val="0"/>
              <w:ind w:left="0"/>
            </w:pPr>
            <w:r w:rsidR="4099A151">
              <w:rPr/>
              <w:t>A plataforma terá uma área específica para anúncio de palestras e vigílias. As informações obrigatórias são: palestrante, local, data, quantidade de vagas, e mecanismo de confirmação de participação.</w:t>
            </w:r>
          </w:p>
          <w:p w:rsidRPr="000E2BBD" w:rsidR="000E2BBD" w:rsidRDefault="000E2BBD" w14:paraId="1D61D337" w14:textId="1F43D4AA">
            <w:pPr>
              <w:pStyle w:val="Corpodetexto"/>
              <w:snapToGrid w:val="0"/>
              <w:ind w:left="0"/>
            </w:pPr>
          </w:p>
        </w:tc>
      </w:tr>
      <w:tr w:rsidR="000E2BBD" w:rsidTr="4099A151" w14:paraId="1E8F57E9" w14:textId="77777777">
        <w:tc>
          <w:tcPr>
            <w:tcW w:w="28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0E2BBD" w:rsidR="000E2BBD" w:rsidRDefault="000E2BBD" w14:paraId="476B7747" w14:textId="2B8B24E7">
            <w:pPr>
              <w:pStyle w:val="Corpodetexto"/>
              <w:snapToGrid w:val="0"/>
              <w:ind w:left="0"/>
            </w:pPr>
            <w:r w:rsidR="4099A151">
              <w:rPr/>
              <w:t xml:space="preserve">Realizar denúncias 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0E2BBD" w:rsidR="000E2BBD" w:rsidRDefault="000E2BBD" w14:paraId="00CBAB00" w14:textId="119E25C2">
            <w:pPr>
              <w:pStyle w:val="Corpodetexto"/>
              <w:snapToGrid w:val="0"/>
              <w:ind w:left="0"/>
            </w:pPr>
            <w:r w:rsidR="4099A151">
              <w:rPr/>
              <w:t>Alta</w:t>
            </w:r>
          </w:p>
        </w:tc>
        <w:tc>
          <w:tcPr>
            <w:tcW w:w="14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E2BBD" w:rsidRDefault="000E2BBD" w14:paraId="206BC810" w14:textId="2706C21A">
            <w:pPr>
              <w:pStyle w:val="Corpodetexto"/>
              <w:snapToGrid w:val="0"/>
              <w:ind w:left="0"/>
            </w:pPr>
            <w:r w:rsidR="4099A151">
              <w:rPr/>
              <w:t>Usuário banido poder voltar a usar a plataforma, conteúdo impróprio ou de caráter ofensivo.</w:t>
            </w:r>
          </w:p>
        </w:tc>
        <w:tc>
          <w:tcPr>
            <w:tcW w:w="130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0E2BBD" w:rsidR="000E2BBD" w:rsidRDefault="000E2BBD" w14:paraId="61E6D5F8" w14:textId="60692E1A">
            <w:pPr>
              <w:pStyle w:val="Corpodetexto"/>
              <w:snapToGrid w:val="0"/>
              <w:ind w:left="0"/>
            </w:pPr>
            <w:r w:rsidR="4099A151">
              <w:rPr/>
              <w:t>Não há solução para o problema.</w:t>
            </w:r>
          </w:p>
        </w:tc>
        <w:tc>
          <w:tcPr>
            <w:tcW w:w="2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0E2BBD" w:rsidR="000E2BBD" w:rsidRDefault="000E2BBD" w14:paraId="6FAB6D5C" w14:textId="29A1B8F3">
            <w:pPr>
              <w:pStyle w:val="Corpodetexto"/>
              <w:snapToGrid w:val="0"/>
              <w:ind w:left="0"/>
            </w:pPr>
            <w:r w:rsidR="4099A151">
              <w:rPr/>
              <w:t>Opção dentro da plataforma onde o usuário possa realizar denúncias. As denúncias serão verificadas pelo moderador do site.</w:t>
            </w:r>
          </w:p>
        </w:tc>
      </w:tr>
    </w:tbl>
    <w:p w:rsidR="00AF5B15" w:rsidRDefault="00AF5B15" w14:paraId="7C2C5849" w14:textId="77777777">
      <w:pPr>
        <w:pStyle w:val="Corpodetexto"/>
      </w:pPr>
    </w:p>
    <w:p w:rsidR="00AF5B15" w:rsidRDefault="00AF5B15" w14:paraId="4C43F622" w14:textId="77777777">
      <w:pPr>
        <w:pStyle w:val="Ttulo2"/>
      </w:pPr>
      <w:r>
        <w:t>Alternativas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  <w:r>
        <w:t>Concorrência</w:t>
      </w:r>
    </w:p>
    <w:p w:rsidR="00282A77" w:rsidP="00282A77" w:rsidRDefault="00282A77" w14:paraId="66465BE1" w14:textId="77777777"/>
    <w:p w:rsidR="1A512694" w:rsidP="1A512694" w:rsidRDefault="1A512694" w14:paraId="250D27F4" w14:textId="7E61234A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1A512694" w:rsidR="1A512694">
        <w:rPr>
          <w:i w:val="0"/>
          <w:iCs w:val="0"/>
          <w:color w:val="auto"/>
        </w:rPr>
        <w:t>Portal UFO (</w:t>
      </w:r>
      <w:hyperlink r:id="R9544a720e2d14819">
        <w:r w:rsidRPr="1A512694" w:rsidR="1A512694">
          <w:rPr>
            <w:rStyle w:val="Hyperlink"/>
          </w:rPr>
          <w:t>https://ufo.com.br/</w:t>
        </w:r>
      </w:hyperlink>
      <w:r w:rsidRPr="1A512694" w:rsidR="1A512694">
        <w:rPr>
          <w:i w:val="0"/>
          <w:iCs w:val="0"/>
          <w:color w:val="auto"/>
        </w:rPr>
        <w:t>)</w:t>
      </w:r>
    </w:p>
    <w:p w:rsidR="1A512694" w:rsidP="1A512694" w:rsidRDefault="1A512694" w14:paraId="0D3874AC" w14:textId="41749E4C">
      <w:pPr>
        <w:pStyle w:val="ListParagraph"/>
        <w:numPr>
          <w:ilvl w:val="1"/>
          <w:numId w:val="16"/>
        </w:numPr>
        <w:rPr>
          <w:i w:val="0"/>
          <w:iCs w:val="0"/>
          <w:color w:val="auto"/>
        </w:rPr>
      </w:pPr>
      <w:r w:rsidRPr="1A512694" w:rsidR="1A512694">
        <w:rPr>
          <w:i w:val="0"/>
          <w:iCs w:val="0"/>
          <w:color w:val="auto"/>
        </w:rPr>
        <w:t>Loja UFO (</w:t>
      </w:r>
      <w:hyperlink r:id="Rc6e7959ac415412a">
        <w:r w:rsidRPr="1A512694" w:rsidR="1A512694">
          <w:rPr>
            <w:rStyle w:val="Hyperlink"/>
          </w:rPr>
          <w:t>https://loja.ufo.com.br/</w:t>
        </w:r>
      </w:hyperlink>
      <w:r w:rsidRPr="1A512694" w:rsidR="1A512694">
        <w:rPr>
          <w:i w:val="0"/>
          <w:iCs w:val="0"/>
          <w:color w:val="auto"/>
        </w:rPr>
        <w:t xml:space="preserve">) </w:t>
      </w:r>
    </w:p>
    <w:p w:rsidR="1A512694" w:rsidP="1A512694" w:rsidRDefault="1A512694" w14:paraId="451B5DD3" w14:textId="69AFF826">
      <w:pPr>
        <w:pStyle w:val="ListParagraph"/>
        <w:numPr>
          <w:ilvl w:val="1"/>
          <w:numId w:val="16"/>
        </w:numPr>
        <w:rPr>
          <w:i w:val="0"/>
          <w:iCs w:val="0"/>
          <w:color w:val="auto"/>
        </w:rPr>
      </w:pPr>
      <w:r w:rsidRPr="1A512694" w:rsidR="1A512694">
        <w:rPr>
          <w:i w:val="0"/>
          <w:iCs w:val="0"/>
          <w:color w:val="auto"/>
        </w:rPr>
        <w:t>Fenômeno UFO (</w:t>
      </w:r>
      <w:hyperlink r:id="R56b73e9eeeca443e">
        <w:r w:rsidRPr="1A512694" w:rsidR="1A512694">
          <w:rPr>
            <w:rStyle w:val="Hyperlink"/>
          </w:rPr>
          <w:t>http://fenomenoufo.com.br/wp/</w:t>
        </w:r>
      </w:hyperlink>
      <w:r w:rsidRPr="1A512694" w:rsidR="1A512694">
        <w:rPr>
          <w:i w:val="0"/>
          <w:iCs w:val="0"/>
          <w:color w:val="auto"/>
        </w:rPr>
        <w:t>).</w:t>
      </w:r>
    </w:p>
    <w:p w:rsidRPr="00282A77" w:rsidR="00282A77" w:rsidP="00282A77" w:rsidRDefault="00282A77" w14:paraId="08B5374B" w14:textId="77777777">
      <w:pPr>
        <w:ind w:firstLine="720"/>
      </w:pPr>
    </w:p>
    <w:p w:rsidR="00AF5B15" w:rsidRDefault="00AF5B15" w14:paraId="2B16F431" w14:textId="77777777">
      <w:pPr>
        <w:pStyle w:val="Ttulo1"/>
        <w:ind w:left="1080" w:hanging="360"/>
      </w:pPr>
      <w:r>
        <w:t>Visão</w:t>
      </w:r>
      <w:r>
        <w:rPr>
          <w:rFonts w:eastAsia="Arial"/>
        </w:rPr>
        <w:t xml:space="preserve"> </w:t>
      </w:r>
      <w:r>
        <w:t>Geral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Produto</w:t>
      </w:r>
    </w:p>
    <w:p w:rsidR="00AF5B15" w:rsidRDefault="00AF5B15" w14:paraId="2AA2BB44" w14:textId="77777777">
      <w:pPr>
        <w:pStyle w:val="Ttulo2"/>
        <w:rPr/>
      </w:pPr>
      <w:r w:rsidR="4099A151">
        <w:rPr/>
        <w:t>Perspectiva</w:t>
      </w:r>
      <w:r w:rsidRPr="4099A151" w:rsidR="4099A151">
        <w:rPr>
          <w:rFonts w:eastAsia="Arial"/>
        </w:rPr>
        <w:t xml:space="preserve"> </w:t>
      </w:r>
      <w:r w:rsidR="4099A151">
        <w:rPr/>
        <w:t>do</w:t>
      </w:r>
      <w:r w:rsidRPr="4099A151" w:rsidR="4099A151">
        <w:rPr>
          <w:rFonts w:eastAsia="Arial"/>
        </w:rPr>
        <w:t xml:space="preserve"> </w:t>
      </w:r>
      <w:r w:rsidR="4099A151">
        <w:rPr/>
        <w:t>Produto</w:t>
      </w:r>
    </w:p>
    <w:p w:rsidR="4099A151" w:rsidP="4099A151" w:rsidRDefault="4099A151" w14:paraId="7B40D9ED" w14:textId="32AD5F84">
      <w:pPr>
        <w:pStyle w:val="Normal"/>
      </w:pPr>
    </w:p>
    <w:p w:rsidR="4099A151" w:rsidP="4099A151" w:rsidRDefault="4099A151" w14:paraId="0A7BFA34" w14:textId="0439379C">
      <w:pPr>
        <w:pStyle w:val="Corpodetexto"/>
        <w:bidi w:val="0"/>
        <w:ind w:left="0" w:firstLine="720"/>
        <w:jc w:val="both"/>
      </w:pPr>
      <w:r w:rsidR="4099A151">
        <w:rPr/>
        <w:t xml:space="preserve">A plataforma </w:t>
      </w:r>
      <w:proofErr w:type="spellStart"/>
      <w:r w:rsidR="4099A151">
        <w:rPr/>
        <w:t>Lumni</w:t>
      </w:r>
      <w:proofErr w:type="spellEnd"/>
      <w:r w:rsidR="4099A151">
        <w:rPr/>
        <w:t xml:space="preserve"> </w:t>
      </w:r>
      <w:r w:rsidRPr="4099A151" w:rsidR="4099A15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  <w:t>busca construir uma rede de compartilhamento de informações e experiencias ufológicas em Quixadá. Diferente de seus concorrentes, a</w:t>
      </w:r>
      <w:r w:rsidR="4099A151">
        <w:rPr/>
        <w:t xml:space="preserve"> troca de informações e experiencias poderão ser realizadas através de posts, relatos e fóruns de discussão. Além disso a plataforma fornecerá um serviço de comércio eletrônico para vendas de souvenirs com temática ufológica produzidos pela própria comunidade ufológica de Quixadá.</w:t>
      </w:r>
    </w:p>
    <w:p w:rsidR="4099A151" w:rsidP="4099A151" w:rsidRDefault="4099A151" w14:paraId="160E9A52" w14:textId="05BB4050">
      <w:pPr>
        <w:pStyle w:val="Normal"/>
        <w:bidi w:val="0"/>
        <w:spacing w:before="0" w:beforeAutospacing="off" w:after="0" w:afterAutospacing="off"/>
        <w:ind w:left="0" w:right="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099A151" w:rsidP="4099A151" w:rsidRDefault="4099A151" w14:paraId="35DD2CE0" w14:textId="391AE0FD">
      <w:pPr>
        <w:pStyle w:val="Normal"/>
        <w:bidi w:val="0"/>
        <w:spacing w:before="0" w:beforeAutospacing="off" w:after="0" w:afterAutospacing="off"/>
        <w:ind w:left="0" w:right="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099A151" w:rsidP="4099A151" w:rsidRDefault="4099A151" w14:paraId="5937C7DF" w14:textId="5FAA693E">
      <w:pPr>
        <w:pStyle w:val="Normal"/>
        <w:bidi w:val="0"/>
        <w:spacing w:before="0" w:beforeAutospacing="off" w:after="0" w:afterAutospacing="off"/>
        <w:ind w:left="0" w:right="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099A151" w:rsidP="4099A151" w:rsidRDefault="4099A151" w14:paraId="3A58300B" w14:textId="4D1457D5">
      <w:pPr>
        <w:pStyle w:val="Normal"/>
        <w:bidi w:val="0"/>
        <w:spacing w:before="0" w:beforeAutospacing="off" w:after="0" w:afterAutospacing="off"/>
        <w:ind w:left="0" w:right="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099A151" w:rsidP="4099A151" w:rsidRDefault="4099A151" w14:paraId="0D10A203" w14:textId="177E55B3">
      <w:pPr>
        <w:pStyle w:val="Normal"/>
        <w:bidi w:val="0"/>
        <w:spacing w:before="0" w:beforeAutospacing="off" w:after="0" w:afterAutospacing="off"/>
        <w:ind w:left="0" w:right="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099A151" w:rsidP="4099A151" w:rsidRDefault="4099A151" w14:paraId="11CF9044" w14:textId="4DA2250E">
      <w:pPr>
        <w:pStyle w:val="Normal"/>
        <w:bidi w:val="0"/>
        <w:spacing w:before="0" w:beforeAutospacing="off" w:after="0" w:afterAutospacing="off"/>
        <w:ind w:left="0" w:right="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099A151" w:rsidP="4099A151" w:rsidRDefault="4099A151" w14:paraId="13B8F008" w14:textId="2F767566">
      <w:pPr>
        <w:pStyle w:val="Normal"/>
        <w:bidi w:val="0"/>
        <w:spacing w:before="0" w:beforeAutospacing="off" w:after="0" w:afterAutospacing="off"/>
        <w:ind w:left="0" w:right="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099A151" w:rsidP="4099A151" w:rsidRDefault="4099A151" w14:paraId="2966D69C" w14:textId="3EEAAAA3">
      <w:pPr>
        <w:pStyle w:val="Normal"/>
        <w:bidi w:val="0"/>
        <w:spacing w:before="0" w:beforeAutospacing="off" w:after="0" w:afterAutospacing="off"/>
        <w:ind w:left="0" w:right="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Pr="00471A48" w:rsidR="00471A48" w:rsidP="00471A48" w:rsidRDefault="00AF5B15" w14:paraId="7FF2C51F" w14:textId="77777777">
      <w:pPr>
        <w:pStyle w:val="Ttulo2"/>
        <w:rPr/>
      </w:pPr>
      <w:r w:rsidR="4099A151">
        <w:rPr/>
        <w:t>Suposições</w:t>
      </w:r>
      <w:r w:rsidRPr="4099A151" w:rsidR="4099A151">
        <w:rPr>
          <w:rFonts w:eastAsia="Arial"/>
        </w:rPr>
        <w:t xml:space="preserve"> </w:t>
      </w:r>
      <w:r w:rsidR="4099A151">
        <w:rPr/>
        <w:t>e</w:t>
      </w:r>
      <w:r w:rsidRPr="4099A151" w:rsidR="4099A151">
        <w:rPr>
          <w:rFonts w:eastAsia="Arial"/>
        </w:rPr>
        <w:t xml:space="preserve"> </w:t>
      </w:r>
      <w:r w:rsidR="4099A151">
        <w:rPr/>
        <w:t>Dependências</w:t>
      </w:r>
    </w:p>
    <w:p w:rsidR="4099A151" w:rsidP="4099A151" w:rsidRDefault="4099A151" w14:paraId="19296C9C" w14:textId="57FA8E1B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099A151" w:rsidR="4099A15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  <w:t>Para utilizar a plataforma, o usuário deve possuir letramento digital e ter acesso à uma rede de internet.</w:t>
      </w:r>
      <w:r w:rsidRPr="4099A151" w:rsidR="4099A151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 </w:t>
      </w:r>
    </w:p>
    <w:p w:rsidR="4099A151" w:rsidP="4099A151" w:rsidRDefault="4099A151" w14:paraId="7AF66F31" w14:textId="04E3775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099A151" w:rsidR="4099A151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O sistema deverá executar nos navegadores: Safari versão 12 ou superior, Firefox versão 74 ou superior e Chrome versão 80 ou superior, compatíveis com os sistemas operacionais Android, IOS, Linux, Windows e MacOS. </w:t>
      </w:r>
    </w:p>
    <w:p w:rsidR="4099A151" w:rsidP="4099A151" w:rsidRDefault="4099A151" w14:paraId="4D294DE2" w14:textId="746DFCAB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099A151" w:rsidR="4099A151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>Possuir um endereço de e-mail ativo.</w:t>
      </w:r>
    </w:p>
    <w:p w:rsidR="4099A151" w:rsidP="4099A151" w:rsidRDefault="4099A151" w14:paraId="14CDAB2A" w14:textId="5C6FD1B9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099A151" w:rsidR="4099A15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  <w:t xml:space="preserve">A plataforma não deverá permitir que usuários não cadastrados participem dos fóruns ou realizem compras na loja on-line. </w:t>
      </w:r>
    </w:p>
    <w:p w:rsidR="4099A151" w:rsidP="4099A151" w:rsidRDefault="4099A151" w14:paraId="36BF4CBE" w14:textId="7875F57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099A151" w:rsidR="4099A15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  <w:t>Os usuários que desejam cadastrar notícias e relatos na plataforma deverão realizar um cadastro, para isso será necessário</w:t>
      </w:r>
      <w:r w:rsidRPr="4099A151" w:rsidR="4099A15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BR"/>
        </w:rPr>
        <w:t xml:space="preserve">: </w:t>
      </w:r>
      <w:r w:rsidRPr="4099A151" w:rsidR="4099A15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highlight w:val="yellow"/>
          <w:lang w:val="pt-BR"/>
        </w:rPr>
        <w:t>......</w:t>
      </w:r>
      <w:r w:rsidRPr="4099A151" w:rsidR="4099A15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BR"/>
        </w:rPr>
        <w:t xml:space="preserve"> </w:t>
      </w:r>
    </w:p>
    <w:p w:rsidR="00471A48" w:rsidP="00471A48" w:rsidRDefault="00471A48" w14:paraId="3C9193B4" w14:textId="77777777">
      <w:pPr>
        <w:ind w:firstLine="720"/>
      </w:pPr>
    </w:p>
    <w:p w:rsidR="00471A48" w:rsidP="00471A48" w:rsidRDefault="00471A48" w14:paraId="37DC2EC4" w14:textId="77777777">
      <w:pPr>
        <w:pStyle w:val="Ttulo2"/>
        <w:rPr/>
      </w:pPr>
      <w:r w:rsidR="4099A151">
        <w:rPr/>
        <w:t>Custo</w:t>
      </w:r>
    </w:p>
    <w:p w:rsidR="00471A48" w:rsidP="00471A48" w:rsidRDefault="00471A48" w14:paraId="14FAEEE5" w14:textId="77777777">
      <w:pPr>
        <w:ind w:firstLine="720"/>
      </w:pPr>
      <w:r w:rsidRPr="00471A48">
        <w:t>O custo será de R$ 30.000,00 (trinta mil reais).</w:t>
      </w:r>
    </w:p>
    <w:p w:rsidRPr="00471A48" w:rsidR="00471A48" w:rsidP="00471A48" w:rsidRDefault="00471A48" w14:paraId="79AB8AEC" w14:textId="77777777">
      <w:pPr>
        <w:ind w:firstLine="720"/>
      </w:pPr>
    </w:p>
    <w:p w:rsidR="00AF5B15" w:rsidRDefault="00AF5B15" w14:paraId="44FD87BB" w14:textId="77777777">
      <w:pPr>
        <w:pStyle w:val="Ttulo1"/>
        <w:ind w:left="1080" w:hanging="360"/>
        <w:rPr/>
      </w:pPr>
      <w:r w:rsidR="4099A151">
        <w:rPr/>
        <w:t>Recursos</w:t>
      </w:r>
      <w:r w:rsidRPr="4099A151" w:rsidR="4099A151">
        <w:rPr>
          <w:rFonts w:eastAsia="Arial"/>
        </w:rPr>
        <w:t xml:space="preserve"> </w:t>
      </w:r>
      <w:r w:rsidR="4099A151">
        <w:rPr/>
        <w:t>do</w:t>
      </w:r>
      <w:r w:rsidRPr="4099A151" w:rsidR="4099A151">
        <w:rPr>
          <w:rFonts w:eastAsia="Arial"/>
        </w:rPr>
        <w:t xml:space="preserve"> </w:t>
      </w:r>
      <w:r w:rsidR="4099A151">
        <w:rPr/>
        <w:t>Produto</w:t>
      </w:r>
    </w:p>
    <w:p w:rsidR="4099A151" w:rsidP="4099A151" w:rsidRDefault="4099A151" w14:paraId="2006CC61" w14:textId="2E22EA12">
      <w:pPr>
        <w:pStyle w:val="Normal"/>
        <w:numPr>
          <w:ilvl w:val="0"/>
          <w:numId w:val="9"/>
        </w:numPr>
        <w:bidi w:val="0"/>
        <w:spacing w:before="0" w:beforeAutospacing="off" w:after="0" w:afterAutospacing="off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="4099A151">
        <w:rPr/>
        <w:t>Envio de relatos</w:t>
      </w:r>
    </w:p>
    <w:p w:rsidR="4099A151" w:rsidP="4099A151" w:rsidRDefault="4099A151" w14:paraId="3825BE80" w14:textId="446B0F8C">
      <w:pPr>
        <w:pStyle w:val="Normal"/>
        <w:numPr>
          <w:ilvl w:val="0"/>
          <w:numId w:val="9"/>
        </w:numPr>
        <w:bidi w:val="0"/>
        <w:spacing w:before="0" w:beforeAutospacing="off" w:after="0" w:afterAutospacing="off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="4099A151">
        <w:rPr/>
        <w:t>Fóruns de discussão com a temática ufológica</w:t>
      </w:r>
    </w:p>
    <w:p w:rsidR="4099A151" w:rsidP="4099A151" w:rsidRDefault="4099A151" w14:paraId="3CC0B7C6" w14:textId="4D564AA5">
      <w:pPr>
        <w:pStyle w:val="Normal"/>
        <w:numPr>
          <w:ilvl w:val="0"/>
          <w:numId w:val="9"/>
        </w:numPr>
        <w:bidi w:val="0"/>
        <w:spacing w:before="0" w:beforeAutospacing="off" w:after="0" w:afterAutospacing="off"/>
        <w:ind w:left="720" w:right="0" w:hanging="360"/>
        <w:jc w:val="left"/>
        <w:rPr/>
      </w:pPr>
      <w:r w:rsidR="4099A151">
        <w:rPr/>
        <w:t>Realizar compras na loja, colocar produtos no carrinho</w:t>
      </w:r>
    </w:p>
    <w:p w:rsidR="4099A151" w:rsidP="4099A151" w:rsidRDefault="4099A151" w14:paraId="55760535" w14:textId="7CC92AA2">
      <w:pPr>
        <w:pStyle w:val="Normal"/>
        <w:numPr>
          <w:ilvl w:val="0"/>
          <w:numId w:val="9"/>
        </w:numPr>
        <w:bidi w:val="0"/>
        <w:spacing w:before="0" w:beforeAutospacing="off" w:after="0" w:afterAutospacing="off"/>
        <w:ind w:left="720" w:right="0" w:hanging="360"/>
        <w:jc w:val="left"/>
        <w:rPr/>
      </w:pPr>
      <w:r w:rsidR="4099A151">
        <w:rPr/>
        <w:t>Permitir confirmação de presença em palestras e vigílias ufológicas</w:t>
      </w:r>
    </w:p>
    <w:p w:rsidR="4099A151" w:rsidP="4099A151" w:rsidRDefault="4099A151" w14:paraId="2E3DD384" w14:textId="376B05B1">
      <w:pPr>
        <w:pStyle w:val="Normal"/>
        <w:numPr>
          <w:ilvl w:val="0"/>
          <w:numId w:val="9"/>
        </w:numPr>
        <w:bidi w:val="0"/>
        <w:spacing w:before="0" w:beforeAutospacing="off" w:after="0" w:afterAutospacing="off"/>
        <w:ind w:left="720" w:right="0" w:hanging="360"/>
        <w:jc w:val="left"/>
        <w:rPr/>
      </w:pPr>
      <w:r w:rsidR="4099A151">
        <w:rPr/>
        <w:t xml:space="preserve">Realizar </w:t>
      </w:r>
      <w:r w:rsidR="4099A151">
        <w:rPr/>
        <w:t>comentários</w:t>
      </w:r>
      <w:r w:rsidR="4099A151">
        <w:rPr/>
        <w:t xml:space="preserve"> em publicações</w:t>
      </w:r>
    </w:p>
    <w:p w:rsidR="4099A151" w:rsidP="4099A151" w:rsidRDefault="4099A151" w14:paraId="7706B777" w14:textId="64D87026">
      <w:pPr>
        <w:pStyle w:val="Normal"/>
        <w:numPr>
          <w:ilvl w:val="0"/>
          <w:numId w:val="9"/>
        </w:numPr>
        <w:bidi w:val="0"/>
        <w:spacing w:before="0" w:beforeAutospacing="off" w:after="0" w:afterAutospacing="off"/>
        <w:ind w:left="720" w:right="0" w:hanging="360"/>
        <w:jc w:val="left"/>
        <w:rPr/>
      </w:pPr>
      <w:r w:rsidR="4099A151">
        <w:rPr/>
        <w:t>Permitir fazer cadastro e login</w:t>
      </w:r>
    </w:p>
    <w:p w:rsidR="4099A151" w:rsidP="4099A151" w:rsidRDefault="4099A151" w14:paraId="1C491271" w14:textId="1C30F783">
      <w:pPr>
        <w:pStyle w:val="Normal"/>
        <w:numPr>
          <w:ilvl w:val="0"/>
          <w:numId w:val="9"/>
        </w:numPr>
        <w:bidi w:val="0"/>
        <w:spacing w:before="0" w:beforeAutospacing="off" w:after="0" w:afterAutospacing="off"/>
        <w:ind w:left="720" w:right="0" w:hanging="360"/>
        <w:jc w:val="left"/>
        <w:rPr/>
      </w:pPr>
      <w:r w:rsidR="4099A151">
        <w:rPr/>
        <w:t>Possibilidade de fazer denúncias de conteúdo ofensivo ou impróprio</w:t>
      </w:r>
    </w:p>
    <w:p w:rsidR="4099A151" w:rsidP="4099A151" w:rsidRDefault="4099A151" w14:paraId="0B6AC28A" w14:textId="13308355">
      <w:pPr>
        <w:pStyle w:val="Normal"/>
        <w:numPr>
          <w:ilvl w:val="0"/>
          <w:numId w:val="9"/>
        </w:numPr>
        <w:bidi w:val="0"/>
        <w:spacing w:before="0" w:beforeAutospacing="off" w:after="0" w:afterAutospacing="off"/>
        <w:ind w:left="720" w:right="0" w:hanging="360"/>
        <w:jc w:val="left"/>
        <w:rPr/>
      </w:pPr>
      <w:r w:rsidR="4099A151">
        <w:rPr/>
        <w:t>Envio de arquivos de vídeo, áudio</w:t>
      </w:r>
    </w:p>
    <w:p w:rsidR="4099A151" w:rsidP="4099A151" w:rsidRDefault="4099A151" w14:paraId="3CB5BBAC" w14:textId="781FBD66">
      <w:pPr>
        <w:pStyle w:val="Normal"/>
        <w:ind w:left="360"/>
      </w:pPr>
    </w:p>
    <w:p w:rsidR="4099A151" w:rsidP="4099A151" w:rsidRDefault="4099A151" w14:paraId="78253456" w14:textId="1BA66E86">
      <w:pPr>
        <w:pStyle w:val="Normal"/>
        <w:ind w:left="360"/>
      </w:pPr>
    </w:p>
    <w:p w:rsidR="00AF5B15" w:rsidRDefault="00AF5B15" w14:paraId="70A7C242" w14:textId="77777777">
      <w:pPr>
        <w:pStyle w:val="Ttulo1"/>
        <w:ind w:left="1080" w:hanging="360"/>
      </w:pPr>
      <w:r w:rsidRPr="00471A48">
        <w:t>Outros Requisitos do Produto</w:t>
      </w:r>
    </w:p>
    <w:p w:rsidR="00471A48" w:rsidP="00471A48" w:rsidRDefault="00471A48" w14:paraId="6ED4441A" w14:textId="77777777"/>
    <w:p w:rsidR="4099A151" w:rsidP="4099A151" w:rsidRDefault="4099A151" w14:paraId="7F16BA0A" w14:textId="574AC246">
      <w:pPr>
        <w:jc w:val="both"/>
      </w:pPr>
    </w:p>
    <w:p w:rsidR="4099A151" w:rsidP="4099A151" w:rsidRDefault="4099A151" w14:paraId="0165EEAE" w14:textId="36DBD474">
      <w:pPr>
        <w:ind w:firstLine="720"/>
        <w:jc w:val="both"/>
      </w:pPr>
      <w:r w:rsidR="4099A151">
        <w:rPr/>
        <w:t xml:space="preserve">O sistema deve rodar num servidor Linux com um mínimo de 15GB de armazenamento, e banco de dados </w:t>
      </w:r>
      <w:proofErr w:type="spellStart"/>
      <w:r w:rsidR="4099A151">
        <w:rPr/>
        <w:t>MongoDB</w:t>
      </w:r>
      <w:proofErr w:type="spellEnd"/>
      <w:r w:rsidR="4099A151">
        <w:rPr/>
        <w:t xml:space="preserve"> com 100 GB de armazenamento. A interface (Front-</w:t>
      </w:r>
      <w:proofErr w:type="spellStart"/>
      <w:r w:rsidR="4099A151">
        <w:rPr/>
        <w:t>end</w:t>
      </w:r>
      <w:proofErr w:type="spellEnd"/>
      <w:r w:rsidR="4099A151">
        <w:rPr/>
        <w:t xml:space="preserve">) deve ser desenvolvida utilizando a biblioteca Java Script </w:t>
      </w:r>
      <w:proofErr w:type="spellStart"/>
      <w:r w:rsidR="4099A151">
        <w:rPr/>
        <w:t>React</w:t>
      </w:r>
      <w:proofErr w:type="spellEnd"/>
      <w:r w:rsidR="4099A151">
        <w:rPr/>
        <w:t>. Já o serviço (Back-</w:t>
      </w:r>
      <w:proofErr w:type="spellStart"/>
      <w:r w:rsidR="4099A151">
        <w:rPr/>
        <w:t>end</w:t>
      </w:r>
      <w:proofErr w:type="spellEnd"/>
      <w:r w:rsidR="4099A151">
        <w:rPr/>
        <w:t xml:space="preserve">) utiliza o banco de dados </w:t>
      </w:r>
      <w:proofErr w:type="spellStart"/>
      <w:r w:rsidR="4099A151">
        <w:rPr/>
        <w:t>MongoDB</w:t>
      </w:r>
      <w:proofErr w:type="spellEnd"/>
      <w:r w:rsidR="4099A151">
        <w:rPr/>
        <w:t xml:space="preserve"> junto ao framework Express do interpretador de código Node.js.</w:t>
      </w:r>
    </w:p>
    <w:p w:rsidR="4099A151" w:rsidP="4099A151" w:rsidRDefault="4099A151" w14:paraId="7831F1C3" w14:textId="54D9EE9C">
      <w:pPr>
        <w:pStyle w:val="Normal"/>
      </w:pPr>
    </w:p>
    <w:p w:rsidR="00F90181" w:rsidP="00471A48" w:rsidRDefault="00F90181" w14:paraId="2947A9F0" w14:textId="77777777"/>
    <w:p w:rsidRPr="00471A48" w:rsidR="00F90181" w:rsidP="00471A48" w:rsidRDefault="00F90181" w14:paraId="3D4F21B9" w14:textId="77777777">
      <w:r>
        <w:t xml:space="preserve"> </w:t>
      </w:r>
    </w:p>
    <w:sectPr w:rsidRPr="00471A48" w:rsidR="00F90181">
      <w:type w:val="continuous"/>
      <w:pgSz w:w="12240" w:h="15840" w:orient="portrait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D1E" w:rsidRDefault="00575D1E" w14:paraId="1C8D0A57" w14:textId="77777777">
      <w:pPr>
        <w:spacing w:line="240" w:lineRule="auto"/>
      </w:pPr>
      <w:r>
        <w:separator/>
      </w:r>
    </w:p>
  </w:endnote>
  <w:endnote w:type="continuationSeparator" w:id="0">
    <w:p w:rsidR="00575D1E" w:rsidRDefault="00575D1E" w14:paraId="46EF964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Yu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Yu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5B15" w14:paraId="149F987B" w14:textId="77777777">
      <w:tc>
        <w:tcPr>
          <w:tcW w:w="3162" w:type="dxa"/>
          <w:shd w:val="clear" w:color="auto" w:fill="auto"/>
        </w:tcPr>
        <w:p w:rsidR="00AF5B15" w:rsidRDefault="00AF5B15" w14:paraId="4A432539" w14:textId="77777777">
          <w:pPr>
            <w:snapToGrid w:val="0"/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</w:tcPr>
        <w:p w:rsidR="00AF5B15" w:rsidRDefault="00AF5B15" w14:paraId="0CF7CCDC" w14:textId="4BDD79C9">
          <w:pPr>
            <w:snapToGrid w:val="0"/>
            <w:jc w:val="center"/>
          </w:pPr>
          <w:r>
            <w:rPr>
              <w:rFonts w:ascii="Symbol" w:hAnsi="Symbol" w:eastAsia="Symbol" w:cs="Symbol"/>
            </w:rPr>
            <w:t></w:t>
          </w:r>
          <w:r w:rsidR="00BA3A2B">
            <w:rPr>
              <w:rFonts w:eastAsia="Symbol"/>
            </w:rPr>
            <w:t>Universidade de Quixadá</w:t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F21AB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AF5B15" w:rsidRDefault="00AF5B15" w14:paraId="197ABC89" w14:textId="77777777">
          <w:pPr>
            <w:snapToGrid w:val="0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AF5B15" w:rsidRDefault="00AF5B15" w14:paraId="49A96FD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D1E" w:rsidRDefault="00575D1E" w14:paraId="20B4A1AF" w14:textId="77777777">
      <w:pPr>
        <w:spacing w:line="240" w:lineRule="auto"/>
      </w:pPr>
      <w:r>
        <w:separator/>
      </w:r>
    </w:p>
  </w:footnote>
  <w:footnote w:type="continuationSeparator" w:id="0">
    <w:p w:rsidR="00575D1E" w:rsidRDefault="00575D1E" w14:paraId="6AD8FAC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AF5B15" w14:paraId="205305B9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</w:tcPr>
        <w:p w:rsidRPr="00FB721B" w:rsidR="00FB721B" w:rsidRDefault="00F16FE7" w14:paraId="1A0BB977" w14:textId="7F2F12AB">
          <w:pPr>
            <w:snapToGrid w:val="0"/>
            <w:rPr>
              <w:b/>
              <w:bCs/>
            </w:rPr>
          </w:pPr>
          <w:r>
            <w:rPr>
              <w:b/>
              <w:bCs/>
            </w:rPr>
            <w:t>Lumni</w:t>
          </w:r>
          <w:r w:rsidR="002E462A">
            <w:rPr>
              <w:b/>
              <w:bCs/>
            </w:rPr>
            <w:t xml:space="preserve"> -</w:t>
          </w:r>
          <w:r w:rsidRPr="002E462A" w:rsidR="002E462A">
            <w:rPr>
              <w:b/>
              <w:bCs/>
            </w:rPr>
            <w:t xml:space="preserve"> Fenômenos Ufológicos de Quixadá</w:t>
          </w:r>
        </w:p>
      </w:tc>
      <w:tc>
        <w:tcPr>
          <w:tcW w:w="320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AF5B15" w:rsidRDefault="00AF5B15" w14:paraId="4ED6C511" w14:textId="77777777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Versão:           1.0</w:t>
          </w:r>
        </w:p>
      </w:tc>
    </w:tr>
    <w:tr w:rsidR="00AF5B15" w14:paraId="1CC21000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</w:tcPr>
        <w:p w:rsidR="00AF5B15" w:rsidRDefault="00F21ABE" w14:paraId="2C0F44BA" w14:textId="77777777">
          <w:pPr>
            <w:snapToGrid w:val="0"/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 w:rsidR="00AF5B15">
            <w:t xml:space="preserve">Documento visão </w:t>
          </w:r>
          <w:r>
            <w:fldChar w:fldCharType="end"/>
          </w:r>
        </w:p>
      </w:tc>
      <w:tc>
        <w:tcPr>
          <w:tcW w:w="320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BA3A2B" w:rsidRDefault="00AF5B15" w14:paraId="60CC6816" w14:textId="445D0131">
          <w:pPr>
            <w:snapToGrid w:val="0"/>
          </w:pPr>
          <w:r>
            <w:t xml:space="preserve">  Data:  </w:t>
          </w:r>
          <w:r w:rsidR="00F16FE7">
            <w:t>21</w:t>
          </w:r>
          <w:r w:rsidR="00BA3A2B">
            <w:t>/0</w:t>
          </w:r>
          <w:r w:rsidR="00F16FE7">
            <w:t>4</w:t>
          </w:r>
          <w:r>
            <w:t>/</w:t>
          </w:r>
          <w:r w:rsidR="00BA3A2B">
            <w:t>2020</w:t>
          </w:r>
        </w:p>
      </w:tc>
    </w:tr>
  </w:tbl>
  <w:p w:rsidR="00AF5B15" w:rsidRDefault="00AF5B15" w14:paraId="5BEC9B14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pStyle w:val="Bullet1"/>
      <w:lvlText w:val="←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82116D2"/>
    <w:multiLevelType w:val="hybridMultilevel"/>
    <w:tmpl w:val="74C061C2"/>
    <w:lvl w:ilvl="0" w:tplc="0416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6" w15:restartNumberingAfterBreak="0">
    <w:nsid w:val="29AC6697"/>
    <w:multiLevelType w:val="hybridMultilevel"/>
    <w:tmpl w:val="086421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42566F"/>
    <w:multiLevelType w:val="hybridMultilevel"/>
    <w:tmpl w:val="970085F8"/>
    <w:lvl w:ilvl="0" w:tplc="0416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8" w15:restartNumberingAfterBreak="0">
    <w:nsid w:val="54BA2954"/>
    <w:multiLevelType w:val="multilevel"/>
    <w:tmpl w:val="704C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80BCD"/>
    <w:multiLevelType w:val="multilevel"/>
    <w:tmpl w:val="BA1E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7">
    <w:abstractNumId w:val="13"/>
  </w:num>
  <w:num w:numId="16">
    <w:abstractNumId w:val="12"/>
  </w:num>
  <w:num w:numId="15">
    <w:abstractNumId w:val="11"/>
  </w:num>
  <w:num w:numId="14">
    <w:abstractNumId w:val="10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  <w:num w:numId="12">
    <w:abstractNumId w:val="8"/>
  </w:num>
  <w:num w:numId="1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3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1B"/>
    <w:rsid w:val="00015AFA"/>
    <w:rsid w:val="00034FA0"/>
    <w:rsid w:val="00073DE6"/>
    <w:rsid w:val="000C7562"/>
    <w:rsid w:val="000E2BBD"/>
    <w:rsid w:val="000F2821"/>
    <w:rsid w:val="000F3687"/>
    <w:rsid w:val="00146A39"/>
    <w:rsid w:val="00157113"/>
    <w:rsid w:val="00180945"/>
    <w:rsid w:val="00195D16"/>
    <w:rsid w:val="001B2C8E"/>
    <w:rsid w:val="00203843"/>
    <w:rsid w:val="002558A1"/>
    <w:rsid w:val="002777F2"/>
    <w:rsid w:val="00282A77"/>
    <w:rsid w:val="002D2210"/>
    <w:rsid w:val="002E462A"/>
    <w:rsid w:val="003140ED"/>
    <w:rsid w:val="00317D5E"/>
    <w:rsid w:val="00330B80"/>
    <w:rsid w:val="00331186"/>
    <w:rsid w:val="003324C3"/>
    <w:rsid w:val="00335A4B"/>
    <w:rsid w:val="00363BE2"/>
    <w:rsid w:val="0037541B"/>
    <w:rsid w:val="003C5E6D"/>
    <w:rsid w:val="003C63FA"/>
    <w:rsid w:val="004132E7"/>
    <w:rsid w:val="004276F9"/>
    <w:rsid w:val="00454C7D"/>
    <w:rsid w:val="00464F43"/>
    <w:rsid w:val="00471A48"/>
    <w:rsid w:val="0047745F"/>
    <w:rsid w:val="004A5DDA"/>
    <w:rsid w:val="004F34C4"/>
    <w:rsid w:val="0052191B"/>
    <w:rsid w:val="00540211"/>
    <w:rsid w:val="00575D1E"/>
    <w:rsid w:val="005A107A"/>
    <w:rsid w:val="00630878"/>
    <w:rsid w:val="0068167D"/>
    <w:rsid w:val="006C7CB7"/>
    <w:rsid w:val="00702866"/>
    <w:rsid w:val="00715B5F"/>
    <w:rsid w:val="007463CD"/>
    <w:rsid w:val="007707A2"/>
    <w:rsid w:val="00796921"/>
    <w:rsid w:val="00796BAE"/>
    <w:rsid w:val="007D24A2"/>
    <w:rsid w:val="007E1A78"/>
    <w:rsid w:val="007F68C6"/>
    <w:rsid w:val="007F7AE9"/>
    <w:rsid w:val="00864207"/>
    <w:rsid w:val="0087247D"/>
    <w:rsid w:val="00886EC3"/>
    <w:rsid w:val="008A6980"/>
    <w:rsid w:val="008B1454"/>
    <w:rsid w:val="008D5163"/>
    <w:rsid w:val="008D6C3E"/>
    <w:rsid w:val="008E1CB9"/>
    <w:rsid w:val="008E5CD6"/>
    <w:rsid w:val="00912F1D"/>
    <w:rsid w:val="00952578"/>
    <w:rsid w:val="0097190E"/>
    <w:rsid w:val="00987E4E"/>
    <w:rsid w:val="00993C66"/>
    <w:rsid w:val="00995E3B"/>
    <w:rsid w:val="009C76A6"/>
    <w:rsid w:val="009D03B3"/>
    <w:rsid w:val="00A0314B"/>
    <w:rsid w:val="00A531E3"/>
    <w:rsid w:val="00AA7D62"/>
    <w:rsid w:val="00AD25BB"/>
    <w:rsid w:val="00AD7892"/>
    <w:rsid w:val="00AE211A"/>
    <w:rsid w:val="00AF5B15"/>
    <w:rsid w:val="00B26DC3"/>
    <w:rsid w:val="00B34035"/>
    <w:rsid w:val="00B3512B"/>
    <w:rsid w:val="00BA0D0D"/>
    <w:rsid w:val="00BA3A2B"/>
    <w:rsid w:val="00BF5C03"/>
    <w:rsid w:val="00C65833"/>
    <w:rsid w:val="00C7088A"/>
    <w:rsid w:val="00CA0ED1"/>
    <w:rsid w:val="00CA34F3"/>
    <w:rsid w:val="00CB7127"/>
    <w:rsid w:val="00CD1D08"/>
    <w:rsid w:val="00CE3379"/>
    <w:rsid w:val="00D46FD8"/>
    <w:rsid w:val="00D623D1"/>
    <w:rsid w:val="00D6391A"/>
    <w:rsid w:val="00D93176"/>
    <w:rsid w:val="00DA1645"/>
    <w:rsid w:val="00DF141D"/>
    <w:rsid w:val="00E45906"/>
    <w:rsid w:val="00E854E6"/>
    <w:rsid w:val="00EA626A"/>
    <w:rsid w:val="00EC35C9"/>
    <w:rsid w:val="00ED62AB"/>
    <w:rsid w:val="00EF1DE1"/>
    <w:rsid w:val="00F13C20"/>
    <w:rsid w:val="00F15031"/>
    <w:rsid w:val="00F16FE7"/>
    <w:rsid w:val="00F21ABE"/>
    <w:rsid w:val="00F90181"/>
    <w:rsid w:val="00F91A74"/>
    <w:rsid w:val="00F959C3"/>
    <w:rsid w:val="00FB67D2"/>
    <w:rsid w:val="00FB721B"/>
    <w:rsid w:val="00FC626B"/>
    <w:rsid w:val="1A512694"/>
    <w:rsid w:val="4099A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14108AD0"/>
  <w15:chartTrackingRefBased/>
  <w15:docId w15:val="{862D900B-A5C7-46D2-B35A-A824616FD1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autoSpaceDE w:val="0"/>
      <w:spacing w:line="240" w:lineRule="atLeast"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2z0" w:customStyle="1">
    <w:name w:val="WW8Num2z0"/>
    <w:rPr>
      <w:rFonts w:ascii="OpenSymbol" w:hAnsi="OpenSymbol" w:cs="OpenSymbol"/>
    </w:rPr>
  </w:style>
  <w:style w:type="character" w:styleId="WW8Num2z1" w:customStyle="1">
    <w:name w:val="WW8Num2z1"/>
    <w:rPr>
      <w:rFonts w:ascii="Courier New" w:hAnsi="Courier New" w:cs="Courier New"/>
    </w:rPr>
  </w:style>
  <w:style w:type="character" w:styleId="WW8Num2z2" w:customStyle="1">
    <w:name w:val="WW8Num2z2"/>
    <w:rPr>
      <w:rFonts w:ascii="Times New Roman" w:hAnsi="Times New Roman" w:cs="Times New Roman"/>
    </w:rPr>
  </w:style>
  <w:style w:type="character" w:styleId="WW8Num2z3" w:customStyle="1">
    <w:name w:val="WW8Num2z3"/>
    <w:rPr>
      <w:rFonts w:ascii="Symbol" w:hAnsi="Symbol" w:cs="Symbol"/>
    </w:rPr>
  </w:style>
  <w:style w:type="character" w:styleId="WW8Num3z0" w:customStyle="1">
    <w:name w:val="WW8Num3z0"/>
    <w:rPr>
      <w:rFonts w:ascii="Symbol" w:hAnsi="Symbol" w:cs="Symbol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Times New Roman" w:hAnsi="Times New Roman" w:cs="Times New Roman"/>
    </w:rPr>
  </w:style>
  <w:style w:type="character" w:styleId="WW8Num5z0" w:customStyle="1">
    <w:name w:val="WW8Num5z0"/>
    <w:rPr>
      <w:rFonts w:ascii="Symbol" w:hAnsi="Symbol" w:cs="Symbol"/>
    </w:rPr>
  </w:style>
  <w:style w:type="character" w:styleId="Absatz-Standardschriftart" w:customStyle="1">
    <w:name w:val="Absatz-Standardschriftart"/>
  </w:style>
  <w:style w:type="character" w:styleId="WW8Num4z0" w:customStyle="1">
    <w:name w:val="WW8Num4z0"/>
    <w:rPr>
      <w:rFonts w:ascii="Symbol" w:hAnsi="Symbol" w:cs="Symbol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7z0" w:customStyle="1">
    <w:name w:val="WW8Num7z0"/>
    <w:rPr>
      <w:rFonts w:ascii="Symbol" w:hAnsi="Symbol" w:cs="Symbol"/>
    </w:rPr>
  </w:style>
  <w:style w:type="character" w:styleId="WW8Num8z0" w:customStyle="1">
    <w:name w:val="WW8Num8z0"/>
    <w:rPr>
      <w:rFonts w:ascii="Symbol" w:hAnsi="Symbol" w:cs="Symbol"/>
    </w:rPr>
  </w:style>
  <w:style w:type="character" w:styleId="WW8Num9z0" w:customStyle="1">
    <w:name w:val="WW8Num9z0"/>
    <w:rPr>
      <w:rFonts w:ascii="Symbol" w:hAnsi="Symbol" w:cs="Symbol"/>
    </w:rPr>
  </w:style>
  <w:style w:type="character" w:styleId="WW8Num10z0" w:customStyle="1">
    <w:name w:val="WW8Num10z0"/>
    <w:rPr>
      <w:rFonts w:ascii="Symbol" w:hAnsi="Symbol" w:cs="Symbol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3z0" w:customStyle="1">
    <w:name w:val="WW8Num13z0"/>
    <w:rPr>
      <w:rFonts w:ascii="Symbol" w:hAnsi="Symbol" w:cs="Symbol"/>
    </w:rPr>
  </w:style>
  <w:style w:type="character" w:styleId="WW8Num14z0" w:customStyle="1">
    <w:name w:val="WW8Num14z0"/>
    <w:rPr>
      <w:rFonts w:ascii="Symbol" w:hAnsi="Symbol" w:cs="Symbol"/>
    </w:rPr>
  </w:style>
  <w:style w:type="character" w:styleId="WW8Num15z0" w:customStyle="1">
    <w:name w:val="WW8Num15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Times New Roman" w:hAnsi="Times New Roman" w:cs="Times New Roman"/>
    </w:rPr>
  </w:style>
  <w:style w:type="character" w:styleId="WW8Num16z3" w:customStyle="1">
    <w:name w:val="WW8Num16z3"/>
    <w:rPr>
      <w:rFonts w:ascii="Symbol" w:hAnsi="Symbol" w:cs="Symbol"/>
    </w:rPr>
  </w:style>
  <w:style w:type="character" w:styleId="WW8Num17z0" w:customStyle="1">
    <w:name w:val="WW8Num17z0"/>
    <w:rPr>
      <w:rFonts w:ascii="Symbol" w:hAnsi="Symbol" w:cs="Symbol"/>
    </w:rPr>
  </w:style>
  <w:style w:type="character" w:styleId="WW8Num18z0" w:customStyle="1">
    <w:name w:val="WW8Num18z0"/>
    <w:rPr>
      <w:rFonts w:ascii="Symbol" w:hAnsi="Symbol" w:cs="Symbol"/>
    </w:rPr>
  </w:style>
  <w:style w:type="character" w:styleId="WW8Num19z0" w:customStyle="1">
    <w:name w:val="WW8Num19z0"/>
    <w:rPr>
      <w:rFonts w:ascii="Symbol" w:hAnsi="Symbol" w:cs="Symbol"/>
    </w:rPr>
  </w:style>
  <w:style w:type="character" w:styleId="WW8Num20z0" w:customStyle="1">
    <w:name w:val="WW8Num20z0"/>
    <w:rPr>
      <w:rFonts w:ascii="Symbol" w:hAnsi="Symbol" w:cs="Symbol"/>
    </w:rPr>
  </w:style>
  <w:style w:type="character" w:styleId="WW8Num21z0" w:customStyle="1">
    <w:name w:val="WW8Num21z0"/>
    <w:rPr>
      <w:rFonts w:ascii="Symbol" w:hAnsi="Symbol" w:cs="Symbol"/>
    </w:rPr>
  </w:style>
  <w:style w:type="character" w:styleId="WW8Num22z0" w:customStyle="1">
    <w:name w:val="WW8Num22z0"/>
    <w:rPr>
      <w:rFonts w:ascii="Symbol" w:hAnsi="Symbol" w:cs="Symbol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5z0" w:customStyle="1">
    <w:name w:val="WW8Num25z0"/>
    <w:rPr>
      <w:rFonts w:ascii="Symbol" w:hAnsi="Symbol" w:cs="Symbol"/>
    </w:rPr>
  </w:style>
  <w:style w:type="character" w:styleId="WW8Num26z0" w:customStyle="1">
    <w:name w:val="WW8Num26z0"/>
    <w:rPr>
      <w:rFonts w:ascii="Symbol" w:hAnsi="Symbol" w:cs="Symbol"/>
    </w:rPr>
  </w:style>
  <w:style w:type="character" w:styleId="WW8Num27z0" w:customStyle="1">
    <w:name w:val="WW8Num27z0"/>
    <w:rPr>
      <w:rFonts w:ascii="Symbol" w:hAnsi="Symbol" w:cs="Symbol"/>
    </w:rPr>
  </w:style>
  <w:style w:type="character" w:styleId="WW8Num28z0" w:customStyle="1">
    <w:name w:val="WW8Num28z0"/>
    <w:rPr>
      <w:rFonts w:ascii="Symbol" w:hAnsi="Symbol" w:cs="Symbol"/>
    </w:rPr>
  </w:style>
  <w:style w:type="character" w:styleId="WW8Num28z1" w:customStyle="1">
    <w:name w:val="WW8Num28z1"/>
    <w:rPr>
      <w:rFonts w:ascii="Courier New" w:hAnsi="Courier New" w:cs="Courier New"/>
    </w:rPr>
  </w:style>
  <w:style w:type="character" w:styleId="WW8Num28z2" w:customStyle="1">
    <w:name w:val="WW8Num28z2"/>
    <w:rPr>
      <w:rFonts w:ascii="Times New Roman" w:hAnsi="Times New Roman" w:cs="Times New Roman"/>
    </w:rPr>
  </w:style>
  <w:style w:type="character" w:styleId="WW8NumSt2z0" w:customStyle="1">
    <w:name w:val="WW8NumSt2z0"/>
    <w:rPr>
      <w:rFonts w:ascii="Symbol" w:hAnsi="Symbol" w:cs="Symbol"/>
    </w:rPr>
  </w:style>
  <w:style w:type="character" w:styleId="WW8NumSt8z0" w:customStyle="1">
    <w:name w:val="WW8NumSt8z0"/>
    <w:rPr>
      <w:rFonts w:ascii="Symbol" w:hAnsi="Symbol" w:cs="Symbol"/>
    </w:rPr>
  </w:style>
  <w:style w:type="character" w:styleId="Fontepargpadro1" w:customStyle="1">
    <w:name w:val="Fonte parág. padrão1"/>
  </w:style>
  <w:style w:type="character" w:styleId="Nmerodepgina">
    <w:name w:val="page number"/>
    <w:basedOn w:val="Fontepargpadro1"/>
  </w:style>
  <w:style w:type="character" w:styleId="FootnoteCharacters" w:customStyle="1">
    <w:name w:val="Footnote Characters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tw4winNone" w:customStyle="1">
    <w:name w:val="tw4winNone"/>
    <w:basedOn w:val="Fontepargpadro1"/>
  </w:style>
  <w:style w:type="character" w:styleId="tw4winExternal" w:customStyle="1">
    <w:name w:val="tw4winExternal"/>
    <w:rPr>
      <w:rFonts w:ascii="Courier New" w:hAnsi="Courier New" w:cs="Courier New"/>
      <w:color w:val="808080"/>
      <w:lang w:val="pt-BR" w:eastAsia="pt-BR"/>
    </w:rPr>
  </w:style>
  <w:style w:type="character" w:styleId="tw4winInternal" w:customStyle="1">
    <w:name w:val="tw4winInternal"/>
    <w:rPr>
      <w:rFonts w:ascii="Courier New" w:hAnsi="Courier New" w:cs="Courier New"/>
      <w:color w:val="FF0000"/>
      <w:lang w:val="pt-BR" w:eastAsia="pt-BR"/>
    </w:rPr>
  </w:style>
  <w:style w:type="character" w:styleId="tw4winMark" w:customStyle="1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rPr>
      <w:rFonts w:ascii="Courier New" w:hAnsi="Courier New" w:cs="Courier New"/>
      <w:color w:val="00FF00"/>
      <w:sz w:val="40"/>
      <w:szCs w:val="40"/>
    </w:rPr>
  </w:style>
  <w:style w:type="character" w:styleId="tw4winTerm" w:customStyle="1">
    <w:name w:val="tw4winTerm"/>
    <w:rPr>
      <w:color w:val="0000FF"/>
    </w:rPr>
  </w:style>
  <w:style w:type="character" w:styleId="tw4winPopup" w:customStyle="1">
    <w:name w:val="tw4winPopup"/>
    <w:rPr>
      <w:rFonts w:ascii="Courier New" w:hAnsi="Courier New" w:cs="Courier New"/>
      <w:color w:val="008000"/>
      <w:lang w:val="pt-BR" w:eastAsia="pt-BR"/>
    </w:rPr>
  </w:style>
  <w:style w:type="character" w:styleId="tw4winJump" w:customStyle="1">
    <w:name w:val="tw4winJump"/>
    <w:rPr>
      <w:rFonts w:ascii="Courier New" w:hAnsi="Courier New" w:cs="Courier New"/>
      <w:color w:val="008080"/>
      <w:lang w:val="pt-BR" w:eastAsia="pt-BR"/>
    </w:rPr>
  </w:style>
  <w:style w:type="character" w:styleId="DONOTTRANSLATE" w:customStyle="1">
    <w:name w:val="DO_NOT_TRANSLATE"/>
    <w:rPr>
      <w:rFonts w:ascii="Courier New" w:hAnsi="Courier New" w:cs="Courier New"/>
      <w:color w:val="800000"/>
      <w:lang w:val="pt-BR" w:eastAsia="pt-BR"/>
    </w:rPr>
  </w:style>
  <w:style w:type="paragraph" w:styleId="Heading" w:customStyle="1">
    <w:name w:val="Heading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Hindi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1" w:customStyle="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Normal"/>
    <w:pPr>
      <w:numPr>
        <w:numId w:val="4"/>
      </w:numPr>
      <w:ind w:left="144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numPr>
        <w:numId w:val="5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Estruturadodocumento" w:customStyle="1">
    <w:name w:val="Estrutura do documento"/>
    <w:basedOn w:val="Normal"/>
    <w:pPr>
      <w:shd w:val="clear" w:color="auto" w:fill="000080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InfoBlue" w:customStyle="1">
    <w:name w:val="InfoBlue"/>
    <w:basedOn w:val="Normal"/>
    <w:next w:val="Corpodetexto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infoblue0" w:customStyle="1">
    <w:name w:val="infoblue"/>
    <w:basedOn w:val="Normal"/>
    <w:pPr>
      <w:widowControl/>
      <w:spacing w:before="100" w:after="100" w:line="240" w:lineRule="auto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Contents10" w:customStyle="1">
    <w:name w:val="Contents 10"/>
    <w:basedOn w:val="Index"/>
    <w:pPr>
      <w:tabs>
        <w:tab w:val="right" w:leader="dot" w:pos="7091"/>
      </w:tabs>
      <w:ind w:left="2547"/>
    </w:pPr>
  </w:style>
  <w:style w:type="character" w:styleId="MenoPendente">
    <w:name w:val="Unresolved Mention"/>
    <w:basedOn w:val="Fontepargpadro"/>
    <w:uiPriority w:val="99"/>
    <w:semiHidden/>
    <w:unhideWhenUsed/>
    <w:rsid w:val="00F16F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16FE7"/>
    <w:pPr>
      <w:widowControl/>
      <w:suppressAutoHyphens w:val="0"/>
      <w:autoSpaceDE/>
      <w:spacing w:before="100" w:beforeAutospacing="1" w:after="100" w:afterAutospacing="1" w:line="240" w:lineRule="auto"/>
    </w:pPr>
    <w:rPr>
      <w:sz w:val="24"/>
      <w:szCs w:val="24"/>
      <w:lang w:eastAsia="pt-BR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yperlink" Target="https://www.mongodb.com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pt-br.reactjs.org/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ufo.com.br/" TargetMode="External" Id="Rbc9e82073b1d4d8b" /><Relationship Type="http://schemas.openxmlformats.org/officeDocument/2006/relationships/hyperlink" Target="https://loja.ufo.com.br/" TargetMode="External" Id="R3ce4ba6dbc2045d6" /><Relationship Type="http://schemas.openxmlformats.org/officeDocument/2006/relationships/hyperlink" Target="http://fenomenoufo.com.br/wp/" TargetMode="External" Id="R88b18d863cc746a5" /><Relationship Type="http://schemas.openxmlformats.org/officeDocument/2006/relationships/hyperlink" Target="https://ufo.com.br/" TargetMode="External" Id="R9544a720e2d14819" /><Relationship Type="http://schemas.openxmlformats.org/officeDocument/2006/relationships/hyperlink" Target="https://loja.ufo.com.br/" TargetMode="External" Id="Rc6e7959ac415412a" /><Relationship Type="http://schemas.openxmlformats.org/officeDocument/2006/relationships/hyperlink" Target="http://fenomenoufo.com.br/wp/" TargetMode="External" Id="R56b73e9eeeca443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MM\Desktop\RUP%20Word\req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rup_vision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visão</dc:title>
  <dc:subject>Projeto Sebereba fit</dc:subject>
  <dc:creator>EAMM</dc:creator>
  <keywords/>
  <lastModifiedBy>Thalia Silva Dedê</lastModifiedBy>
  <revision>87</revision>
  <lastPrinted>2001-03-15T17:26:00.0000000Z</lastPrinted>
  <dcterms:created xsi:type="dcterms:W3CDTF">2020-04-21T18:25:00.0000000Z</dcterms:created>
  <dcterms:modified xsi:type="dcterms:W3CDTF">2020-05-08T20:11:39.7732812Z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EBF LTDA</vt:lpwstr>
  </property>
</Properties>
</file>