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right="-159.330708661416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000</w:t>
        <w:tab/>
        <w:t xml:space="preserve">001</w:t>
        <w:tab/>
        <w:t xml:space="preserve">003</w:t>
        <w:tab/>
        <w:t xml:space="preserve">004</w:t>
        <w:tab/>
        <w:t xml:space="preserve">005</w:t>
        <w:tab/>
        <w:t xml:space="preserve">006</w:t>
        <w:tab/>
        <w:t xml:space="preserve">007</w:t>
        <w:tab/>
        <w:t xml:space="preserve">012</w:t>
        <w:tab/>
        <w:t xml:space="preserve">013</w:t>
        <w:tab/>
        <w:t xml:space="preserve">014</w:t>
        <w:tab/>
        <w:t xml:space="preserve">017</w:t>
        <w:tab/>
        <w:t xml:space="preserve">022</w:t>
        <w:tab/>
        <w:t xml:space="preserve">030</w:t>
      </w:r>
    </w:p>
    <w:p w:rsidR="00000000" w:rsidDel="00000000" w:rsidP="00000000" w:rsidRDefault="00000000" w:rsidRPr="00000000" w14:paraId="00000001">
      <w:pPr>
        <w:spacing w:line="516" w:lineRule="auto"/>
        <w:ind w:right="-159.3307086614169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036</w:t>
        <w:tab/>
        <w:t xml:space="preserve">040</w:t>
        <w:tab/>
        <w:t xml:space="preserve">043</w:t>
        <w:tab/>
        <w:t xml:space="preserve">044</w:t>
        <w:tab/>
        <w:t xml:space="preserve">046</w:t>
        <w:tab/>
        <w:t xml:space="preserve">051</w:t>
        <w:tab/>
        <w:t xml:space="preserve">052</w:t>
        <w:tab/>
        <w:t xml:space="preserve">056</w:t>
        <w:tab/>
        <w:t xml:space="preserve">065</w:t>
        <w:tab/>
        <w:t xml:space="preserve">066</w:t>
        <w:tab/>
        <w:t xml:space="preserve">067</w:t>
        <w:tab/>
        <w:t xml:space="preserve">068</w:t>
        <w:tab/>
        <w:t xml:space="preserve">070</w:t>
        <w:tab/>
        <w:t xml:space="preserve">075</w:t>
        <w:tab/>
        <w:t xml:space="preserve">079</w:t>
        <w:tab/>
        <w:t xml:space="preserve">083</w:t>
        <w:tab/>
        <w:t xml:space="preserve">088</w:t>
        <w:tab/>
        <w:t xml:space="preserve">089</w:t>
        <w:tab/>
        <w:t xml:space="preserve">090</w:t>
        <w:tab/>
        <w:t xml:space="preserve">092</w:t>
        <w:tab/>
        <w:t xml:space="preserve">093</w:t>
        <w:tab/>
        <w:t xml:space="preserve">095</w:t>
        <w:tab/>
        <w:t xml:space="preserve">098</w:t>
        <w:tab/>
        <w:t xml:space="preserve">102</w:t>
        <w:tab/>
        <w:t xml:space="preserve">104</w:t>
        <w:tab/>
        <w:t xml:space="preserve">108</w:t>
        <w:tab/>
        <w:t xml:space="preserve">110</w:t>
        <w:tab/>
        <w:t xml:space="preserve">112</w:t>
        <w:tab/>
        <w:t xml:space="preserve">113</w:t>
        <w:tab/>
        <w:t xml:space="preserve">120</w:t>
        <w:tab/>
        <w:t xml:space="preserve">122</w:t>
        <w:tab/>
        <w:t xml:space="preserve">126</w:t>
        <w:tab/>
        <w:t xml:space="preserve">136</w:t>
        <w:tab/>
        <w:t xml:space="preserve">141</w:t>
        <w:tab/>
        <w:t xml:space="preserve">143</w:t>
        <w:tab/>
        <w:t xml:space="preserve">145</w:t>
        <w:tab/>
        <w:t xml:space="preserve">149</w:t>
        <w:tab/>
        <w:t xml:space="preserve">152</w:t>
        <w:tab/>
        <w:t xml:space="preserve">153</w:t>
        <w:tab/>
        <w:t xml:space="preserve">155</w:t>
        <w:tab/>
        <w:t xml:space="preserve">157</w:t>
        <w:tab/>
        <w:t xml:space="preserve">158</w:t>
        <w:tab/>
        <w:t xml:space="preserve">159</w:t>
        <w:tab/>
        <w:t xml:space="preserve">161</w:t>
        <w:tab/>
        <w:t xml:space="preserve">163</w:t>
        <w:tab/>
        <w:t xml:space="preserve">165</w:t>
        <w:tab/>
        <w:t xml:space="preserve">166</w:t>
        <w:tab/>
        <w:t xml:space="preserve">168</w:t>
        <w:tab/>
        <w:t xml:space="preserve">171</w:t>
        <w:tab/>
        <w:t xml:space="preserve">174</w:t>
        <w:tab/>
        <w:t xml:space="preserve">185</w:t>
        <w:tab/>
        <w:t xml:space="preserve">187</w:t>
        <w:tab/>
        <w:t xml:space="preserve">191</w:t>
        <w:tab/>
        <w:t xml:space="preserve">196</w:t>
        <w:tab/>
        <w:t xml:space="preserve">200</w:t>
        <w:tab/>
        <w:t xml:space="preserve">204</w:t>
        <w:tab/>
        <w:t xml:space="preserve">207</w:t>
        <w:tab/>
        <w:t xml:space="preserve">209</w:t>
        <w:tab/>
        <w:t xml:space="preserve">210</w:t>
        <w:tab/>
        <w:t xml:space="preserve">212</w:t>
        <w:tab/>
        <w:t xml:space="preserve">215</w:t>
        <w:tab/>
        <w:t xml:space="preserve">217</w:t>
        <w:tab/>
        <w:t xml:space="preserve">218</w:t>
        <w:tab/>
        <w:t xml:space="preserve">220</w:t>
        <w:tab/>
        <w:t xml:space="preserve">221</w:t>
        <w:tab/>
        <w:t xml:space="preserve">222</w:t>
        <w:tab/>
        <w:t xml:space="preserve">223</w:t>
        <w:tab/>
        <w:t xml:space="preserve">226</w:t>
        <w:tab/>
        <w:t xml:space="preserve">229</w:t>
        <w:tab/>
        <w:t xml:space="preserve">231</w:t>
        <w:tab/>
        <w:t xml:space="preserve">234</w:t>
        <w:tab/>
        <w:t xml:space="preserve">236</w:t>
        <w:tab/>
        <w:t xml:space="preserve">239</w:t>
        <w:tab/>
        <w:t xml:space="preserve">242</w:t>
        <w:tab/>
        <w:t xml:space="preserve">243</w:t>
        <w:tab/>
        <w:t xml:space="preserve">245</w:t>
        <w:tab/>
        <w:t xml:space="preserve">247</w:t>
        <w:tab/>
        <w:t xml:space="preserve">248</w:t>
        <w:tab/>
        <w:t xml:space="preserve">249</w:t>
        <w:tab/>
        <w:t xml:space="preserve">250</w:t>
        <w:tab/>
        <w:t xml:space="preserve">255</w:t>
        <w:tab/>
        <w:t xml:space="preserve">257</w:t>
        <w:tab/>
        <w:t xml:space="preserve">259</w:t>
        <w:tab/>
        <w:t xml:space="preserve">261</w:t>
        <w:tab/>
        <w:t xml:space="preserve">262</w:t>
        <w:tab/>
        <w:t xml:space="preserve">265</w:t>
        <w:tab/>
        <w:t xml:space="preserve">267</w:t>
        <w:tab/>
        <w:t xml:space="preserve">268</w:t>
        <w:tab/>
        <w:t xml:space="preserve">269</w:t>
        <w:tab/>
        <w:t xml:space="preserve">279</w:t>
        <w:tab/>
        <w:t xml:space="preserve">284</w:t>
        <w:tab/>
        <w:t xml:space="preserve">289</w:t>
        <w:tab/>
        <w:t xml:space="preserve">290</w:t>
        <w:tab/>
        <w:t xml:space="preserve">291</w:t>
        <w:tab/>
        <w:t xml:space="preserve">292</w:t>
        <w:tab/>
        <w:t xml:space="preserve">293</w:t>
        <w:tab/>
        <w:t xml:space="preserve">295</w:t>
        <w:tab/>
        <w:t xml:space="preserve">296</w:t>
        <w:tab/>
        <w:t xml:space="preserve">298</w:t>
        <w:tab/>
        <w:t xml:space="preserve">300</w:t>
        <w:tab/>
        <w:t xml:space="preserve">302</w:t>
        <w:tab/>
        <w:t xml:space="preserve">306</w:t>
        <w:tab/>
        <w:t xml:space="preserve">307</w:t>
        <w:tab/>
        <w:t xml:space="preserve">308</w:t>
        <w:tab/>
        <w:t xml:space="preserve">310</w:t>
        <w:tab/>
        <w:t xml:space="preserve">312</w:t>
        <w:tab/>
        <w:t xml:space="preserve">316</w:t>
        <w:tab/>
        <w:t xml:space="preserve">323</w:t>
        <w:tab/>
        <w:t xml:space="preserve">325</w:t>
        <w:tab/>
        <w:t xml:space="preserve">326</w:t>
        <w:tab/>
        <w:t xml:space="preserve">327</w:t>
        <w:tab/>
        <w:t xml:space="preserve">328</w:t>
        <w:tab/>
        <w:t xml:space="preserve">331</w:t>
        <w:tab/>
        <w:t xml:space="preserve">332</w:t>
        <w:tab/>
        <w:t xml:space="preserve">336</w:t>
        <w:tab/>
        <w:t xml:space="preserve">341</w:t>
        <w:tab/>
        <w:t xml:space="preserve">343</w:t>
        <w:tab/>
        <w:t xml:space="preserve">344</w:t>
        <w:tab/>
        <w:t xml:space="preserve">346</w:t>
        <w:tab/>
        <w:t xml:space="preserve">347</w:t>
        <w:tab/>
        <w:t xml:space="preserve">364</w:t>
        <w:tab/>
        <w:t xml:space="preserve">368</w:t>
        <w:tab/>
        <w:t xml:space="preserve">369</w:t>
        <w:tab/>
        <w:t xml:space="preserve">370</w:t>
        <w:tab/>
        <w:t xml:space="preserve">383</w:t>
        <w:tab/>
        <w:t xml:space="preserve">386</w:t>
        <w:tab/>
        <w:t xml:space="preserve">388</w:t>
        <w:tab/>
        <w:t xml:space="preserve">390</w:t>
        <w:tab/>
        <w:t xml:space="preserve">392</w:t>
        <w:tab/>
        <w:t xml:space="preserve">395</w:t>
        <w:tab/>
        <w:t xml:space="preserve">397</w:t>
        <w:tab/>
        <w:t xml:space="preserve">399</w:t>
        <w:tab/>
        <w:t xml:space="preserve">401</w:t>
        <w:tab/>
        <w:t xml:space="preserve">405</w:t>
        <w:tab/>
        <w:t xml:space="preserve">409</w:t>
        <w:tab/>
        <w:t xml:space="preserve">410</w:t>
        <w:tab/>
        <w:t xml:space="preserve">411</w:t>
        <w:tab/>
        <w:t xml:space="preserve">418</w:t>
        <w:tab/>
        <w:t xml:space="preserve">419</w:t>
        <w:tab/>
        <w:t xml:space="preserve">424</w:t>
        <w:tab/>
        <w:t xml:space="preserve">425</w:t>
        <w:tab/>
        <w:t xml:space="preserve">427</w:t>
        <w:tab/>
        <w:t xml:space="preserve">429</w:t>
        <w:tab/>
        <w:t xml:space="preserve">432</w:t>
        <w:tab/>
        <w:t xml:space="preserve">433</w:t>
        <w:tab/>
        <w:t xml:space="preserve">440</w:t>
        <w:tab/>
        <w:t xml:space="preserve">446</w:t>
        <w:tab/>
        <w:t xml:space="preserve">448</w:t>
        <w:tab/>
        <w:t xml:space="preserve">449</w:t>
        <w:tab/>
        <w:t xml:space="preserve">450</w:t>
        <w:tab/>
        <w:t xml:space="preserve">452</w:t>
        <w:tab/>
        <w:t xml:space="preserve">453</w:t>
        <w:tab/>
        <w:t xml:space="preserve">458</w:t>
        <w:tab/>
        <w:t xml:space="preserve">464</w:t>
        <w:tab/>
        <w:t xml:space="preserve">468</w:t>
        <w:tab/>
        <w:t xml:space="preserve">469</w:t>
        <w:tab/>
        <w:t xml:space="preserve">470</w:t>
        <w:tab/>
        <w:t xml:space="preserve">473</w:t>
        <w:tab/>
        <w:t xml:space="preserve">482</w:t>
        <w:tab/>
        <w:t xml:space="preserve">485</w:t>
        <w:tab/>
        <w:t xml:space="preserve">489</w:t>
        <w:tab/>
        <w:t xml:space="preserve">490</w:t>
        <w:tab/>
        <w:t xml:space="preserve">492</w:t>
        <w:tab/>
        <w:t xml:space="preserve">493</w:t>
        <w:tab/>
        <w:t xml:space="preserve">495</w:t>
        <w:tab/>
        <w:t xml:space="preserve">496</w:t>
        <w:tab/>
        <w:t xml:space="preserve">499</w:t>
        <w:tab/>
        <w:t xml:space="preserve">504</w:t>
        <w:tab/>
        <w:t xml:space="preserve">506</w:t>
        <w:tab/>
        <w:t xml:space="preserve">512</w:t>
        <w:tab/>
        <w:t xml:space="preserve">518</w:t>
        <w:tab/>
        <w:t xml:space="preserve">521</w:t>
        <w:tab/>
        <w:t xml:space="preserve">523</w:t>
        <w:tab/>
        <w:t xml:space="preserve">533</w:t>
        <w:tab/>
        <w:t xml:space="preserve">535</w:t>
        <w:tab/>
        <w:t xml:space="preserve">536</w:t>
        <w:tab/>
        <w:t xml:space="preserve">539</w:t>
        <w:tab/>
        <w:t xml:space="preserve">540</w:t>
        <w:tab/>
        <w:t xml:space="preserve">542</w:t>
        <w:tab/>
        <w:t xml:space="preserve">544</w:t>
        <w:tab/>
        <w:t xml:space="preserve">545</w:t>
        <w:tab/>
        <w:t xml:space="preserve">547</w:t>
        <w:tab/>
        <w:t xml:space="preserve">548</w:t>
        <w:tab/>
        <w:t xml:space="preserve">549</w:t>
        <w:tab/>
        <w:t xml:space="preserve">550</w:t>
        <w:tab/>
        <w:t xml:space="preserve">552</w:t>
        <w:tab/>
        <w:t xml:space="preserve">553</w:t>
        <w:tab/>
        <w:t xml:space="preserve">557</w:t>
        <w:tab/>
        <w:t xml:space="preserve">567</w:t>
        <w:tab/>
        <w:t xml:space="preserve">568</w:t>
        <w:tab/>
        <w:t xml:space="preserve">572</w:t>
        <w:tab/>
        <w:t xml:space="preserve">573</w:t>
        <w:tab/>
        <w:t xml:space="preserve">574</w:t>
        <w:tab/>
        <w:t xml:space="preserve">577</w:t>
        <w:tab/>
        <w:t xml:space="preserve">580</w:t>
        <w:tab/>
        <w:t xml:space="preserve">581</w:t>
        <w:tab/>
        <w:t xml:space="preserve">584</w:t>
        <w:tab/>
        <w:t xml:space="preserve">587</w:t>
        <w:tab/>
        <w:t xml:space="preserve">589</w:t>
        <w:tab/>
        <w:t xml:space="preserve">593</w:t>
        <w:tab/>
        <w:t xml:space="preserve">594</w:t>
        <w:tab/>
        <w:t xml:space="preserve">601</w:t>
        <w:tab/>
        <w:t xml:space="preserve">602</w:t>
        <w:tab/>
        <w:t xml:space="preserve">608</w:t>
        <w:tab/>
        <w:t xml:space="preserve">609</w:t>
        <w:tab/>
        <w:t xml:space="preserve">610</w:t>
        <w:tab/>
        <w:t xml:space="preserve">612</w:t>
        <w:tab/>
        <w:t xml:space="preserve">613</w:t>
        <w:tab/>
        <w:t xml:space="preserve">620</w:t>
        <w:tab/>
        <w:t xml:space="preserve">631</w:t>
        <w:tab/>
        <w:t xml:space="preserve">632</w:t>
        <w:tab/>
        <w:t xml:space="preserve">634</w:t>
        <w:tab/>
        <w:t xml:space="preserve">635</w:t>
        <w:tab/>
        <w:t xml:space="preserve">636</w:t>
        <w:tab/>
        <w:t xml:space="preserve">638</w:t>
        <w:tab/>
        <w:t xml:space="preserve">640</w:t>
        <w:tab/>
        <w:t xml:space="preserve">643</w:t>
        <w:tab/>
        <w:t xml:space="preserve">644</w:t>
        <w:tab/>
        <w:t xml:space="preserve">647</w:t>
        <w:tab/>
        <w:t xml:space="preserve">656</w:t>
        <w:tab/>
        <w:t xml:space="preserve">665</w:t>
        <w:tab/>
        <w:t xml:space="preserve">669</w:t>
        <w:tab/>
        <w:t xml:space="preserve">670</w:t>
        <w:tab/>
        <w:t xml:space="preserve">672</w:t>
        <w:tab/>
        <w:t xml:space="preserve">674</w:t>
        <w:tab/>
        <w:t xml:space="preserve">678</w:t>
        <w:tab/>
        <w:t xml:space="preserve">679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</w:r>
    </w:p>
    <w:sectPr>
      <w:pgSz w:h="16834" w:w="11909"/>
      <w:pgMar w:bottom="1440" w:top="1440" w:left="1440" w:right="1257.40157480315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