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4ED8"/>
          <w:sz w:val="40"/>
          <w:szCs w:val="40"/>
        </w:rPr>
        <w:t xml:space="preserve">Clínica Focal — Sistema de Gestão</w:t>
      </w:r>
    </w:p>
    <w:p>
      <w:pPr>
        <w:spacing w:after="80"/>
        <w:jc w:val="center"/>
      </w:pPr>
      <w:r>
        <w:rPr>
          <w:sz w:val="28"/>
          <w:szCs w:val="28"/>
        </w:rPr>
        <w:t xml:space="preserve">Relatório de Implementações</w:t>
      </w:r>
    </w:p>
    <w:p>
      <w:pPr>
        <w:pBdr>
          <w:bottom w:val="single" w:color="1D4ED8" w:sz="6" w:space="4"/>
        </w:pBdr>
        <w:spacing w:after="240"/>
        <w:jc w:val="center"/>
      </w:pPr>
      <w:r>
        <w:rPr>
          <w:color w:val="666666"/>
          <w:sz w:val="20"/>
          <w:szCs w:val="20"/>
        </w:rPr>
        <w:t xml:space="preserve">12 de junho de 2026</w:t>
      </w:r>
    </w:p>
    <w:p>
      <w:pPr>
        <w:pStyle w:val="Heading1"/>
      </w:pPr>
      <w:r>
        <w:t xml:space="preserve">1. Resumo</w:t>
      </w:r>
    </w:p>
    <w:p>
      <w:pPr>
        <w:spacing w:after="120"/>
      </w:pPr>
      <w:r>
        <w:t xml:space="preserve">Nesta sessão de desenvolvimento o sistema (Laravel 11 + Filament 3 + Livewire 3) recebeu correções críticas de segurança e oito novos módulos, cobrindo grande parte dos requisitos do projeto: agendamento online, médicos e agenda, convênios, prontuário eletrônico, financeiro, relatórios gerenciais, auditoria/LGPD, gestão de usuários com log de acessos e portal do paciente.</w:t>
      </w:r>
    </w:p>
    <w:p>
      <w:pPr>
        <w:pStyle w:val="Heading1"/>
      </w:pPr>
      <w:r>
        <w:t xml:space="preserve">2. Correções de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Documentos expostos: </w:t>
      </w:r>
      <w:r>
        <w:t xml:space="preserve">As rotas públicas /print/receita e /print/graduacao expunham receitas e dados de pacientes a qualquer visitante. Agora exigem login e verificam o dono do documento (equipe vê tudo; paciente vê apenas os próprios).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Controle de acesso: </w:t>
      </w:r>
      <w:r>
        <w:t xml:space="preserve">O método canAccessFilament() liberava o painel para qualquer usuário. Implementado canAccessPanel() do Filament: apenas perfis admin, médico e atendente acessam; pacientes e usuários sem perfil são bloqueados.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Perfis funcionais: </w:t>
      </w:r>
      <w:r>
        <w:t xml:space="preserve">Coluna 'tipo' criada na tabela users (os métodos de perfil existiam, mas a coluna não). Usuários existentes foram promovidos a admin para não perder acesso.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 corrigido: </w:t>
      </w:r>
      <w:r>
        <w:t xml:space="preserve">O formulário de cadastro de pacientes não tinha o campo e-mail, que é obrigatório e único no banco — criar paciente pelo painel falharia.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Pós-login: </w:t>
      </w:r>
      <w:r>
        <w:t xml:space="preserve">O redirecionamento pós-login apontava para uma rota inexistente ('dashboard'). Agora paciente vai ao portal e equipe ao painel.</w:t>
      </w:r>
    </w:p>
    <w:p>
      <w:pPr>
        <w:pStyle w:val="Heading1"/>
      </w:pPr>
      <w:r>
        <w:t xml:space="preserve">3. Módulos implementados</w:t>
      </w:r>
    </w:p>
    <w:p>
      <w:pPr>
        <w:pStyle w:val="Heading2"/>
      </w:pPr>
      <w:r>
        <w:t xml:space="preserve">3.1 Médicos e agenda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médicos: CRM com UF, especialidade, contato, ativo/inativo e vínculo opcional com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Agendamento vinculado a médico, com coluna, filtro e validação de conflito de horário (impede dois agendamentos do mesmo médico no mesmo horário).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Novo status 'cancelado' com ação de cancelamento (com confirmação).</w:t>
      </w:r>
    </w:p>
    <w:p>
      <w:pPr>
        <w:pStyle w:val="Heading2"/>
      </w:pPr>
      <w:r>
        <w:t xml:space="preserve">3.2 Agendamento online (site)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Seção 'Agende sua Consulta' na página inicial: médico (apenas ativos), data preferida, período manhã/tarde, dados de contato e observações.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Proteção contra abuso (5 solicitações/hora por IP) e checkbox obrigatório de consentimento LGPD.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'Solicitações de Agendamento' no painel com badge de pendentes; ação Confirmar abre modal, valida conflito de agenda e cria o agendamento real, reaproveitando o paciente pelo e-mail ou criando pré-cadastro.</w:t>
      </w:r>
    </w:p>
    <w:p>
      <w:pPr>
        <w:pStyle w:val="Heading2"/>
      </w:pPr>
      <w:r>
        <w:t xml:space="preserve">3.3 Convênios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com registro ANS, valor de repasse e ativo/inativo.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Vínculo no paciente (com nº e validade da carteirinha) e no agendamento (null = particular).</w:t>
      </w:r>
    </w:p>
    <w:p>
      <w:pPr>
        <w:pStyle w:val="Heading2"/>
      </w:pPr>
      <w:r>
        <w:t xml:space="preserve">3.4 Prontuário eletrônico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Anamnese (queixa, história da doença, antecedentes, medicamentos, alergias), exame oftalmológico (acuidade visual OD/OE com e sem correção, tonometria/PIO, biomicroscopia, fundoscopia), diagnóstico com CID-10 e conduta.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Acesso restrito a médicos e administradores; atalho 'Prontuário' direto na lista de agendamentos.</w:t>
      </w:r>
    </w:p>
    <w:p>
      <w:pPr>
        <w:pStyle w:val="Heading2"/>
      </w:pPr>
      <w:r>
        <w:t xml:space="preserve">3.5 Financeiro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Caixa: abertura com valor inicial, vínculo automático dos pagamentos ao caixa aberto, fechamento com valor esperado x contado e alerta de diferença.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Contas a pagar/receber: categorias, vencimento, origem do recebível (paciente/convênio), situação automática (aberta/vencida/paga), ação 'marcar como paga' e badge de vencidas no menu.</w:t>
      </w:r>
    </w:p>
    <w:p>
      <w:pPr>
        <w:pStyle w:val="Heading2"/>
      </w:pPr>
      <w:r>
        <w:t xml:space="preserve">3.6 Relatórios gerenciais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 'Relatório Gerencial' com filtro de período: consultas realizadas e canceladas, pacientes novos, faturamento e inadimplência.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Tabelas de produção por médico (realizadas, canceladas, faturamento) e convênios mais utilizados.</w:t>
      </w:r>
    </w:p>
    <w:p>
      <w:pPr>
        <w:pStyle w:val="Heading2"/>
      </w:pPr>
      <w:r>
        <w:t xml:space="preserve">3.7 Auditoria e LGPD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Trilha de auditoria nativa: toda criação, alteração (com antes/depois) e exclusão nos dados clínicos e financeiros é registrada com usuário e IP. Tela de consulta restrita a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Consentimento LGPD no cadastro do paciente (com data/hora do aceite automática) e no formulário online.</w:t>
      </w:r>
    </w:p>
    <w:p>
      <w:pPr>
        <w:pStyle w:val="Heading2"/>
      </w:pPr>
      <w:r>
        <w:t xml:space="preserve">3.8 Usuários e log de acessos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Gestão de usuários (somente admin): perfis Administrador, Médico, Atendente; senha com hash automático; usuário não exclui a própria conta.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de acessos: login, logout e tentativas falhas, com IP e navegador.</w:t>
      </w:r>
    </w:p>
    <w:p>
      <w:pPr>
        <w:pStyle w:val="Heading2"/>
      </w:pPr>
      <w:r>
        <w:t xml:space="preserve">3.9 Portal do paciente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Recepção gera o acesso pelo cadastro do paciente ('Criar acesso ao portal').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/portal o paciente vê próximas consultas, histórico e baixa receitas e graduações de óculos — somente as próprias.</w:t>
      </w:r>
    </w:p>
    <w:p>
      <w:pPr>
        <w:pStyle w:val="Heading1"/>
      </w:pPr>
      <w:r>
        <w:t xml:space="preserve">4. Migrations criadas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add_tipo_to_users_table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Coluna 'tipo' (perfil) em users; usuários existentes viram admin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create_medicos_table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Cadastro de médicos (CRM, especialidade, vínculo com login)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add_medico_id_to_agendamentos_table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Vínculo do médico ao agendamento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create_solicitacoes_agendamento_table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Solicitações de agendamento vindas do site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create_auditorias_table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 de auditoria (criação/alteração/exclusão)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add_consentimento_lgpd_fields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Consentimento LGPD em pacientes e solicitações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create_convenios_table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Convênios + vínculos em pacientes e agendamentos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create_prontuarios_table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Prontuário eletrônico (anamnese, exame, diagnóstico)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create_caixas_table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Caixa (abertura/fechamento) + vínculo nos pagamentos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create_contas_table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Contas a pagar e a receber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create_acessos_table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de acessos (login, logout, tentativas falhas)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add_user_id_to_pacientes_table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do paciente no portal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Como aplicar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Executar </w:t>
      </w:r>
      <w:r>
        <w:rPr>
          <w:b/>
          <w:bCs/>
        </w:rPr>
        <w:t xml:space="preserve">php artisan migrate</w:t>
      </w:r>
      <w:r>
        <w:t xml:space="preserve"> na raiz do projeto.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Administração → Usuários, ajustar o perfil de cada usuário (todos entraram como admin).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Cadastrar médicos e convênios antes de usar o agendamento.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Adicionar o link 'Agendamento' (#agendamento) ao menu do site pelo admin.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 deploy: APP_ENV=production e APP_DEBUG=false no .env.</w:t>
      </w:r>
    </w:p>
    <w:p>
      <w:pPr>
        <w:pStyle w:val="Heading1"/>
      </w:pPr>
      <w:r>
        <w:t xml:space="preserve">6. Pendências (exigem pacotes ou serviços externos)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Autenticação em dois fatores (2FA) — ex.: filament-2fa ou Fortify.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automático — spatie/laravel-backup.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Confirmação automática por WhatsApp/SMS/e-mail — API WhatsApp Business e filas.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Faturamento TISS, controle de glosas e integração com equipamentos oftalmológicos.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Teleconsulta, blog/SEO, módulos de exames, cirúrgico e estoque.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automatizados das regras de negócio (Pest já instalado).</w:t>
      </w:r>
    </w:p>
    <w:sectPr>
      <w:footerReference w:type="default" r:id="rId7"/>
      <w:pgSz w:w="11906" w:h="16838" w:orient="portrait"/>
      <w:pgMar w:top="1276" w:right="1276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2026-06-12T23:49:17.358Z</dcterms:created>
  <dcterms:modified xsi:type="dcterms:W3CDTF">2026-06-12T23:49:17.358Z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