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F08" w:rsidRPr="0025109B" w:rsidRDefault="00200DE1" w:rsidP="00200DE1">
      <w:pPr>
        <w:pStyle w:val="Title"/>
        <w:rPr>
          <w:lang w:val="pt-BR"/>
        </w:rPr>
      </w:pPr>
      <w:r w:rsidRPr="0025109B">
        <w:rPr>
          <w:lang w:val="pt-BR"/>
        </w:rPr>
        <w:t>FAI – CENTRO DE ENSINO SUPERIOR EM GESTÃO, TECNOLOGIA E EDUCAÇÃO</w:t>
      </w:r>
    </w:p>
    <w:p w:rsidR="00596EB3" w:rsidRPr="0025109B" w:rsidRDefault="00596EB3" w:rsidP="00200DE1">
      <w:pPr>
        <w:pStyle w:val="Title"/>
        <w:rPr>
          <w:lang w:val="pt-BR"/>
        </w:rPr>
      </w:pPr>
      <w:r w:rsidRPr="0025109B">
        <w:rPr>
          <w:lang w:val="pt-BR"/>
        </w:rPr>
        <w:t>CURSO DE SISTEMAS DE INFORMAÇÃO</w:t>
      </w: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596EB3" w:rsidRPr="0025109B" w:rsidRDefault="00596EB3" w:rsidP="00200DE1">
      <w:pPr>
        <w:pStyle w:val="Title"/>
        <w:rPr>
          <w:lang w:val="pt-BR"/>
        </w:rPr>
      </w:pPr>
      <w:r w:rsidRPr="0025109B">
        <w:rPr>
          <w:lang w:val="pt-BR"/>
        </w:rPr>
        <w:t>JOÃO VITOR TEIXEIRA</w:t>
      </w:r>
    </w:p>
    <w:p w:rsidR="00596EB3" w:rsidRPr="0025109B" w:rsidRDefault="00596EB3" w:rsidP="00200DE1">
      <w:pPr>
        <w:pStyle w:val="Title"/>
        <w:rPr>
          <w:lang w:val="pt-BR"/>
        </w:rPr>
      </w:pPr>
      <w:r w:rsidRPr="0025109B">
        <w:rPr>
          <w:lang w:val="pt-BR"/>
        </w:rPr>
        <w:t>JÚLIO CÉSAR CARVALHO</w:t>
      </w:r>
    </w:p>
    <w:p w:rsidR="00596EB3" w:rsidRPr="0025109B" w:rsidRDefault="00596EB3" w:rsidP="00200DE1">
      <w:pPr>
        <w:pStyle w:val="Title"/>
        <w:rPr>
          <w:lang w:val="pt-BR"/>
        </w:rPr>
      </w:pPr>
      <w:r w:rsidRPr="0025109B">
        <w:rPr>
          <w:lang w:val="pt-BR"/>
        </w:rPr>
        <w:t>MATEUS JOSÉ BARBOSA</w:t>
      </w:r>
    </w:p>
    <w:p w:rsidR="00596EB3" w:rsidRPr="0025109B" w:rsidRDefault="00596EB3"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596EB3" w:rsidRPr="0025109B" w:rsidRDefault="00596EB3" w:rsidP="00200DE1">
      <w:pPr>
        <w:pStyle w:val="Title"/>
        <w:rPr>
          <w:lang w:val="pt-BR"/>
        </w:rPr>
      </w:pPr>
      <w:r w:rsidRPr="0025109B">
        <w:rPr>
          <w:lang w:val="pt-BR"/>
        </w:rPr>
        <w:t>ETANÓIS</w:t>
      </w:r>
    </w:p>
    <w:p w:rsidR="00596EB3" w:rsidRPr="0025109B" w:rsidRDefault="00596EB3" w:rsidP="00200DE1">
      <w:pPr>
        <w:pStyle w:val="Title"/>
        <w:rPr>
          <w:lang w:val="pt-BR"/>
        </w:rPr>
      </w:pP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r w:rsidRPr="0025109B">
        <w:rPr>
          <w:lang w:val="pt-BR"/>
        </w:rPr>
        <w:t>SANTA RITA DO SAPUCAÍ</w:t>
      </w:r>
    </w:p>
    <w:p w:rsidR="00200DE1" w:rsidRPr="0025109B" w:rsidRDefault="00596EB3" w:rsidP="00200DE1">
      <w:pPr>
        <w:pStyle w:val="Title"/>
        <w:rPr>
          <w:lang w:val="pt-BR"/>
        </w:rPr>
      </w:pPr>
      <w:r w:rsidRPr="0025109B">
        <w:rPr>
          <w:lang w:val="pt-BR"/>
        </w:rPr>
        <w:t>2020</w:t>
      </w:r>
      <w:r w:rsidR="00200DE1" w:rsidRPr="0025109B">
        <w:rPr>
          <w:lang w:val="pt-BR"/>
        </w:rPr>
        <w:br w:type="page"/>
      </w:r>
    </w:p>
    <w:p w:rsidR="00200DE1" w:rsidRPr="0025109B" w:rsidRDefault="00200DE1" w:rsidP="00200DE1">
      <w:pPr>
        <w:pStyle w:val="Title"/>
        <w:rPr>
          <w:lang w:val="pt-BR"/>
        </w:rPr>
      </w:pPr>
      <w:r w:rsidRPr="0025109B">
        <w:rPr>
          <w:lang w:val="pt-BR"/>
        </w:rPr>
        <w:lastRenderedPageBreak/>
        <w:t>FAI – CENTRO DE ENSINO SUPERIOR EM GESTÃO, TECNOLOGIA E EDUCAÇÃO</w:t>
      </w:r>
    </w:p>
    <w:p w:rsidR="00200DE1" w:rsidRPr="0025109B" w:rsidRDefault="00200DE1" w:rsidP="00200DE1">
      <w:pPr>
        <w:pStyle w:val="Title"/>
        <w:rPr>
          <w:lang w:val="pt-BR"/>
        </w:rPr>
      </w:pPr>
      <w:r w:rsidRPr="0025109B">
        <w:rPr>
          <w:lang w:val="pt-BR"/>
        </w:rPr>
        <w:t>CURSO DE SISTEMAS DE INFORMAÇÃO</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r w:rsidRPr="0025109B">
        <w:rPr>
          <w:lang w:val="pt-BR"/>
        </w:rPr>
        <w:t>JOÃO VITOR TEIXEIRA</w:t>
      </w:r>
    </w:p>
    <w:p w:rsidR="00200DE1" w:rsidRPr="0025109B" w:rsidRDefault="00200DE1" w:rsidP="00200DE1">
      <w:pPr>
        <w:pStyle w:val="Title"/>
        <w:rPr>
          <w:lang w:val="pt-BR"/>
        </w:rPr>
      </w:pPr>
      <w:r w:rsidRPr="0025109B">
        <w:rPr>
          <w:lang w:val="pt-BR"/>
        </w:rPr>
        <w:t>JÚLIO CÉSAR CARVALHO</w:t>
      </w:r>
    </w:p>
    <w:p w:rsidR="00200DE1" w:rsidRPr="0025109B" w:rsidRDefault="00200DE1" w:rsidP="00200DE1">
      <w:pPr>
        <w:pStyle w:val="Title"/>
        <w:rPr>
          <w:lang w:val="pt-BR"/>
        </w:rPr>
      </w:pPr>
      <w:r w:rsidRPr="0025109B">
        <w:rPr>
          <w:lang w:val="pt-BR"/>
        </w:rPr>
        <w:t>MATEUS JOSÉ BARBOSA</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r w:rsidRPr="0025109B">
        <w:rPr>
          <w:lang w:val="pt-BR"/>
        </w:rPr>
        <w:t>ETANÓIS</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NoSpacing"/>
      </w:pPr>
      <w:r w:rsidRPr="0025109B">
        <w:t>Projeto de final de curso apresentado a FAI – Centro de Ensino Superior em Gestão, Tecnologia e Educação, como requisito parcial para obtenção do Título de Bacharel em Sistemas de Informação, sob a orientação da profa. Eunice Gomes de Siqueira.</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r w:rsidRPr="0025109B">
        <w:rPr>
          <w:lang w:val="pt-BR"/>
        </w:rPr>
        <w:t>SANTA RITA DO SAPUCAÍ</w:t>
      </w:r>
    </w:p>
    <w:p w:rsidR="00200DE1" w:rsidRPr="0025109B" w:rsidRDefault="00200DE1" w:rsidP="00200DE1">
      <w:pPr>
        <w:pStyle w:val="Title"/>
        <w:rPr>
          <w:lang w:val="pt-BR"/>
        </w:rPr>
      </w:pPr>
      <w:r w:rsidRPr="0025109B">
        <w:rPr>
          <w:lang w:val="pt-BR"/>
        </w:rPr>
        <w:t>2020</w:t>
      </w:r>
      <w:r w:rsidRPr="0025109B">
        <w:rPr>
          <w:lang w:val="pt-BR"/>
        </w:rPr>
        <w:br w:type="page"/>
      </w:r>
    </w:p>
    <w:p w:rsidR="00596EB3" w:rsidRPr="0025109B" w:rsidRDefault="00200DE1" w:rsidP="00200DE1">
      <w:pPr>
        <w:pStyle w:val="Title"/>
        <w:rPr>
          <w:lang w:val="pt-BR"/>
        </w:rPr>
      </w:pPr>
      <w:r w:rsidRPr="0025109B">
        <w:rPr>
          <w:lang w:val="pt-BR"/>
        </w:rPr>
        <w:lastRenderedPageBreak/>
        <w:t>FOLHA DE APROVAÇÃO</w:t>
      </w:r>
    </w:p>
    <w:p w:rsidR="00200DE1" w:rsidRPr="0025109B" w:rsidRDefault="00200DE1" w:rsidP="00200DE1">
      <w:r w:rsidRPr="0025109B">
        <w:br w:type="page"/>
      </w:r>
    </w:p>
    <w:p w:rsidR="00200DE1" w:rsidRDefault="00C766BA" w:rsidP="00C766BA">
      <w:pPr>
        <w:pStyle w:val="Title"/>
        <w:rPr>
          <w:lang w:val="pt-BR"/>
        </w:rPr>
      </w:pPr>
      <w:r w:rsidRPr="0025109B">
        <w:rPr>
          <w:lang w:val="pt-BR"/>
        </w:rPr>
        <w:lastRenderedPageBreak/>
        <w:t>HISTÓRICO DE REVISÃO</w:t>
      </w:r>
    </w:p>
    <w:p w:rsidR="007E069A" w:rsidRPr="00F31C24" w:rsidRDefault="007E069A" w:rsidP="007E069A">
      <w:pPr>
        <w:jc w:val="right"/>
        <w:rPr>
          <w:color w:val="000000" w:themeColor="text1"/>
          <w:sz w:val="20"/>
        </w:rPr>
      </w:pPr>
      <w:r w:rsidRPr="00F31C24">
        <w:rPr>
          <w:color w:val="000000" w:themeColor="text1"/>
          <w:sz w:val="20"/>
        </w:rPr>
        <w:t>Continua.</w:t>
      </w:r>
    </w:p>
    <w:tbl>
      <w:tblPr>
        <w:tblStyle w:val="TableGrid"/>
        <w:tblW w:w="0" w:type="auto"/>
        <w:tblLook w:val="04A0" w:firstRow="1" w:lastRow="0" w:firstColumn="1" w:lastColumn="0" w:noHBand="0" w:noVBand="1"/>
      </w:tblPr>
      <w:tblGrid>
        <w:gridCol w:w="1696"/>
        <w:gridCol w:w="1276"/>
        <w:gridCol w:w="2410"/>
        <w:gridCol w:w="4013"/>
      </w:tblGrid>
      <w:tr w:rsidR="00C766BA" w:rsidRPr="0025109B" w:rsidTr="003D6523">
        <w:trPr>
          <w:tblHeader/>
        </w:trPr>
        <w:tc>
          <w:tcPr>
            <w:tcW w:w="1696" w:type="dxa"/>
          </w:tcPr>
          <w:p w:rsidR="00C766BA" w:rsidRPr="00E24461" w:rsidRDefault="00C766BA" w:rsidP="00726F39">
            <w:pPr>
              <w:pStyle w:val="Tablecontent"/>
              <w:rPr>
                <w:color w:val="auto"/>
              </w:rPr>
            </w:pPr>
            <w:r w:rsidRPr="00E24461">
              <w:rPr>
                <w:color w:val="auto"/>
              </w:rPr>
              <w:t>Data</w:t>
            </w:r>
          </w:p>
        </w:tc>
        <w:tc>
          <w:tcPr>
            <w:tcW w:w="1276" w:type="dxa"/>
          </w:tcPr>
          <w:p w:rsidR="00C766BA" w:rsidRPr="00E24461" w:rsidRDefault="00C766BA" w:rsidP="00726F39">
            <w:pPr>
              <w:pStyle w:val="Tablecontent"/>
              <w:rPr>
                <w:color w:val="auto"/>
              </w:rPr>
            </w:pPr>
            <w:r w:rsidRPr="00E24461">
              <w:rPr>
                <w:color w:val="auto"/>
              </w:rPr>
              <w:t>Versão</w:t>
            </w:r>
          </w:p>
        </w:tc>
        <w:tc>
          <w:tcPr>
            <w:tcW w:w="2410" w:type="dxa"/>
          </w:tcPr>
          <w:p w:rsidR="00C766BA" w:rsidRPr="00E24461" w:rsidRDefault="00C766BA" w:rsidP="00726F39">
            <w:pPr>
              <w:pStyle w:val="Tablecontent"/>
              <w:rPr>
                <w:color w:val="auto"/>
              </w:rPr>
            </w:pPr>
            <w:r w:rsidRPr="00E24461">
              <w:rPr>
                <w:color w:val="auto"/>
              </w:rPr>
              <w:t>Autor</w:t>
            </w:r>
          </w:p>
        </w:tc>
        <w:tc>
          <w:tcPr>
            <w:tcW w:w="4013" w:type="dxa"/>
          </w:tcPr>
          <w:p w:rsidR="00C766BA" w:rsidRPr="00E24461" w:rsidRDefault="00C766BA" w:rsidP="00726F39">
            <w:pPr>
              <w:pStyle w:val="Tablecontent"/>
              <w:rPr>
                <w:color w:val="auto"/>
              </w:rPr>
            </w:pPr>
            <w:r w:rsidRPr="00E24461">
              <w:rPr>
                <w:color w:val="auto"/>
              </w:rPr>
              <w:t>Descrição</w:t>
            </w:r>
          </w:p>
        </w:tc>
      </w:tr>
      <w:tr w:rsidR="00D05731" w:rsidRPr="0025109B" w:rsidTr="003D6523">
        <w:tc>
          <w:tcPr>
            <w:tcW w:w="1696" w:type="dxa"/>
          </w:tcPr>
          <w:p w:rsidR="00D05731" w:rsidRDefault="00D05731" w:rsidP="00726F39">
            <w:pPr>
              <w:pStyle w:val="Tablecontent"/>
              <w:rPr>
                <w:color w:val="auto"/>
              </w:rPr>
            </w:pPr>
            <w:r>
              <w:rPr>
                <w:color w:val="auto"/>
              </w:rPr>
              <w:t>14/11/2020</w:t>
            </w:r>
          </w:p>
        </w:tc>
        <w:tc>
          <w:tcPr>
            <w:tcW w:w="1276" w:type="dxa"/>
          </w:tcPr>
          <w:p w:rsidR="00D05731" w:rsidRDefault="00D05731" w:rsidP="00726F39">
            <w:pPr>
              <w:pStyle w:val="Tablecontent"/>
              <w:rPr>
                <w:color w:val="auto"/>
              </w:rPr>
            </w:pPr>
            <w:r>
              <w:rPr>
                <w:color w:val="auto"/>
              </w:rPr>
              <w:t>1.17</w:t>
            </w:r>
          </w:p>
        </w:tc>
        <w:tc>
          <w:tcPr>
            <w:tcW w:w="2410" w:type="dxa"/>
          </w:tcPr>
          <w:p w:rsidR="00D05731" w:rsidRDefault="00D05731" w:rsidP="00726F39">
            <w:pPr>
              <w:pStyle w:val="Tablecontent"/>
              <w:rPr>
                <w:color w:val="auto"/>
              </w:rPr>
            </w:pPr>
            <w:r>
              <w:rPr>
                <w:color w:val="auto"/>
              </w:rPr>
              <w:t>Mateus J. Barbosa</w:t>
            </w:r>
          </w:p>
        </w:tc>
        <w:tc>
          <w:tcPr>
            <w:tcW w:w="4013" w:type="dxa"/>
          </w:tcPr>
          <w:p w:rsidR="00D05731" w:rsidRDefault="00D05731" w:rsidP="00726F39">
            <w:pPr>
              <w:pStyle w:val="Tablecontent"/>
              <w:rPr>
                <w:color w:val="auto"/>
              </w:rPr>
            </w:pPr>
            <w:r>
              <w:rPr>
                <w:color w:val="auto"/>
              </w:rPr>
              <w:t>Correção dos apêndices de acordo com as indicações da Fase 3.</w:t>
            </w:r>
          </w:p>
        </w:tc>
      </w:tr>
      <w:tr w:rsidR="00AF571B" w:rsidRPr="0025109B" w:rsidTr="003D6523">
        <w:tc>
          <w:tcPr>
            <w:tcW w:w="1696" w:type="dxa"/>
          </w:tcPr>
          <w:p w:rsidR="00AF571B" w:rsidRDefault="00AF571B" w:rsidP="00726F39">
            <w:pPr>
              <w:pStyle w:val="Tablecontent"/>
              <w:rPr>
                <w:color w:val="auto"/>
              </w:rPr>
            </w:pPr>
            <w:r>
              <w:rPr>
                <w:color w:val="auto"/>
              </w:rPr>
              <w:t>24/10/2020</w:t>
            </w:r>
          </w:p>
        </w:tc>
        <w:tc>
          <w:tcPr>
            <w:tcW w:w="1276" w:type="dxa"/>
          </w:tcPr>
          <w:p w:rsidR="00AF571B" w:rsidRDefault="00AF571B" w:rsidP="00726F39">
            <w:pPr>
              <w:pStyle w:val="Tablecontent"/>
              <w:rPr>
                <w:color w:val="auto"/>
              </w:rPr>
            </w:pPr>
            <w:r>
              <w:rPr>
                <w:color w:val="auto"/>
              </w:rPr>
              <w:t>1.16</w:t>
            </w:r>
          </w:p>
        </w:tc>
        <w:tc>
          <w:tcPr>
            <w:tcW w:w="2410" w:type="dxa"/>
          </w:tcPr>
          <w:p w:rsidR="00AF571B" w:rsidRDefault="00AF571B" w:rsidP="00726F39">
            <w:pPr>
              <w:pStyle w:val="Tablecontent"/>
              <w:rPr>
                <w:color w:val="auto"/>
              </w:rPr>
            </w:pPr>
            <w:r>
              <w:rPr>
                <w:color w:val="auto"/>
              </w:rPr>
              <w:t>Mateus J. Barbosa</w:t>
            </w:r>
          </w:p>
        </w:tc>
        <w:tc>
          <w:tcPr>
            <w:tcW w:w="4013" w:type="dxa"/>
          </w:tcPr>
          <w:p w:rsidR="00AF571B" w:rsidRDefault="00AF571B" w:rsidP="00726F39">
            <w:pPr>
              <w:pStyle w:val="Tablecontent"/>
              <w:rPr>
                <w:color w:val="auto"/>
              </w:rPr>
            </w:pPr>
            <w:r>
              <w:rPr>
                <w:color w:val="auto"/>
              </w:rPr>
              <w:t>Correções parciais das indicações remanescentes da Fase 3.</w:t>
            </w:r>
          </w:p>
        </w:tc>
      </w:tr>
      <w:tr w:rsidR="001F0190" w:rsidRPr="0025109B" w:rsidTr="003D6523">
        <w:tc>
          <w:tcPr>
            <w:tcW w:w="1696" w:type="dxa"/>
          </w:tcPr>
          <w:p w:rsidR="001F0190" w:rsidRDefault="001F0190" w:rsidP="00726F39">
            <w:pPr>
              <w:pStyle w:val="Tablecontent"/>
              <w:rPr>
                <w:color w:val="auto"/>
              </w:rPr>
            </w:pPr>
            <w:r>
              <w:rPr>
                <w:color w:val="auto"/>
              </w:rPr>
              <w:t>19/10/2020</w:t>
            </w:r>
          </w:p>
        </w:tc>
        <w:tc>
          <w:tcPr>
            <w:tcW w:w="1276" w:type="dxa"/>
          </w:tcPr>
          <w:p w:rsidR="001F0190" w:rsidRDefault="001F0190" w:rsidP="00726F39">
            <w:pPr>
              <w:pStyle w:val="Tablecontent"/>
              <w:rPr>
                <w:color w:val="auto"/>
              </w:rPr>
            </w:pPr>
            <w:r>
              <w:rPr>
                <w:color w:val="auto"/>
              </w:rPr>
              <w:t>1.</w:t>
            </w:r>
            <w:r w:rsidR="00AF571B">
              <w:rPr>
                <w:color w:val="auto"/>
              </w:rPr>
              <w:t>1</w:t>
            </w:r>
            <w:r>
              <w:rPr>
                <w:color w:val="auto"/>
              </w:rPr>
              <w:t>5</w:t>
            </w:r>
          </w:p>
        </w:tc>
        <w:tc>
          <w:tcPr>
            <w:tcW w:w="2410" w:type="dxa"/>
          </w:tcPr>
          <w:p w:rsidR="001F0190" w:rsidRDefault="001F0190" w:rsidP="00726F39">
            <w:pPr>
              <w:pStyle w:val="Tablecontent"/>
              <w:rPr>
                <w:color w:val="auto"/>
              </w:rPr>
            </w:pPr>
            <w:r>
              <w:rPr>
                <w:color w:val="auto"/>
              </w:rPr>
              <w:t>Eunice G. Siqueira</w:t>
            </w:r>
          </w:p>
        </w:tc>
        <w:tc>
          <w:tcPr>
            <w:tcW w:w="4013" w:type="dxa"/>
          </w:tcPr>
          <w:p w:rsidR="001F0190" w:rsidRDefault="001F0190" w:rsidP="00726F39">
            <w:pPr>
              <w:pStyle w:val="Tablecontent"/>
              <w:rPr>
                <w:color w:val="auto"/>
              </w:rPr>
            </w:pPr>
            <w:r>
              <w:rPr>
                <w:color w:val="auto"/>
              </w:rPr>
              <w:t>Indicações remanescentes da Fase 3.</w:t>
            </w:r>
          </w:p>
        </w:tc>
      </w:tr>
      <w:tr w:rsidR="003D6523" w:rsidRPr="0025109B" w:rsidTr="003D6523">
        <w:tc>
          <w:tcPr>
            <w:tcW w:w="1696" w:type="dxa"/>
          </w:tcPr>
          <w:p w:rsidR="003D6523" w:rsidRPr="00E24461" w:rsidRDefault="003D6523" w:rsidP="00726F39">
            <w:pPr>
              <w:pStyle w:val="Tablecontent"/>
              <w:rPr>
                <w:color w:val="auto"/>
              </w:rPr>
            </w:pPr>
            <w:r>
              <w:rPr>
                <w:color w:val="auto"/>
              </w:rPr>
              <w:t>08/10/2020</w:t>
            </w:r>
          </w:p>
        </w:tc>
        <w:tc>
          <w:tcPr>
            <w:tcW w:w="1276" w:type="dxa"/>
          </w:tcPr>
          <w:p w:rsidR="003D6523" w:rsidRPr="00E24461" w:rsidRDefault="003D6523" w:rsidP="00726F39">
            <w:pPr>
              <w:pStyle w:val="Tablecontent"/>
              <w:rPr>
                <w:color w:val="auto"/>
              </w:rPr>
            </w:pPr>
            <w:r>
              <w:rPr>
                <w:color w:val="auto"/>
              </w:rPr>
              <w:t>1.14</w:t>
            </w:r>
          </w:p>
        </w:tc>
        <w:tc>
          <w:tcPr>
            <w:tcW w:w="2410" w:type="dxa"/>
          </w:tcPr>
          <w:p w:rsidR="003D6523" w:rsidRPr="00E24461" w:rsidRDefault="003D6523" w:rsidP="00726F39">
            <w:pPr>
              <w:pStyle w:val="Tablecontent"/>
              <w:rPr>
                <w:color w:val="auto"/>
              </w:rPr>
            </w:pPr>
            <w:r>
              <w:rPr>
                <w:color w:val="auto"/>
              </w:rPr>
              <w:t>Mateus J. Barbosa</w:t>
            </w:r>
          </w:p>
        </w:tc>
        <w:tc>
          <w:tcPr>
            <w:tcW w:w="4013" w:type="dxa"/>
          </w:tcPr>
          <w:p w:rsidR="003D6523" w:rsidRPr="00E24461" w:rsidRDefault="003D6523" w:rsidP="00726F39">
            <w:pPr>
              <w:pStyle w:val="Tablecontent"/>
              <w:rPr>
                <w:color w:val="auto"/>
              </w:rPr>
            </w:pPr>
            <w:r>
              <w:rPr>
                <w:color w:val="auto"/>
              </w:rPr>
              <w:t>Correções solicitadas na correção complementar da Fase 3.</w:t>
            </w:r>
          </w:p>
        </w:tc>
      </w:tr>
      <w:tr w:rsidR="003E5745" w:rsidRPr="0025109B" w:rsidTr="003D6523">
        <w:tc>
          <w:tcPr>
            <w:tcW w:w="1696" w:type="dxa"/>
          </w:tcPr>
          <w:p w:rsidR="003E5745" w:rsidRPr="00E24461" w:rsidRDefault="003E5745" w:rsidP="00726F39">
            <w:pPr>
              <w:pStyle w:val="Tablecontent"/>
              <w:rPr>
                <w:color w:val="auto"/>
              </w:rPr>
            </w:pPr>
            <w:r w:rsidRPr="00E24461">
              <w:rPr>
                <w:color w:val="auto"/>
              </w:rPr>
              <w:t>01/10/2020</w:t>
            </w:r>
          </w:p>
        </w:tc>
        <w:tc>
          <w:tcPr>
            <w:tcW w:w="1276" w:type="dxa"/>
          </w:tcPr>
          <w:p w:rsidR="003E5745" w:rsidRPr="00E24461" w:rsidRDefault="003E5745" w:rsidP="00726F39">
            <w:pPr>
              <w:pStyle w:val="Tablecontent"/>
              <w:rPr>
                <w:color w:val="auto"/>
              </w:rPr>
            </w:pPr>
            <w:r w:rsidRPr="00E24461">
              <w:rPr>
                <w:color w:val="auto"/>
              </w:rPr>
              <w:t>1.13</w:t>
            </w:r>
          </w:p>
        </w:tc>
        <w:tc>
          <w:tcPr>
            <w:tcW w:w="2410" w:type="dxa"/>
          </w:tcPr>
          <w:p w:rsidR="003E5745" w:rsidRPr="00E24461" w:rsidRDefault="003E5745" w:rsidP="00726F39">
            <w:pPr>
              <w:pStyle w:val="Tablecontent"/>
              <w:rPr>
                <w:color w:val="auto"/>
              </w:rPr>
            </w:pPr>
            <w:r w:rsidRPr="00E24461">
              <w:rPr>
                <w:color w:val="auto"/>
              </w:rPr>
              <w:t>Eunice G. Siqueira</w:t>
            </w:r>
          </w:p>
        </w:tc>
        <w:tc>
          <w:tcPr>
            <w:tcW w:w="4013" w:type="dxa"/>
          </w:tcPr>
          <w:p w:rsidR="003E5745" w:rsidRPr="00E24461" w:rsidRDefault="003E5745" w:rsidP="00726F39">
            <w:pPr>
              <w:pStyle w:val="Tablecontent"/>
              <w:rPr>
                <w:color w:val="auto"/>
              </w:rPr>
            </w:pPr>
            <w:r w:rsidRPr="00E24461">
              <w:rPr>
                <w:color w:val="auto"/>
              </w:rPr>
              <w:t>Indicações complementares da Fase 3.</w:t>
            </w:r>
          </w:p>
        </w:tc>
      </w:tr>
      <w:tr w:rsidR="00867A9D" w:rsidRPr="0025109B" w:rsidTr="003D6523">
        <w:tc>
          <w:tcPr>
            <w:tcW w:w="1696" w:type="dxa"/>
          </w:tcPr>
          <w:p w:rsidR="00867A9D" w:rsidRPr="00E24461" w:rsidRDefault="00876448" w:rsidP="00726F39">
            <w:pPr>
              <w:pStyle w:val="Tablecontent"/>
              <w:rPr>
                <w:color w:val="auto"/>
              </w:rPr>
            </w:pPr>
            <w:r w:rsidRPr="00E24461">
              <w:rPr>
                <w:color w:val="auto"/>
              </w:rPr>
              <w:t>22/09/2020</w:t>
            </w:r>
          </w:p>
        </w:tc>
        <w:tc>
          <w:tcPr>
            <w:tcW w:w="1276" w:type="dxa"/>
          </w:tcPr>
          <w:p w:rsidR="00867A9D" w:rsidRPr="00E24461" w:rsidRDefault="00876448" w:rsidP="00726F39">
            <w:pPr>
              <w:pStyle w:val="Tablecontent"/>
              <w:rPr>
                <w:color w:val="auto"/>
              </w:rPr>
            </w:pPr>
            <w:r w:rsidRPr="00E24461">
              <w:rPr>
                <w:color w:val="auto"/>
              </w:rPr>
              <w:t>1.12</w:t>
            </w:r>
          </w:p>
        </w:tc>
        <w:tc>
          <w:tcPr>
            <w:tcW w:w="2410" w:type="dxa"/>
          </w:tcPr>
          <w:p w:rsidR="00867A9D" w:rsidRPr="00E24461" w:rsidRDefault="00876448" w:rsidP="00726F39">
            <w:pPr>
              <w:pStyle w:val="Tablecontent"/>
              <w:rPr>
                <w:color w:val="auto"/>
              </w:rPr>
            </w:pPr>
            <w:r w:rsidRPr="00E24461">
              <w:rPr>
                <w:color w:val="auto"/>
              </w:rPr>
              <w:t>Mateus J. Barbosa</w:t>
            </w:r>
          </w:p>
        </w:tc>
        <w:tc>
          <w:tcPr>
            <w:tcW w:w="4013" w:type="dxa"/>
          </w:tcPr>
          <w:p w:rsidR="00867A9D" w:rsidRPr="00E24461" w:rsidRDefault="00876448" w:rsidP="00726F39">
            <w:pPr>
              <w:pStyle w:val="Tablecontent"/>
              <w:rPr>
                <w:color w:val="auto"/>
              </w:rPr>
            </w:pPr>
            <w:r w:rsidRPr="00E24461">
              <w:rPr>
                <w:color w:val="auto"/>
              </w:rPr>
              <w:t>Correções solicitadas na correção parcial da Fase 3.</w:t>
            </w:r>
          </w:p>
        </w:tc>
      </w:tr>
      <w:tr w:rsidR="00867A9D" w:rsidRPr="0025109B" w:rsidTr="003D6523">
        <w:tc>
          <w:tcPr>
            <w:tcW w:w="1696" w:type="dxa"/>
          </w:tcPr>
          <w:p w:rsidR="00867A9D" w:rsidRPr="00E24461" w:rsidRDefault="00867A9D" w:rsidP="00726F39">
            <w:pPr>
              <w:pStyle w:val="Tablecontent"/>
              <w:rPr>
                <w:color w:val="auto"/>
              </w:rPr>
            </w:pPr>
            <w:r w:rsidRPr="00E24461">
              <w:rPr>
                <w:color w:val="auto"/>
              </w:rPr>
              <w:t>21/09/2020</w:t>
            </w:r>
          </w:p>
        </w:tc>
        <w:tc>
          <w:tcPr>
            <w:tcW w:w="1276" w:type="dxa"/>
          </w:tcPr>
          <w:p w:rsidR="00867A9D" w:rsidRPr="00E24461" w:rsidRDefault="00867A9D" w:rsidP="00726F39">
            <w:pPr>
              <w:pStyle w:val="Tablecontent"/>
              <w:rPr>
                <w:color w:val="auto"/>
              </w:rPr>
            </w:pPr>
            <w:r w:rsidRPr="00E24461">
              <w:rPr>
                <w:color w:val="auto"/>
              </w:rPr>
              <w:t>1.11</w:t>
            </w:r>
          </w:p>
        </w:tc>
        <w:tc>
          <w:tcPr>
            <w:tcW w:w="2410" w:type="dxa"/>
          </w:tcPr>
          <w:p w:rsidR="00867A9D" w:rsidRPr="00E24461" w:rsidRDefault="00867A9D" w:rsidP="00726F39">
            <w:pPr>
              <w:pStyle w:val="Tablecontent"/>
              <w:rPr>
                <w:color w:val="auto"/>
              </w:rPr>
            </w:pPr>
            <w:r w:rsidRPr="00E24461">
              <w:rPr>
                <w:color w:val="auto"/>
              </w:rPr>
              <w:t>Mateus J. Barbosa</w:t>
            </w:r>
          </w:p>
        </w:tc>
        <w:tc>
          <w:tcPr>
            <w:tcW w:w="4013" w:type="dxa"/>
          </w:tcPr>
          <w:p w:rsidR="00867A9D" w:rsidRPr="00E24461" w:rsidRDefault="00867A9D" w:rsidP="00726F39">
            <w:pPr>
              <w:pStyle w:val="Tablecontent"/>
              <w:rPr>
                <w:color w:val="auto"/>
              </w:rPr>
            </w:pPr>
            <w:r w:rsidRPr="00E24461">
              <w:rPr>
                <w:color w:val="auto"/>
              </w:rPr>
              <w:t>Término das solicitações da Fase 3.</w:t>
            </w:r>
          </w:p>
        </w:tc>
      </w:tr>
      <w:tr w:rsidR="00867A9D" w:rsidRPr="0025109B" w:rsidTr="003D6523">
        <w:tc>
          <w:tcPr>
            <w:tcW w:w="1696" w:type="dxa"/>
          </w:tcPr>
          <w:p w:rsidR="00867A9D" w:rsidRPr="00E24461" w:rsidRDefault="00867A9D" w:rsidP="00726F39">
            <w:pPr>
              <w:pStyle w:val="Tablecontent"/>
              <w:rPr>
                <w:color w:val="auto"/>
              </w:rPr>
            </w:pPr>
            <w:r w:rsidRPr="00E24461">
              <w:rPr>
                <w:color w:val="auto"/>
              </w:rPr>
              <w:t>13/09/2020</w:t>
            </w:r>
          </w:p>
        </w:tc>
        <w:tc>
          <w:tcPr>
            <w:tcW w:w="1276" w:type="dxa"/>
          </w:tcPr>
          <w:p w:rsidR="00867A9D" w:rsidRPr="00E24461" w:rsidRDefault="00867A9D" w:rsidP="00726F39">
            <w:pPr>
              <w:pStyle w:val="Tablecontent"/>
              <w:rPr>
                <w:color w:val="auto"/>
              </w:rPr>
            </w:pPr>
            <w:r w:rsidRPr="00E24461">
              <w:rPr>
                <w:color w:val="auto"/>
              </w:rPr>
              <w:t>1.10</w:t>
            </w:r>
          </w:p>
        </w:tc>
        <w:tc>
          <w:tcPr>
            <w:tcW w:w="2410" w:type="dxa"/>
          </w:tcPr>
          <w:p w:rsidR="00867A9D" w:rsidRPr="00E24461" w:rsidRDefault="00867A9D" w:rsidP="00726F39">
            <w:pPr>
              <w:pStyle w:val="Tablecontent"/>
              <w:rPr>
                <w:color w:val="auto"/>
              </w:rPr>
            </w:pPr>
            <w:r w:rsidRPr="00E24461">
              <w:rPr>
                <w:color w:val="auto"/>
              </w:rPr>
              <w:t>Júlio C. Carvalho</w:t>
            </w:r>
          </w:p>
        </w:tc>
        <w:tc>
          <w:tcPr>
            <w:tcW w:w="4013" w:type="dxa"/>
          </w:tcPr>
          <w:p w:rsidR="00867A9D" w:rsidRPr="00E24461" w:rsidRDefault="00867A9D" w:rsidP="00726F39">
            <w:pPr>
              <w:pStyle w:val="Tablecontent"/>
              <w:rPr>
                <w:color w:val="auto"/>
              </w:rPr>
            </w:pPr>
            <w:r w:rsidRPr="00E24461">
              <w:rPr>
                <w:color w:val="auto"/>
              </w:rPr>
              <w:t>Atualização do Plano de Elaboração e Gerência do Projeto.</w:t>
            </w:r>
          </w:p>
        </w:tc>
      </w:tr>
      <w:tr w:rsidR="00867A9D" w:rsidRPr="0025109B" w:rsidTr="003D6523">
        <w:tc>
          <w:tcPr>
            <w:tcW w:w="1696" w:type="dxa"/>
          </w:tcPr>
          <w:p w:rsidR="00867A9D" w:rsidRPr="00E24461" w:rsidRDefault="00867A9D" w:rsidP="00726F39">
            <w:pPr>
              <w:pStyle w:val="Tablecontent"/>
              <w:rPr>
                <w:color w:val="auto"/>
              </w:rPr>
            </w:pPr>
            <w:r w:rsidRPr="00E24461">
              <w:rPr>
                <w:color w:val="auto"/>
              </w:rPr>
              <w:t>12/09/2020</w:t>
            </w:r>
          </w:p>
        </w:tc>
        <w:tc>
          <w:tcPr>
            <w:tcW w:w="1276" w:type="dxa"/>
          </w:tcPr>
          <w:p w:rsidR="00867A9D" w:rsidRPr="00E24461" w:rsidRDefault="00867A9D" w:rsidP="00726F39">
            <w:pPr>
              <w:pStyle w:val="Tablecontent"/>
              <w:rPr>
                <w:color w:val="auto"/>
              </w:rPr>
            </w:pPr>
            <w:r w:rsidRPr="00E24461">
              <w:rPr>
                <w:color w:val="auto"/>
              </w:rPr>
              <w:t>1.9</w:t>
            </w:r>
          </w:p>
        </w:tc>
        <w:tc>
          <w:tcPr>
            <w:tcW w:w="2410" w:type="dxa"/>
          </w:tcPr>
          <w:p w:rsidR="00867A9D" w:rsidRPr="00E24461" w:rsidRDefault="00867A9D" w:rsidP="00726F39">
            <w:pPr>
              <w:pStyle w:val="Tablecontent"/>
              <w:rPr>
                <w:color w:val="auto"/>
              </w:rPr>
            </w:pPr>
            <w:r w:rsidRPr="00E24461">
              <w:rPr>
                <w:color w:val="auto"/>
              </w:rPr>
              <w:t>Eunice G. Siqueira</w:t>
            </w:r>
          </w:p>
        </w:tc>
        <w:tc>
          <w:tcPr>
            <w:tcW w:w="4013" w:type="dxa"/>
          </w:tcPr>
          <w:p w:rsidR="00867A9D" w:rsidRPr="00E24461" w:rsidRDefault="00867A9D" w:rsidP="00726F39">
            <w:pPr>
              <w:pStyle w:val="Tablecontent"/>
              <w:rPr>
                <w:color w:val="auto"/>
              </w:rPr>
            </w:pPr>
            <w:r w:rsidRPr="00E24461">
              <w:rPr>
                <w:color w:val="auto"/>
              </w:rPr>
              <w:t>Correção da entrega parcial da Fase 3.</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07/09/2020</w:t>
            </w:r>
          </w:p>
        </w:tc>
        <w:tc>
          <w:tcPr>
            <w:tcW w:w="1276" w:type="dxa"/>
          </w:tcPr>
          <w:p w:rsidR="00C766BA" w:rsidRPr="00E24461" w:rsidRDefault="00C766BA" w:rsidP="00726F39">
            <w:pPr>
              <w:pStyle w:val="Tablecontent"/>
              <w:rPr>
                <w:color w:val="auto"/>
              </w:rPr>
            </w:pPr>
            <w:r w:rsidRPr="00E24461">
              <w:rPr>
                <w:color w:val="auto"/>
              </w:rPr>
              <w:t>1.8.3</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Escrita parcial da seção 8.</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07/09/2020</w:t>
            </w:r>
          </w:p>
        </w:tc>
        <w:tc>
          <w:tcPr>
            <w:tcW w:w="1276" w:type="dxa"/>
          </w:tcPr>
          <w:p w:rsidR="00C766BA" w:rsidRPr="00E24461" w:rsidRDefault="00C766BA" w:rsidP="00726F39">
            <w:pPr>
              <w:pStyle w:val="Tablecontent"/>
              <w:rPr>
                <w:color w:val="auto"/>
              </w:rPr>
            </w:pPr>
            <w:r w:rsidRPr="00E24461">
              <w:rPr>
                <w:color w:val="auto"/>
              </w:rPr>
              <w:t>1.8.2</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Escrita das seções 6.4, 6.5 e 7.</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05/09/2020</w:t>
            </w:r>
          </w:p>
        </w:tc>
        <w:tc>
          <w:tcPr>
            <w:tcW w:w="1276" w:type="dxa"/>
          </w:tcPr>
          <w:p w:rsidR="00C766BA" w:rsidRPr="00E24461" w:rsidRDefault="00C766BA" w:rsidP="00726F39">
            <w:pPr>
              <w:pStyle w:val="Tablecontent"/>
              <w:rPr>
                <w:color w:val="auto"/>
              </w:rPr>
            </w:pPr>
            <w:r w:rsidRPr="00E24461">
              <w:rPr>
                <w:color w:val="auto"/>
              </w:rPr>
              <w:t>1.8.1</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Adição da seção 3.6.</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lastRenderedPageBreak/>
              <w:t>05/09/2020</w:t>
            </w:r>
          </w:p>
        </w:tc>
        <w:tc>
          <w:tcPr>
            <w:tcW w:w="1276" w:type="dxa"/>
          </w:tcPr>
          <w:p w:rsidR="00C766BA" w:rsidRPr="00E24461" w:rsidRDefault="00C766BA" w:rsidP="00726F39">
            <w:pPr>
              <w:pStyle w:val="Tablecontent"/>
              <w:rPr>
                <w:color w:val="auto"/>
              </w:rPr>
            </w:pPr>
            <w:r w:rsidRPr="00E24461">
              <w:rPr>
                <w:color w:val="auto"/>
              </w:rPr>
              <w:t>1.8</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Atualização geral do documento.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27/06/2020</w:t>
            </w:r>
          </w:p>
        </w:tc>
        <w:tc>
          <w:tcPr>
            <w:tcW w:w="1276" w:type="dxa"/>
          </w:tcPr>
          <w:p w:rsidR="00C766BA" w:rsidRPr="00E24461" w:rsidRDefault="00C766BA" w:rsidP="00726F39">
            <w:pPr>
              <w:pStyle w:val="Tablecontent"/>
              <w:rPr>
                <w:color w:val="auto"/>
              </w:rPr>
            </w:pPr>
            <w:r w:rsidRPr="00E24461">
              <w:rPr>
                <w:color w:val="auto"/>
              </w:rPr>
              <w:t>1.7.2</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Correções solicitadas pelo professor Mont`Alvão na banca de qualificação.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27/06/2020</w:t>
            </w:r>
          </w:p>
        </w:tc>
        <w:tc>
          <w:tcPr>
            <w:tcW w:w="1276" w:type="dxa"/>
          </w:tcPr>
          <w:p w:rsidR="00C766BA" w:rsidRPr="00E24461" w:rsidRDefault="00C766BA" w:rsidP="00726F39">
            <w:pPr>
              <w:pStyle w:val="Tablecontent"/>
              <w:rPr>
                <w:color w:val="auto"/>
              </w:rPr>
            </w:pPr>
            <w:r w:rsidRPr="00E24461">
              <w:rPr>
                <w:color w:val="auto"/>
              </w:rPr>
              <w:t>1.7.1</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Correções solicitadas pelo professor Roberto Porto na banca de qualificação.</w:t>
            </w:r>
          </w:p>
        </w:tc>
      </w:tr>
    </w:tbl>
    <w:p w:rsidR="007E069A" w:rsidRPr="00F31C24" w:rsidRDefault="007E069A" w:rsidP="007E069A">
      <w:pPr>
        <w:jc w:val="right"/>
        <w:rPr>
          <w:color w:val="000000" w:themeColor="text1"/>
          <w:sz w:val="20"/>
        </w:rPr>
      </w:pPr>
      <w:r w:rsidRPr="00F31C24">
        <w:rPr>
          <w:color w:val="000000" w:themeColor="text1"/>
        </w:rPr>
        <w:br w:type="page"/>
      </w:r>
      <w:r w:rsidRPr="00F31C24">
        <w:rPr>
          <w:color w:val="000000" w:themeColor="text1"/>
          <w:sz w:val="20"/>
        </w:rPr>
        <w:lastRenderedPageBreak/>
        <w:t>Continua.</w:t>
      </w:r>
    </w:p>
    <w:tbl>
      <w:tblPr>
        <w:tblStyle w:val="TableGrid"/>
        <w:tblW w:w="0" w:type="auto"/>
        <w:tblLook w:val="04A0" w:firstRow="1" w:lastRow="0" w:firstColumn="1" w:lastColumn="0" w:noHBand="0" w:noVBand="1"/>
      </w:tblPr>
      <w:tblGrid>
        <w:gridCol w:w="1696"/>
        <w:gridCol w:w="1276"/>
        <w:gridCol w:w="2410"/>
        <w:gridCol w:w="4013"/>
      </w:tblGrid>
      <w:tr w:rsidR="007E069A" w:rsidRPr="0025109B" w:rsidTr="007E069A">
        <w:tc>
          <w:tcPr>
            <w:tcW w:w="1696" w:type="dxa"/>
          </w:tcPr>
          <w:p w:rsidR="007E069A" w:rsidRPr="00E24461" w:rsidRDefault="007E069A" w:rsidP="007E069A">
            <w:pPr>
              <w:pStyle w:val="Tablecontent"/>
              <w:rPr>
                <w:color w:val="auto"/>
              </w:rPr>
            </w:pPr>
            <w:r w:rsidRPr="00E24461">
              <w:rPr>
                <w:color w:val="auto"/>
              </w:rPr>
              <w:t>Data</w:t>
            </w:r>
          </w:p>
        </w:tc>
        <w:tc>
          <w:tcPr>
            <w:tcW w:w="1276" w:type="dxa"/>
          </w:tcPr>
          <w:p w:rsidR="007E069A" w:rsidRPr="00E24461" w:rsidRDefault="007E069A" w:rsidP="007E069A">
            <w:pPr>
              <w:pStyle w:val="Tablecontent"/>
              <w:rPr>
                <w:color w:val="auto"/>
              </w:rPr>
            </w:pPr>
            <w:r w:rsidRPr="00E24461">
              <w:rPr>
                <w:color w:val="auto"/>
              </w:rPr>
              <w:t>Versão</w:t>
            </w:r>
          </w:p>
        </w:tc>
        <w:tc>
          <w:tcPr>
            <w:tcW w:w="2410" w:type="dxa"/>
          </w:tcPr>
          <w:p w:rsidR="007E069A" w:rsidRPr="00E24461" w:rsidRDefault="007E069A" w:rsidP="007E069A">
            <w:pPr>
              <w:pStyle w:val="Tablecontent"/>
              <w:rPr>
                <w:color w:val="auto"/>
              </w:rPr>
            </w:pPr>
            <w:r w:rsidRPr="00E24461">
              <w:rPr>
                <w:color w:val="auto"/>
              </w:rPr>
              <w:t>Autor</w:t>
            </w:r>
          </w:p>
        </w:tc>
        <w:tc>
          <w:tcPr>
            <w:tcW w:w="4013" w:type="dxa"/>
          </w:tcPr>
          <w:p w:rsidR="007E069A" w:rsidRPr="00E24461" w:rsidRDefault="007E069A" w:rsidP="007E069A">
            <w:pPr>
              <w:pStyle w:val="Tablecontent"/>
              <w:rPr>
                <w:color w:val="auto"/>
              </w:rPr>
            </w:pPr>
            <w:r w:rsidRPr="00E24461">
              <w:rPr>
                <w:color w:val="auto"/>
              </w:rPr>
              <w:t>Descrição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06/06/2020</w:t>
            </w:r>
          </w:p>
        </w:tc>
        <w:tc>
          <w:tcPr>
            <w:tcW w:w="1276" w:type="dxa"/>
          </w:tcPr>
          <w:p w:rsidR="00C766BA" w:rsidRPr="00E24461" w:rsidRDefault="00C766BA" w:rsidP="00726F39">
            <w:pPr>
              <w:pStyle w:val="Tablecontent"/>
              <w:rPr>
                <w:color w:val="auto"/>
              </w:rPr>
            </w:pPr>
            <w:r w:rsidRPr="00E24461">
              <w:rPr>
                <w:color w:val="auto"/>
              </w:rPr>
              <w:t>1.7</w:t>
            </w:r>
          </w:p>
        </w:tc>
        <w:tc>
          <w:tcPr>
            <w:tcW w:w="2410" w:type="dxa"/>
          </w:tcPr>
          <w:p w:rsidR="00C766BA" w:rsidRPr="00E24461" w:rsidRDefault="00C766BA" w:rsidP="00726F39">
            <w:pPr>
              <w:pStyle w:val="Tablecontent"/>
              <w:rPr>
                <w:color w:val="auto"/>
              </w:rPr>
            </w:pPr>
            <w:r w:rsidRPr="00E24461">
              <w:rPr>
                <w:color w:val="auto"/>
              </w:rPr>
              <w:t>Eunice G. Siqueira</w:t>
            </w:r>
          </w:p>
        </w:tc>
        <w:tc>
          <w:tcPr>
            <w:tcW w:w="4013" w:type="dxa"/>
          </w:tcPr>
          <w:p w:rsidR="00C766BA" w:rsidRPr="00E24461" w:rsidRDefault="00C766BA" w:rsidP="00726F39">
            <w:pPr>
              <w:pStyle w:val="Tablecontent"/>
              <w:rPr>
                <w:color w:val="auto"/>
              </w:rPr>
            </w:pPr>
            <w:r w:rsidRPr="00E24461">
              <w:rPr>
                <w:color w:val="auto"/>
              </w:rPr>
              <w:t>Indicação de correções da banca de qualificação.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31/05/2020</w:t>
            </w:r>
          </w:p>
        </w:tc>
        <w:tc>
          <w:tcPr>
            <w:tcW w:w="1276" w:type="dxa"/>
          </w:tcPr>
          <w:p w:rsidR="00C766BA" w:rsidRPr="00E24461" w:rsidRDefault="00C766BA" w:rsidP="00726F39">
            <w:pPr>
              <w:pStyle w:val="Tablecontent"/>
              <w:rPr>
                <w:color w:val="auto"/>
              </w:rPr>
            </w:pPr>
            <w:r w:rsidRPr="00E24461">
              <w:rPr>
                <w:color w:val="auto"/>
              </w:rPr>
              <w:t>1.6</w:t>
            </w:r>
          </w:p>
        </w:tc>
        <w:tc>
          <w:tcPr>
            <w:tcW w:w="2410" w:type="dxa"/>
          </w:tcPr>
          <w:p w:rsidR="00C766BA" w:rsidRPr="00E24461" w:rsidRDefault="00C766BA" w:rsidP="00726F39">
            <w:pPr>
              <w:pStyle w:val="Tablecontent"/>
              <w:rPr>
                <w:color w:val="auto"/>
              </w:rPr>
            </w:pPr>
            <w:r w:rsidRPr="00E24461">
              <w:rPr>
                <w:color w:val="auto"/>
              </w:rPr>
              <w:t>Mateus J. Barbosa</w:t>
            </w:r>
          </w:p>
          <w:p w:rsidR="00FC409D" w:rsidRPr="00E24461" w:rsidRDefault="00FC409D" w:rsidP="00726F39">
            <w:pPr>
              <w:pStyle w:val="Tablecontent"/>
              <w:rPr>
                <w:color w:val="auto"/>
              </w:rPr>
            </w:pPr>
            <w:r w:rsidRPr="00E24461">
              <w:rPr>
                <w:color w:val="auto"/>
              </w:rPr>
              <w:t>João Vitor Teixeira</w:t>
            </w:r>
          </w:p>
        </w:tc>
        <w:tc>
          <w:tcPr>
            <w:tcW w:w="4013" w:type="dxa"/>
          </w:tcPr>
          <w:p w:rsidR="00C766BA" w:rsidRPr="00E24461" w:rsidRDefault="00FC409D" w:rsidP="00726F39">
            <w:pPr>
              <w:pStyle w:val="Tablecontent"/>
              <w:rPr>
                <w:color w:val="auto"/>
              </w:rPr>
            </w:pPr>
            <w:r w:rsidRPr="00E24461">
              <w:rPr>
                <w:color w:val="auto"/>
              </w:rPr>
              <w:t>Correções solicitadas da Fase 2.</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24/05/2020</w:t>
            </w:r>
          </w:p>
        </w:tc>
        <w:tc>
          <w:tcPr>
            <w:tcW w:w="1276" w:type="dxa"/>
          </w:tcPr>
          <w:p w:rsidR="00FC409D" w:rsidRPr="00E24461" w:rsidRDefault="00FC409D" w:rsidP="00726F39">
            <w:pPr>
              <w:pStyle w:val="Tablecontent"/>
              <w:rPr>
                <w:color w:val="auto"/>
              </w:rPr>
            </w:pPr>
            <w:r w:rsidRPr="00E24461">
              <w:rPr>
                <w:color w:val="auto"/>
              </w:rPr>
              <w:t>1.5</w:t>
            </w:r>
          </w:p>
        </w:tc>
        <w:tc>
          <w:tcPr>
            <w:tcW w:w="2410" w:type="dxa"/>
          </w:tcPr>
          <w:p w:rsidR="00FC409D" w:rsidRPr="00E24461" w:rsidRDefault="00FC409D" w:rsidP="00726F39">
            <w:pPr>
              <w:pStyle w:val="Tablecontent"/>
              <w:rPr>
                <w:color w:val="auto"/>
              </w:rPr>
            </w:pPr>
            <w:r w:rsidRPr="00E24461">
              <w:rPr>
                <w:color w:val="auto"/>
              </w:rPr>
              <w:t>Eunice G. Siqueira</w:t>
            </w:r>
          </w:p>
        </w:tc>
        <w:tc>
          <w:tcPr>
            <w:tcW w:w="4013" w:type="dxa"/>
          </w:tcPr>
          <w:p w:rsidR="00FC409D" w:rsidRPr="00E24461" w:rsidRDefault="00FC409D" w:rsidP="00726F39">
            <w:pPr>
              <w:pStyle w:val="Tablecontent"/>
              <w:rPr>
                <w:color w:val="auto"/>
              </w:rPr>
            </w:pPr>
            <w:r w:rsidRPr="00E24461">
              <w:rPr>
                <w:color w:val="auto"/>
              </w:rPr>
              <w:t>Indicações para correção da Fase 2.</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23/05/2020</w:t>
            </w:r>
          </w:p>
        </w:tc>
        <w:tc>
          <w:tcPr>
            <w:tcW w:w="1276" w:type="dxa"/>
          </w:tcPr>
          <w:p w:rsidR="00FC409D" w:rsidRPr="00E24461" w:rsidRDefault="00FC409D" w:rsidP="00726F39">
            <w:pPr>
              <w:pStyle w:val="Tablecontent"/>
              <w:rPr>
                <w:color w:val="auto"/>
              </w:rPr>
            </w:pPr>
            <w:r w:rsidRPr="00E24461">
              <w:rPr>
                <w:color w:val="auto"/>
              </w:rPr>
              <w:t>1.4</w:t>
            </w:r>
          </w:p>
        </w:tc>
        <w:tc>
          <w:tcPr>
            <w:tcW w:w="2410" w:type="dxa"/>
          </w:tcPr>
          <w:p w:rsidR="00FC409D" w:rsidRPr="00E24461" w:rsidRDefault="00FC409D" w:rsidP="00726F39">
            <w:pPr>
              <w:pStyle w:val="Tablecontent"/>
              <w:rPr>
                <w:color w:val="auto"/>
              </w:rPr>
            </w:pPr>
            <w:r w:rsidRPr="00E24461">
              <w:rPr>
                <w:color w:val="auto"/>
              </w:rPr>
              <w:t>Mateus J. Barbosa</w:t>
            </w:r>
          </w:p>
          <w:p w:rsidR="00FC409D" w:rsidRPr="00E24461" w:rsidRDefault="00FC409D" w:rsidP="00726F39">
            <w:pPr>
              <w:pStyle w:val="Tablecontent"/>
              <w:rPr>
                <w:color w:val="auto"/>
              </w:rPr>
            </w:pPr>
            <w:r w:rsidRPr="00E24461">
              <w:rPr>
                <w:color w:val="auto"/>
              </w:rPr>
              <w:t>João Vitor Teixeira</w:t>
            </w:r>
          </w:p>
        </w:tc>
        <w:tc>
          <w:tcPr>
            <w:tcW w:w="4013" w:type="dxa"/>
          </w:tcPr>
          <w:p w:rsidR="00FC409D" w:rsidRPr="00E24461" w:rsidRDefault="00FC409D" w:rsidP="00726F39">
            <w:pPr>
              <w:pStyle w:val="Tablecontent"/>
              <w:rPr>
                <w:color w:val="auto"/>
              </w:rPr>
            </w:pPr>
            <w:r w:rsidRPr="00E24461">
              <w:rPr>
                <w:color w:val="auto"/>
              </w:rPr>
              <w:t>Entrega da Fase 2.</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02/05/2020</w:t>
            </w:r>
          </w:p>
        </w:tc>
        <w:tc>
          <w:tcPr>
            <w:tcW w:w="1276" w:type="dxa"/>
          </w:tcPr>
          <w:p w:rsidR="00FC409D" w:rsidRPr="00E24461" w:rsidRDefault="00FC409D" w:rsidP="00726F39">
            <w:pPr>
              <w:pStyle w:val="Tablecontent"/>
              <w:rPr>
                <w:color w:val="auto"/>
              </w:rPr>
            </w:pPr>
            <w:r w:rsidRPr="00E24461">
              <w:rPr>
                <w:color w:val="auto"/>
              </w:rPr>
              <w:t>1.3</w:t>
            </w:r>
          </w:p>
        </w:tc>
        <w:tc>
          <w:tcPr>
            <w:tcW w:w="2410" w:type="dxa"/>
          </w:tcPr>
          <w:p w:rsidR="00FC409D" w:rsidRPr="00E24461" w:rsidRDefault="00FC409D" w:rsidP="00726F39">
            <w:pPr>
              <w:pStyle w:val="Tablecontent"/>
              <w:rPr>
                <w:color w:val="auto"/>
              </w:rPr>
            </w:pPr>
            <w:r w:rsidRPr="00E24461">
              <w:rPr>
                <w:color w:val="auto"/>
              </w:rPr>
              <w:t>Eunice G. Siqueira</w:t>
            </w:r>
          </w:p>
        </w:tc>
        <w:tc>
          <w:tcPr>
            <w:tcW w:w="4013" w:type="dxa"/>
          </w:tcPr>
          <w:p w:rsidR="00FC409D" w:rsidRPr="00E24461" w:rsidRDefault="00FC409D" w:rsidP="00726F39">
            <w:pPr>
              <w:pStyle w:val="Tablecontent"/>
              <w:rPr>
                <w:color w:val="auto"/>
              </w:rPr>
            </w:pPr>
            <w:r w:rsidRPr="00E24461">
              <w:rPr>
                <w:color w:val="auto"/>
              </w:rPr>
              <w:t>Correção da entrega da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25/04/2020</w:t>
            </w:r>
          </w:p>
        </w:tc>
        <w:tc>
          <w:tcPr>
            <w:tcW w:w="1276" w:type="dxa"/>
          </w:tcPr>
          <w:p w:rsidR="00FC409D" w:rsidRPr="00E24461" w:rsidRDefault="00FC409D" w:rsidP="00726F39">
            <w:pPr>
              <w:pStyle w:val="Tablecontent"/>
              <w:rPr>
                <w:color w:val="auto"/>
              </w:rPr>
            </w:pPr>
            <w:r w:rsidRPr="00E24461">
              <w:rPr>
                <w:color w:val="auto"/>
              </w:rPr>
              <w:t>1.2</w:t>
            </w:r>
          </w:p>
        </w:tc>
        <w:tc>
          <w:tcPr>
            <w:tcW w:w="2410" w:type="dxa"/>
          </w:tcPr>
          <w:p w:rsidR="00FC409D" w:rsidRPr="00E24461" w:rsidRDefault="00FC409D" w:rsidP="00726F39">
            <w:pPr>
              <w:pStyle w:val="Tablecontent"/>
              <w:rPr>
                <w:color w:val="auto"/>
              </w:rPr>
            </w:pPr>
            <w:r w:rsidRPr="00E24461">
              <w:rPr>
                <w:color w:val="auto"/>
              </w:rPr>
              <w:t>Todos os membros</w:t>
            </w:r>
          </w:p>
        </w:tc>
        <w:tc>
          <w:tcPr>
            <w:tcW w:w="4013" w:type="dxa"/>
          </w:tcPr>
          <w:p w:rsidR="00FC409D" w:rsidRPr="00E24461" w:rsidRDefault="00FC409D" w:rsidP="00726F39">
            <w:pPr>
              <w:pStyle w:val="Tablecontent"/>
              <w:rPr>
                <w:color w:val="auto"/>
              </w:rPr>
            </w:pPr>
            <w:r w:rsidRPr="00E24461">
              <w:rPr>
                <w:color w:val="auto"/>
              </w:rPr>
              <w:t>Entrega das correções solicitadas na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01/04/2020</w:t>
            </w:r>
          </w:p>
        </w:tc>
        <w:tc>
          <w:tcPr>
            <w:tcW w:w="1276" w:type="dxa"/>
          </w:tcPr>
          <w:p w:rsidR="00FC409D" w:rsidRPr="00E24461" w:rsidRDefault="00FC409D" w:rsidP="00726F39">
            <w:pPr>
              <w:pStyle w:val="Tablecontent"/>
              <w:rPr>
                <w:color w:val="auto"/>
              </w:rPr>
            </w:pPr>
            <w:r w:rsidRPr="00E24461">
              <w:rPr>
                <w:color w:val="auto"/>
              </w:rPr>
              <w:t>1.1</w:t>
            </w:r>
          </w:p>
        </w:tc>
        <w:tc>
          <w:tcPr>
            <w:tcW w:w="2410" w:type="dxa"/>
          </w:tcPr>
          <w:p w:rsidR="00FC409D" w:rsidRPr="00E24461" w:rsidRDefault="00FC409D" w:rsidP="00726F39">
            <w:pPr>
              <w:pStyle w:val="Tablecontent"/>
              <w:rPr>
                <w:color w:val="auto"/>
              </w:rPr>
            </w:pPr>
            <w:r w:rsidRPr="00E24461">
              <w:rPr>
                <w:color w:val="auto"/>
              </w:rPr>
              <w:t>Eunice G. Siqueira</w:t>
            </w:r>
          </w:p>
        </w:tc>
        <w:tc>
          <w:tcPr>
            <w:tcW w:w="4013" w:type="dxa"/>
          </w:tcPr>
          <w:p w:rsidR="00FC409D" w:rsidRPr="00E24461" w:rsidRDefault="00FC409D" w:rsidP="00726F39">
            <w:pPr>
              <w:pStyle w:val="Tablecontent"/>
              <w:rPr>
                <w:color w:val="auto"/>
              </w:rPr>
            </w:pPr>
            <w:r w:rsidRPr="00E24461">
              <w:rPr>
                <w:color w:val="auto"/>
              </w:rPr>
              <w:t>Correção parcial da entrega da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28/03/2020</w:t>
            </w:r>
          </w:p>
        </w:tc>
        <w:tc>
          <w:tcPr>
            <w:tcW w:w="1276" w:type="dxa"/>
          </w:tcPr>
          <w:p w:rsidR="00FC409D" w:rsidRPr="00E24461" w:rsidRDefault="00FC409D" w:rsidP="00726F39">
            <w:pPr>
              <w:pStyle w:val="Tablecontent"/>
              <w:rPr>
                <w:color w:val="auto"/>
              </w:rPr>
            </w:pPr>
            <w:r w:rsidRPr="00E24461">
              <w:rPr>
                <w:color w:val="auto"/>
              </w:rPr>
              <w:t>1.0</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Término dos métodos gerenciais e finalização para a entrega da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28/03/2020</w:t>
            </w:r>
          </w:p>
        </w:tc>
        <w:tc>
          <w:tcPr>
            <w:tcW w:w="1276" w:type="dxa"/>
          </w:tcPr>
          <w:p w:rsidR="00FC409D" w:rsidRPr="00E24461" w:rsidRDefault="00FC409D" w:rsidP="00726F39">
            <w:pPr>
              <w:pStyle w:val="Tablecontent"/>
              <w:rPr>
                <w:color w:val="auto"/>
              </w:rPr>
            </w:pPr>
            <w:r w:rsidRPr="00E24461">
              <w:rPr>
                <w:color w:val="auto"/>
              </w:rPr>
              <w:t>0.7</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Término da análise de requisitos.</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28/03/2020</w:t>
            </w:r>
          </w:p>
        </w:tc>
        <w:tc>
          <w:tcPr>
            <w:tcW w:w="1276" w:type="dxa"/>
          </w:tcPr>
          <w:p w:rsidR="00FC409D" w:rsidRPr="00E24461" w:rsidRDefault="00FC409D" w:rsidP="00726F39">
            <w:pPr>
              <w:pStyle w:val="Tablecontent"/>
              <w:rPr>
                <w:color w:val="auto"/>
              </w:rPr>
            </w:pPr>
            <w:r w:rsidRPr="00E24461">
              <w:rPr>
                <w:color w:val="auto"/>
              </w:rPr>
              <w:t>0.6</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Adição dos requisitos não funcionais.</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27/03/2020</w:t>
            </w:r>
          </w:p>
        </w:tc>
        <w:tc>
          <w:tcPr>
            <w:tcW w:w="1276" w:type="dxa"/>
          </w:tcPr>
          <w:p w:rsidR="00FC409D" w:rsidRPr="00E24461" w:rsidRDefault="00FC409D" w:rsidP="00726F39">
            <w:pPr>
              <w:pStyle w:val="Tablecontent"/>
              <w:rPr>
                <w:color w:val="auto"/>
              </w:rPr>
            </w:pPr>
            <w:r w:rsidRPr="00E24461">
              <w:rPr>
                <w:color w:val="auto"/>
              </w:rPr>
              <w:t>0.5.2</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Correções nos requisitos funcionais.</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27/03/2020</w:t>
            </w:r>
          </w:p>
        </w:tc>
        <w:tc>
          <w:tcPr>
            <w:tcW w:w="1276" w:type="dxa"/>
          </w:tcPr>
          <w:p w:rsidR="00FC409D" w:rsidRPr="00E24461" w:rsidRDefault="00FC409D" w:rsidP="00726F39">
            <w:pPr>
              <w:pStyle w:val="Tablecontent"/>
              <w:rPr>
                <w:color w:val="auto"/>
              </w:rPr>
            </w:pPr>
            <w:r w:rsidRPr="00E24461">
              <w:rPr>
                <w:color w:val="auto"/>
              </w:rPr>
              <w:t>0.5.1</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Correções no escopo do produto na formulação do produto.</w:t>
            </w:r>
          </w:p>
        </w:tc>
      </w:tr>
    </w:tbl>
    <w:p w:rsidR="007E069A" w:rsidRPr="00F31C24" w:rsidRDefault="007E069A" w:rsidP="007E069A">
      <w:pPr>
        <w:jc w:val="right"/>
        <w:rPr>
          <w:color w:val="000000" w:themeColor="text1"/>
        </w:rPr>
      </w:pPr>
      <w:r w:rsidRPr="00F31C24">
        <w:rPr>
          <w:color w:val="000000" w:themeColor="text1"/>
        </w:rPr>
        <w:br w:type="page"/>
      </w:r>
      <w:r w:rsidRPr="00F31C24">
        <w:rPr>
          <w:color w:val="000000" w:themeColor="text1"/>
          <w:sz w:val="20"/>
        </w:rPr>
        <w:lastRenderedPageBreak/>
        <w:t>Conclusão.</w:t>
      </w:r>
    </w:p>
    <w:tbl>
      <w:tblPr>
        <w:tblStyle w:val="TableGrid"/>
        <w:tblW w:w="0" w:type="auto"/>
        <w:tblLook w:val="04A0" w:firstRow="1" w:lastRow="0" w:firstColumn="1" w:lastColumn="0" w:noHBand="0" w:noVBand="1"/>
      </w:tblPr>
      <w:tblGrid>
        <w:gridCol w:w="1696"/>
        <w:gridCol w:w="1276"/>
        <w:gridCol w:w="2410"/>
        <w:gridCol w:w="4013"/>
      </w:tblGrid>
      <w:tr w:rsidR="007E069A" w:rsidRPr="0025109B" w:rsidTr="007E069A">
        <w:tc>
          <w:tcPr>
            <w:tcW w:w="1696" w:type="dxa"/>
          </w:tcPr>
          <w:p w:rsidR="007E069A" w:rsidRPr="00E24461" w:rsidRDefault="007E069A" w:rsidP="007E069A">
            <w:pPr>
              <w:pStyle w:val="Tablecontent"/>
              <w:rPr>
                <w:color w:val="auto"/>
              </w:rPr>
            </w:pPr>
            <w:r w:rsidRPr="00E24461">
              <w:rPr>
                <w:color w:val="auto"/>
              </w:rPr>
              <w:t>Data</w:t>
            </w:r>
          </w:p>
        </w:tc>
        <w:tc>
          <w:tcPr>
            <w:tcW w:w="1276" w:type="dxa"/>
          </w:tcPr>
          <w:p w:rsidR="007E069A" w:rsidRPr="00E24461" w:rsidRDefault="007E069A" w:rsidP="007E069A">
            <w:pPr>
              <w:pStyle w:val="Tablecontent"/>
              <w:rPr>
                <w:color w:val="auto"/>
              </w:rPr>
            </w:pPr>
            <w:r w:rsidRPr="00E24461">
              <w:rPr>
                <w:color w:val="auto"/>
              </w:rPr>
              <w:t>Versão</w:t>
            </w:r>
          </w:p>
        </w:tc>
        <w:tc>
          <w:tcPr>
            <w:tcW w:w="2410" w:type="dxa"/>
          </w:tcPr>
          <w:p w:rsidR="007E069A" w:rsidRPr="00E24461" w:rsidRDefault="007E069A" w:rsidP="007E069A">
            <w:pPr>
              <w:pStyle w:val="Tablecontent"/>
              <w:rPr>
                <w:color w:val="auto"/>
              </w:rPr>
            </w:pPr>
            <w:r w:rsidRPr="00E24461">
              <w:rPr>
                <w:color w:val="auto"/>
              </w:rPr>
              <w:t>Autor</w:t>
            </w:r>
          </w:p>
        </w:tc>
        <w:tc>
          <w:tcPr>
            <w:tcW w:w="4013" w:type="dxa"/>
          </w:tcPr>
          <w:p w:rsidR="007E069A" w:rsidRPr="00E24461" w:rsidRDefault="007E069A" w:rsidP="007E069A">
            <w:pPr>
              <w:pStyle w:val="Tablecontent"/>
              <w:rPr>
                <w:color w:val="auto"/>
              </w:rPr>
            </w:pPr>
            <w:r w:rsidRPr="00E24461">
              <w:rPr>
                <w:color w:val="auto"/>
              </w:rPr>
              <w:t>Descrição</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27/03/2020</w:t>
            </w:r>
          </w:p>
        </w:tc>
        <w:tc>
          <w:tcPr>
            <w:tcW w:w="1276" w:type="dxa"/>
          </w:tcPr>
          <w:p w:rsidR="00FC409D" w:rsidRPr="00E24461" w:rsidRDefault="00FC409D" w:rsidP="00726F39">
            <w:pPr>
              <w:pStyle w:val="Tablecontent"/>
              <w:rPr>
                <w:color w:val="auto"/>
              </w:rPr>
            </w:pPr>
            <w:r w:rsidRPr="00E24461">
              <w:rPr>
                <w:color w:val="auto"/>
              </w:rPr>
              <w:t>0.5</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1C35B7" w:rsidP="007E069A">
            <w:pPr>
              <w:pStyle w:val="Tablecontent"/>
              <w:rPr>
                <w:color w:val="auto"/>
              </w:rPr>
            </w:pPr>
            <w:r w:rsidRPr="00E24461">
              <w:rPr>
                <w:color w:val="auto"/>
              </w:rPr>
              <w:t>Adição da pesquisa de funcionalidades</w:t>
            </w:r>
            <w:r w:rsidR="007E069A">
              <w:rPr>
                <w:color w:val="auto"/>
              </w:rPr>
              <w:t>.</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27/03/2020</w:t>
            </w:r>
          </w:p>
        </w:tc>
        <w:tc>
          <w:tcPr>
            <w:tcW w:w="1276" w:type="dxa"/>
          </w:tcPr>
          <w:p w:rsidR="001C35B7" w:rsidRPr="00E24461" w:rsidRDefault="001C35B7" w:rsidP="00726F39">
            <w:pPr>
              <w:pStyle w:val="Tablecontent"/>
              <w:rPr>
                <w:color w:val="auto"/>
              </w:rPr>
            </w:pPr>
            <w:r w:rsidRPr="00E24461">
              <w:rPr>
                <w:color w:val="auto"/>
              </w:rPr>
              <w:t>0.4.1</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Algumas modificações no referencial teórico.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27/03/2020</w:t>
            </w:r>
          </w:p>
        </w:tc>
        <w:tc>
          <w:tcPr>
            <w:tcW w:w="1276" w:type="dxa"/>
          </w:tcPr>
          <w:p w:rsidR="001C35B7" w:rsidRPr="00E24461" w:rsidRDefault="001C35B7" w:rsidP="00726F39">
            <w:pPr>
              <w:pStyle w:val="Tablecontent"/>
              <w:rPr>
                <w:color w:val="auto"/>
              </w:rPr>
            </w:pPr>
            <w:r w:rsidRPr="00E24461">
              <w:rPr>
                <w:color w:val="auto"/>
              </w:rPr>
              <w:t>0.4</w:t>
            </w:r>
          </w:p>
        </w:tc>
        <w:tc>
          <w:tcPr>
            <w:tcW w:w="2410" w:type="dxa"/>
          </w:tcPr>
          <w:p w:rsidR="001C35B7" w:rsidRPr="00E24461" w:rsidRDefault="001C35B7" w:rsidP="00726F39">
            <w:pPr>
              <w:pStyle w:val="Tablecontent"/>
              <w:rPr>
                <w:color w:val="auto"/>
              </w:rPr>
            </w:pPr>
            <w:r w:rsidRPr="00E24461">
              <w:rPr>
                <w:color w:val="auto"/>
              </w:rPr>
              <w:t>João Vitor Teixeira</w:t>
            </w:r>
          </w:p>
        </w:tc>
        <w:tc>
          <w:tcPr>
            <w:tcW w:w="4013" w:type="dxa"/>
          </w:tcPr>
          <w:p w:rsidR="001C35B7" w:rsidRPr="00E24461" w:rsidRDefault="001C35B7" w:rsidP="00726F39">
            <w:pPr>
              <w:pStyle w:val="Tablecontent"/>
              <w:rPr>
                <w:color w:val="auto"/>
              </w:rPr>
            </w:pPr>
            <w:r w:rsidRPr="00E24461">
              <w:rPr>
                <w:color w:val="auto"/>
              </w:rPr>
              <w:t>Entrega do referencial teórico.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25/03/2020</w:t>
            </w:r>
          </w:p>
        </w:tc>
        <w:tc>
          <w:tcPr>
            <w:tcW w:w="1276" w:type="dxa"/>
          </w:tcPr>
          <w:p w:rsidR="001C35B7" w:rsidRPr="00E24461" w:rsidRDefault="001C35B7" w:rsidP="00726F39">
            <w:pPr>
              <w:pStyle w:val="Tablecontent"/>
              <w:rPr>
                <w:color w:val="auto"/>
              </w:rPr>
            </w:pPr>
            <w:r w:rsidRPr="00E24461">
              <w:rPr>
                <w:color w:val="auto"/>
              </w:rPr>
              <w:t>0.3</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Término dos requisitos funcionais.</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14/03/2020</w:t>
            </w:r>
          </w:p>
        </w:tc>
        <w:tc>
          <w:tcPr>
            <w:tcW w:w="1276" w:type="dxa"/>
          </w:tcPr>
          <w:p w:rsidR="001C35B7" w:rsidRPr="00E24461" w:rsidRDefault="001C35B7" w:rsidP="00726F39">
            <w:pPr>
              <w:pStyle w:val="Tablecontent"/>
              <w:rPr>
                <w:color w:val="auto"/>
              </w:rPr>
            </w:pPr>
            <w:r w:rsidRPr="00E24461">
              <w:rPr>
                <w:color w:val="auto"/>
              </w:rPr>
              <w:t>0.2.1</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Algumas modificações no objetivo do projeto.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11/03/2020</w:t>
            </w:r>
          </w:p>
        </w:tc>
        <w:tc>
          <w:tcPr>
            <w:tcW w:w="1276" w:type="dxa"/>
          </w:tcPr>
          <w:p w:rsidR="001C35B7" w:rsidRPr="00E24461" w:rsidRDefault="001C35B7" w:rsidP="00726F39">
            <w:pPr>
              <w:pStyle w:val="Tablecontent"/>
              <w:rPr>
                <w:color w:val="auto"/>
              </w:rPr>
            </w:pPr>
            <w:r w:rsidRPr="00E24461">
              <w:rPr>
                <w:color w:val="auto"/>
              </w:rPr>
              <w:t>0.2</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Escrita do objetivo do projeto.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06/03/2020</w:t>
            </w:r>
          </w:p>
        </w:tc>
        <w:tc>
          <w:tcPr>
            <w:tcW w:w="1276" w:type="dxa"/>
          </w:tcPr>
          <w:p w:rsidR="001C35B7" w:rsidRPr="00E24461" w:rsidRDefault="001C35B7" w:rsidP="00726F39">
            <w:pPr>
              <w:pStyle w:val="Tablecontent"/>
              <w:rPr>
                <w:color w:val="auto"/>
              </w:rPr>
            </w:pPr>
            <w:r w:rsidRPr="00E24461">
              <w:rPr>
                <w:color w:val="auto"/>
              </w:rPr>
              <w:t>0.1</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Formatação inicial do documento e escrita da introdução.</w:t>
            </w:r>
          </w:p>
        </w:tc>
      </w:tr>
    </w:tbl>
    <w:p w:rsidR="00CC0610" w:rsidRDefault="00CC0610" w:rsidP="00C766BA">
      <w:pPr>
        <w:rPr>
          <w:color w:val="FF0000"/>
        </w:rPr>
      </w:pPr>
    </w:p>
    <w:p w:rsidR="00CC0610" w:rsidRDefault="00CC0610">
      <w:pPr>
        <w:spacing w:before="0" w:after="0" w:line="240" w:lineRule="auto"/>
        <w:jc w:val="left"/>
        <w:rPr>
          <w:rFonts w:eastAsiaTheme="majorEastAsia" w:cs="Times New Roman (Headings CS)"/>
          <w:b/>
          <w:caps/>
          <w:color w:val="000000" w:themeColor="text1"/>
          <w:szCs w:val="56"/>
        </w:rPr>
      </w:pPr>
      <w:r>
        <w:br w:type="page"/>
      </w:r>
    </w:p>
    <w:p w:rsidR="00C766BA" w:rsidRDefault="001C35B7" w:rsidP="001C35B7">
      <w:pPr>
        <w:pStyle w:val="Title"/>
        <w:rPr>
          <w:lang w:val="pt-BR"/>
        </w:rPr>
      </w:pPr>
      <w:r w:rsidRPr="0025109B">
        <w:rPr>
          <w:lang w:val="pt-BR"/>
        </w:rPr>
        <w:lastRenderedPageBreak/>
        <w:t>AGRADECIMENTOS</w:t>
      </w:r>
    </w:p>
    <w:p w:rsidR="0056793C" w:rsidRPr="0056793C" w:rsidRDefault="0056793C" w:rsidP="0056793C"/>
    <w:p w:rsidR="001C35B7" w:rsidRPr="0056793C" w:rsidRDefault="001C35B7" w:rsidP="001C35B7">
      <w:pPr>
        <w:rPr>
          <w:color w:val="FF0000"/>
        </w:rPr>
      </w:pPr>
      <w:r w:rsidRPr="0025109B">
        <w:br w:type="page"/>
      </w:r>
    </w:p>
    <w:p w:rsidR="001C35B7" w:rsidRPr="0025109B" w:rsidRDefault="001C35B7" w:rsidP="001C35B7">
      <w:pPr>
        <w:pStyle w:val="Title"/>
        <w:rPr>
          <w:lang w:val="pt-BR"/>
        </w:rPr>
      </w:pPr>
      <w:r w:rsidRPr="0025109B">
        <w:rPr>
          <w:lang w:val="pt-BR"/>
        </w:rPr>
        <w:lastRenderedPageBreak/>
        <w:t>RESUMO</w:t>
      </w:r>
    </w:p>
    <w:p w:rsidR="001C35B7" w:rsidRPr="0056793C" w:rsidRDefault="001C35B7" w:rsidP="001C35B7">
      <w:pPr>
        <w:rPr>
          <w:color w:val="000000" w:themeColor="text1"/>
        </w:rPr>
      </w:pPr>
      <w:r w:rsidRPr="0025109B">
        <w:t xml:space="preserve">O presente documento apresenta o Etanóis, um projeto que consiste em um estudo sobre o setor de combustíveis no Brasil com o objetivo de construir uma aplicação para ajudar </w:t>
      </w:r>
      <w:r w:rsidR="002D0822">
        <w:t>a</w:t>
      </w:r>
      <w:r w:rsidRPr="0025109B">
        <w:t xml:space="preserve">os motoristas, tendo um motor de busca para a </w:t>
      </w:r>
      <w:r w:rsidR="002D0822">
        <w:t>entrega de postos de combustível</w:t>
      </w:r>
      <w:r w:rsidRPr="0025109B">
        <w:t xml:space="preserve"> disponíveis em uma determinada região, definida pelo motorista, em quilômetros, ou então em uma rota pré-definida por ele. A ordem de distribuição dos postos se dá por preferências que o motorista impõe ao início de sua experiência no aplicativo, com isso, ele </w:t>
      </w:r>
      <w:r w:rsidR="002D0822">
        <w:t>poderá encontrar</w:t>
      </w:r>
      <w:r w:rsidRPr="0025109B">
        <w:t xml:space="preserve"> os melhores postos de combustível para sua viagem ou abastecimento cotidiano. Etanóis também fornecerá uma aplicação para os gerentes d</w:t>
      </w:r>
      <w:r w:rsidR="002D0822">
        <w:t>os</w:t>
      </w:r>
      <w:r w:rsidRPr="0025109B">
        <w:t xml:space="preserve"> postos a fim de ajudar no gerenciamento do negócio. Neste projeto, aplica-se a metodologia </w:t>
      </w:r>
      <w:proofErr w:type="spellStart"/>
      <w:r w:rsidRPr="0025109B">
        <w:rPr>
          <w:i/>
          <w:iCs/>
        </w:rPr>
        <w:t>Scrum</w:t>
      </w:r>
      <w:proofErr w:type="spellEnd"/>
      <w:r w:rsidRPr="0025109B">
        <w:t xml:space="preserve">, conceitos e práticas de Engenharia de </w:t>
      </w:r>
      <w:r w:rsidRPr="0025109B">
        <w:rPr>
          <w:i/>
          <w:iCs/>
        </w:rPr>
        <w:t>Software</w:t>
      </w:r>
      <w:r w:rsidRPr="0025109B">
        <w:t xml:space="preserve"> e para o desenvolvimento das aplicações </w:t>
      </w:r>
      <w:proofErr w:type="gramStart"/>
      <w:r w:rsidRPr="0025109B">
        <w:t>utiliza</w:t>
      </w:r>
      <w:r w:rsidR="002D0822" w:rsidRPr="0056793C">
        <w:rPr>
          <w:color w:val="000000" w:themeColor="text1"/>
        </w:rPr>
        <w:t>m</w:t>
      </w:r>
      <w:r w:rsidRPr="0025109B">
        <w:t xml:space="preserve">-se </w:t>
      </w:r>
      <w:r w:rsidRPr="0025109B">
        <w:rPr>
          <w:i/>
          <w:iCs/>
        </w:rPr>
        <w:t>Angular</w:t>
      </w:r>
      <w:proofErr w:type="gramEnd"/>
      <w:r w:rsidRPr="0025109B">
        <w:rPr>
          <w:i/>
          <w:iCs/>
        </w:rPr>
        <w:t xml:space="preserve"> 9</w:t>
      </w:r>
      <w:r w:rsidRPr="0025109B">
        <w:t xml:space="preserve">, </w:t>
      </w:r>
      <w:proofErr w:type="spellStart"/>
      <w:r w:rsidRPr="0025109B">
        <w:rPr>
          <w:i/>
          <w:iCs/>
        </w:rPr>
        <w:t>Flutter</w:t>
      </w:r>
      <w:proofErr w:type="spellEnd"/>
      <w:r w:rsidRPr="0025109B">
        <w:t xml:space="preserve"> e </w:t>
      </w:r>
      <w:r w:rsidRPr="0025109B">
        <w:rPr>
          <w:i/>
          <w:iCs/>
        </w:rPr>
        <w:t>Node.js</w:t>
      </w:r>
      <w:r w:rsidRPr="0025109B">
        <w:t xml:space="preserve">.  </w:t>
      </w:r>
      <w:r w:rsidR="008450C2">
        <w:t>Para</w:t>
      </w:r>
      <w:r w:rsidRPr="0025109B">
        <w:t xml:space="preserve"> oferecer a melhor experiência ao usuário e construir um sistema que atenda às suas necessidades, entrevistas com consumidores e pesquisas de campo em postos de combustíveis foram realizadas.</w:t>
      </w:r>
      <w:r w:rsidR="008450C2">
        <w:rPr>
          <w:color w:val="00B050"/>
        </w:rPr>
        <w:t xml:space="preserve"> </w:t>
      </w:r>
      <w:r w:rsidR="008450C2" w:rsidRPr="0056793C">
        <w:rPr>
          <w:color w:val="000000" w:themeColor="text1"/>
        </w:rPr>
        <w:t>Os resultad</w:t>
      </w:r>
      <w:r w:rsidR="00E24461" w:rsidRPr="0056793C">
        <w:rPr>
          <w:color w:val="000000" w:themeColor="text1"/>
        </w:rPr>
        <w:t>os alcançados com o projeto são</w:t>
      </w:r>
      <w:r w:rsidR="0056793C">
        <w:rPr>
          <w:color w:val="000000" w:themeColor="text1"/>
        </w:rPr>
        <w:t xml:space="preserve"> estudos aprofundados sobre o combustível no Brasil e a necessidades real de interessados deste ramo. Além disso, foram desenvolvidas uma aplicação </w:t>
      </w:r>
      <w:r w:rsidR="00C55761">
        <w:rPr>
          <w:i/>
          <w:iCs/>
          <w:color w:val="000000" w:themeColor="text1"/>
        </w:rPr>
        <w:t>móbile</w:t>
      </w:r>
      <w:r w:rsidR="00C55761">
        <w:rPr>
          <w:color w:val="000000" w:themeColor="text1"/>
        </w:rPr>
        <w:t xml:space="preserve"> e uma </w:t>
      </w:r>
      <w:r w:rsidR="0056793C">
        <w:rPr>
          <w:i/>
          <w:iCs/>
          <w:color w:val="000000" w:themeColor="text1"/>
        </w:rPr>
        <w:t>web</w:t>
      </w:r>
      <w:r w:rsidR="00C55761">
        <w:rPr>
          <w:color w:val="000000" w:themeColor="text1"/>
        </w:rPr>
        <w:t xml:space="preserve"> para atender ao público-alvo do projeto.</w:t>
      </w:r>
    </w:p>
    <w:p w:rsidR="001C35B7" w:rsidRPr="0025109B" w:rsidRDefault="001C35B7" w:rsidP="001C35B7">
      <w:r w:rsidRPr="0025109B">
        <w:rPr>
          <w:b/>
          <w:bCs/>
        </w:rPr>
        <w:t>Palavras-chave:</w:t>
      </w:r>
      <w:r w:rsidRPr="0025109B">
        <w:t xml:space="preserve"> Abastecimento de combustível no Brasil. Aplicativo de </w:t>
      </w:r>
      <w:r w:rsidRPr="0025109B">
        <w:rPr>
          <w:i/>
          <w:iCs/>
        </w:rPr>
        <w:t>software</w:t>
      </w:r>
      <w:r w:rsidRPr="0025109B">
        <w:t xml:space="preserve">. Gerenciamento. </w:t>
      </w:r>
      <w:proofErr w:type="spellStart"/>
      <w:r w:rsidRPr="0025109B">
        <w:rPr>
          <w:i/>
          <w:iCs/>
        </w:rPr>
        <w:t>Flutter</w:t>
      </w:r>
      <w:proofErr w:type="spellEnd"/>
      <w:r w:rsidRPr="0025109B">
        <w:t xml:space="preserve">. </w:t>
      </w:r>
      <w:r w:rsidRPr="0056793C">
        <w:rPr>
          <w:i/>
          <w:iCs/>
          <w:color w:val="000000" w:themeColor="text1"/>
        </w:rPr>
        <w:t>Node</w:t>
      </w:r>
      <w:r w:rsidR="00083AC8" w:rsidRPr="0056793C">
        <w:rPr>
          <w:i/>
          <w:iCs/>
          <w:color w:val="000000" w:themeColor="text1"/>
        </w:rPr>
        <w:t>.js</w:t>
      </w:r>
      <w:r w:rsidRPr="0025109B">
        <w:t xml:space="preserve">. </w:t>
      </w:r>
      <w:r w:rsidRPr="0025109B">
        <w:rPr>
          <w:i/>
          <w:iCs/>
        </w:rPr>
        <w:t>Angular</w:t>
      </w:r>
      <w:r w:rsidRPr="0025109B">
        <w:t xml:space="preserve">. </w:t>
      </w:r>
      <w:proofErr w:type="spellStart"/>
      <w:r w:rsidRPr="0025109B">
        <w:rPr>
          <w:i/>
          <w:iCs/>
        </w:rPr>
        <w:t>Scrum</w:t>
      </w:r>
      <w:proofErr w:type="spellEnd"/>
      <w:r w:rsidRPr="0025109B">
        <w:t>. Sistemas de Informação.</w:t>
      </w:r>
    </w:p>
    <w:p w:rsidR="001C35B7" w:rsidRPr="0025109B" w:rsidRDefault="001C35B7" w:rsidP="001C35B7">
      <w:r w:rsidRPr="0025109B">
        <w:br w:type="page"/>
      </w:r>
    </w:p>
    <w:p w:rsidR="001C35B7" w:rsidRPr="0025109B" w:rsidRDefault="00D60BA8" w:rsidP="00D60BA8">
      <w:pPr>
        <w:pStyle w:val="Title"/>
        <w:rPr>
          <w:lang w:val="pt-BR"/>
        </w:rPr>
      </w:pPr>
      <w:r w:rsidRPr="0025109B">
        <w:rPr>
          <w:lang w:val="pt-BR"/>
        </w:rPr>
        <w:lastRenderedPageBreak/>
        <w:t>LISTA DE FUGURAS</w:t>
      </w:r>
    </w:p>
    <w:p w:rsidR="00392A5C" w:rsidRDefault="00586BED">
      <w:pPr>
        <w:pStyle w:val="TableofFigures"/>
        <w:tabs>
          <w:tab w:val="right" w:leader="dot" w:pos="9395"/>
        </w:tabs>
        <w:rPr>
          <w:rFonts w:asciiTheme="minorHAnsi" w:eastAsiaTheme="minorEastAsia" w:hAnsiTheme="minorHAnsi"/>
          <w:noProof/>
        </w:rPr>
      </w:pPr>
      <w:r w:rsidRPr="0025109B">
        <w:fldChar w:fldCharType="begin"/>
      </w:r>
      <w:r w:rsidR="00A6540B" w:rsidRPr="0025109B">
        <w:instrText xml:space="preserve"> TOC \h \z \c "Figura" </w:instrText>
      </w:r>
      <w:r w:rsidRPr="0025109B">
        <w:fldChar w:fldCharType="separate"/>
      </w:r>
      <w:hyperlink w:anchor="_Toc51709904" w:history="1">
        <w:r w:rsidR="00392A5C" w:rsidRPr="00CB44E5">
          <w:rPr>
            <w:rStyle w:val="Hyperlink"/>
            <w:noProof/>
          </w:rPr>
          <w:t xml:space="preserve">FIGURA 01 - Listagem de postos de combustível disponíveis próximos a localização do usuário no </w:t>
        </w:r>
        <w:r w:rsidR="00392A5C" w:rsidRPr="00CB44E5">
          <w:rPr>
            <w:rStyle w:val="Hyperlink"/>
            <w:i/>
            <w:noProof/>
          </w:rPr>
          <w:t>Waze</w:t>
        </w:r>
        <w:r w:rsidR="00392A5C">
          <w:rPr>
            <w:noProof/>
            <w:webHidden/>
          </w:rPr>
          <w:tab/>
        </w:r>
        <w:r>
          <w:rPr>
            <w:noProof/>
            <w:webHidden/>
          </w:rPr>
          <w:fldChar w:fldCharType="begin"/>
        </w:r>
        <w:r w:rsidR="00392A5C">
          <w:rPr>
            <w:noProof/>
            <w:webHidden/>
          </w:rPr>
          <w:instrText xml:space="preserve"> PAGEREF _Toc51709904 \h </w:instrText>
        </w:r>
        <w:r>
          <w:rPr>
            <w:noProof/>
            <w:webHidden/>
          </w:rPr>
        </w:r>
        <w:r>
          <w:rPr>
            <w:noProof/>
            <w:webHidden/>
          </w:rPr>
          <w:fldChar w:fldCharType="separate"/>
        </w:r>
        <w:r w:rsidR="00392A5C">
          <w:rPr>
            <w:noProof/>
            <w:webHidden/>
          </w:rPr>
          <w:t>27</w:t>
        </w:r>
        <w:r>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05" w:history="1">
        <w:r w:rsidR="00392A5C" w:rsidRPr="00CB44E5">
          <w:rPr>
            <w:rStyle w:val="Hyperlink"/>
            <w:noProof/>
          </w:rPr>
          <w:t xml:space="preserve">FIGURA 02 - Informações adicionais sobre um posto de combustível selecionado na listagem do </w:t>
        </w:r>
        <w:r w:rsidR="00392A5C" w:rsidRPr="00CB44E5">
          <w:rPr>
            <w:rStyle w:val="Hyperlink"/>
            <w:i/>
            <w:noProof/>
          </w:rPr>
          <w:t>Waze</w:t>
        </w:r>
        <w:r w:rsidR="00392A5C">
          <w:rPr>
            <w:noProof/>
            <w:webHidden/>
          </w:rPr>
          <w:tab/>
        </w:r>
        <w:r w:rsidR="00586BED">
          <w:rPr>
            <w:noProof/>
            <w:webHidden/>
          </w:rPr>
          <w:fldChar w:fldCharType="begin"/>
        </w:r>
        <w:r w:rsidR="00392A5C">
          <w:rPr>
            <w:noProof/>
            <w:webHidden/>
          </w:rPr>
          <w:instrText xml:space="preserve"> PAGEREF _Toc51709905 \h </w:instrText>
        </w:r>
        <w:r w:rsidR="00586BED">
          <w:rPr>
            <w:noProof/>
            <w:webHidden/>
          </w:rPr>
        </w:r>
        <w:r w:rsidR="00586BED">
          <w:rPr>
            <w:noProof/>
            <w:webHidden/>
          </w:rPr>
          <w:fldChar w:fldCharType="separate"/>
        </w:r>
        <w:r w:rsidR="00392A5C">
          <w:rPr>
            <w:noProof/>
            <w:webHidden/>
          </w:rPr>
          <w:t>28</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06" w:history="1">
        <w:r w:rsidR="00392A5C" w:rsidRPr="00CB44E5">
          <w:rPr>
            <w:rStyle w:val="Hyperlink"/>
            <w:noProof/>
          </w:rPr>
          <w:t xml:space="preserve">FIGURA 03 - Recurso de edição do posto de combustível no </w:t>
        </w:r>
        <w:r w:rsidR="00392A5C" w:rsidRPr="00CB44E5">
          <w:rPr>
            <w:rStyle w:val="Hyperlink"/>
            <w:i/>
            <w:noProof/>
          </w:rPr>
          <w:t>Waze</w:t>
        </w:r>
        <w:r w:rsidR="00392A5C">
          <w:rPr>
            <w:noProof/>
            <w:webHidden/>
          </w:rPr>
          <w:tab/>
        </w:r>
        <w:r w:rsidR="00586BED">
          <w:rPr>
            <w:noProof/>
            <w:webHidden/>
          </w:rPr>
          <w:fldChar w:fldCharType="begin"/>
        </w:r>
        <w:r w:rsidR="00392A5C">
          <w:rPr>
            <w:noProof/>
            <w:webHidden/>
          </w:rPr>
          <w:instrText xml:space="preserve"> PAGEREF _Toc51709906 \h </w:instrText>
        </w:r>
        <w:r w:rsidR="00586BED">
          <w:rPr>
            <w:noProof/>
            <w:webHidden/>
          </w:rPr>
        </w:r>
        <w:r w:rsidR="00586BED">
          <w:rPr>
            <w:noProof/>
            <w:webHidden/>
          </w:rPr>
          <w:fldChar w:fldCharType="separate"/>
        </w:r>
        <w:r w:rsidR="00392A5C">
          <w:rPr>
            <w:noProof/>
            <w:webHidden/>
          </w:rPr>
          <w:t>29</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07" w:history="1">
        <w:r w:rsidR="00392A5C" w:rsidRPr="00CB44E5">
          <w:rPr>
            <w:rStyle w:val="Hyperlink"/>
            <w:noProof/>
          </w:rPr>
          <w:t xml:space="preserve">FIGURA 04 - Telas do </w:t>
        </w:r>
        <w:r w:rsidR="00392A5C" w:rsidRPr="00CB44E5">
          <w:rPr>
            <w:rStyle w:val="Hyperlink"/>
            <w:i/>
            <w:noProof/>
          </w:rPr>
          <w:t>Petroshow</w:t>
        </w:r>
        <w:r w:rsidR="00392A5C">
          <w:rPr>
            <w:noProof/>
            <w:webHidden/>
          </w:rPr>
          <w:tab/>
        </w:r>
        <w:r w:rsidR="00586BED">
          <w:rPr>
            <w:noProof/>
            <w:webHidden/>
          </w:rPr>
          <w:fldChar w:fldCharType="begin"/>
        </w:r>
        <w:r w:rsidR="00392A5C">
          <w:rPr>
            <w:noProof/>
            <w:webHidden/>
          </w:rPr>
          <w:instrText xml:space="preserve"> PAGEREF _Toc51709907 \h </w:instrText>
        </w:r>
        <w:r w:rsidR="00586BED">
          <w:rPr>
            <w:noProof/>
            <w:webHidden/>
          </w:rPr>
        </w:r>
        <w:r w:rsidR="00586BED">
          <w:rPr>
            <w:noProof/>
            <w:webHidden/>
          </w:rPr>
          <w:fldChar w:fldCharType="separate"/>
        </w:r>
        <w:r w:rsidR="00392A5C">
          <w:rPr>
            <w:noProof/>
            <w:webHidden/>
          </w:rPr>
          <w:t>30</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08" w:history="1">
        <w:r w:rsidR="00392A5C" w:rsidRPr="00CB44E5">
          <w:rPr>
            <w:rStyle w:val="Hyperlink"/>
            <w:noProof/>
          </w:rPr>
          <w:t>FIGURA 05 - Variação do preço por litro da gasolina comum em Santa Rita do Sapucaí-MG entre 06/01/2020 e 06/03/2020</w:t>
        </w:r>
        <w:r w:rsidR="00392A5C">
          <w:rPr>
            <w:noProof/>
            <w:webHidden/>
          </w:rPr>
          <w:tab/>
        </w:r>
        <w:r w:rsidR="00586BED">
          <w:rPr>
            <w:noProof/>
            <w:webHidden/>
          </w:rPr>
          <w:fldChar w:fldCharType="begin"/>
        </w:r>
        <w:r w:rsidR="00392A5C">
          <w:rPr>
            <w:noProof/>
            <w:webHidden/>
          </w:rPr>
          <w:instrText xml:space="preserve"> PAGEREF _Toc51709908 \h </w:instrText>
        </w:r>
        <w:r w:rsidR="00586BED">
          <w:rPr>
            <w:noProof/>
            <w:webHidden/>
          </w:rPr>
        </w:r>
        <w:r w:rsidR="00586BED">
          <w:rPr>
            <w:noProof/>
            <w:webHidden/>
          </w:rPr>
          <w:fldChar w:fldCharType="separate"/>
        </w:r>
        <w:r w:rsidR="00392A5C">
          <w:rPr>
            <w:noProof/>
            <w:webHidden/>
          </w:rPr>
          <w:t>32</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09" w:history="1">
        <w:r w:rsidR="00392A5C" w:rsidRPr="00CB44E5">
          <w:rPr>
            <w:rStyle w:val="Hyperlink"/>
            <w:noProof/>
          </w:rPr>
          <w:t>FIGURA 06 - Variação do preço por litro da gasolina comum em Santa Rita do Sapucaí-MG entre 06/01/2020 e 06/03/2020</w:t>
        </w:r>
        <w:r w:rsidR="00392A5C">
          <w:rPr>
            <w:noProof/>
            <w:webHidden/>
          </w:rPr>
          <w:tab/>
        </w:r>
        <w:r w:rsidR="00586BED">
          <w:rPr>
            <w:noProof/>
            <w:webHidden/>
          </w:rPr>
          <w:fldChar w:fldCharType="begin"/>
        </w:r>
        <w:r w:rsidR="00392A5C">
          <w:rPr>
            <w:noProof/>
            <w:webHidden/>
          </w:rPr>
          <w:instrText xml:space="preserve"> PAGEREF _Toc51709909 \h </w:instrText>
        </w:r>
        <w:r w:rsidR="00586BED">
          <w:rPr>
            <w:noProof/>
            <w:webHidden/>
          </w:rPr>
        </w:r>
        <w:r w:rsidR="00586BED">
          <w:rPr>
            <w:noProof/>
            <w:webHidden/>
          </w:rPr>
          <w:fldChar w:fldCharType="separate"/>
        </w:r>
        <w:r w:rsidR="00392A5C">
          <w:rPr>
            <w:noProof/>
            <w:webHidden/>
          </w:rPr>
          <w:t>34</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0" w:history="1">
        <w:r w:rsidR="00392A5C" w:rsidRPr="00CB44E5">
          <w:rPr>
            <w:rStyle w:val="Hyperlink"/>
            <w:noProof/>
          </w:rPr>
          <w:t xml:space="preserve">FIGURA 07 - Fluxo do processo </w:t>
        </w:r>
        <w:r w:rsidR="00392A5C" w:rsidRPr="00CB44E5">
          <w:rPr>
            <w:rStyle w:val="Hyperlink"/>
            <w:i/>
            <w:noProof/>
          </w:rPr>
          <w:t>Scrum</w:t>
        </w:r>
        <w:r w:rsidR="00392A5C">
          <w:rPr>
            <w:noProof/>
            <w:webHidden/>
          </w:rPr>
          <w:tab/>
        </w:r>
        <w:r w:rsidR="00586BED">
          <w:rPr>
            <w:noProof/>
            <w:webHidden/>
          </w:rPr>
          <w:fldChar w:fldCharType="begin"/>
        </w:r>
        <w:r w:rsidR="00392A5C">
          <w:rPr>
            <w:noProof/>
            <w:webHidden/>
          </w:rPr>
          <w:instrText xml:space="preserve"> PAGEREF _Toc51709910 \h </w:instrText>
        </w:r>
        <w:r w:rsidR="00586BED">
          <w:rPr>
            <w:noProof/>
            <w:webHidden/>
          </w:rPr>
        </w:r>
        <w:r w:rsidR="00586BED">
          <w:rPr>
            <w:noProof/>
            <w:webHidden/>
          </w:rPr>
          <w:fldChar w:fldCharType="separate"/>
        </w:r>
        <w:r w:rsidR="00392A5C">
          <w:rPr>
            <w:noProof/>
            <w:webHidden/>
          </w:rPr>
          <w:t>51</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1" w:history="1">
        <w:r w:rsidR="00392A5C" w:rsidRPr="00CB44E5">
          <w:rPr>
            <w:rStyle w:val="Hyperlink"/>
            <w:noProof/>
          </w:rPr>
          <w:t xml:space="preserve">FIGURA 08 - Imagem do </w:t>
        </w:r>
        <w:r w:rsidR="00392A5C" w:rsidRPr="00CB44E5">
          <w:rPr>
            <w:rStyle w:val="Hyperlink"/>
            <w:i/>
            <w:noProof/>
          </w:rPr>
          <w:t>Trello</w:t>
        </w:r>
        <w:r w:rsidR="00392A5C" w:rsidRPr="00CB44E5">
          <w:rPr>
            <w:rStyle w:val="Hyperlink"/>
            <w:noProof/>
          </w:rPr>
          <w:t xml:space="preserve"> organizado de acordo com o </w:t>
        </w:r>
        <w:r w:rsidR="00392A5C" w:rsidRPr="00CB44E5">
          <w:rPr>
            <w:rStyle w:val="Hyperlink"/>
            <w:i/>
            <w:noProof/>
          </w:rPr>
          <w:t>framework Scrum</w:t>
        </w:r>
        <w:r w:rsidR="00392A5C">
          <w:rPr>
            <w:noProof/>
            <w:webHidden/>
          </w:rPr>
          <w:tab/>
        </w:r>
        <w:r w:rsidR="00586BED">
          <w:rPr>
            <w:noProof/>
            <w:webHidden/>
          </w:rPr>
          <w:fldChar w:fldCharType="begin"/>
        </w:r>
        <w:r w:rsidR="00392A5C">
          <w:rPr>
            <w:noProof/>
            <w:webHidden/>
          </w:rPr>
          <w:instrText xml:space="preserve"> PAGEREF _Toc51709911 \h </w:instrText>
        </w:r>
        <w:r w:rsidR="00586BED">
          <w:rPr>
            <w:noProof/>
            <w:webHidden/>
          </w:rPr>
        </w:r>
        <w:r w:rsidR="00586BED">
          <w:rPr>
            <w:noProof/>
            <w:webHidden/>
          </w:rPr>
          <w:fldChar w:fldCharType="separate"/>
        </w:r>
        <w:r w:rsidR="00392A5C">
          <w:rPr>
            <w:noProof/>
            <w:webHidden/>
          </w:rPr>
          <w:t>52</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2" w:history="1">
        <w:r w:rsidR="00392A5C" w:rsidRPr="00CB44E5">
          <w:rPr>
            <w:rStyle w:val="Hyperlink"/>
            <w:noProof/>
          </w:rPr>
          <w:t xml:space="preserve">FIGURA 09 - Página do </w:t>
        </w:r>
        <w:r w:rsidR="00392A5C" w:rsidRPr="00CB44E5">
          <w:rPr>
            <w:rStyle w:val="Hyperlink"/>
            <w:i/>
            <w:noProof/>
          </w:rPr>
          <w:t>Github</w:t>
        </w:r>
        <w:r w:rsidR="00392A5C" w:rsidRPr="00CB44E5">
          <w:rPr>
            <w:rStyle w:val="Hyperlink"/>
            <w:noProof/>
          </w:rPr>
          <w:t xml:space="preserve"> referente à documentação do projeto Etanóis</w:t>
        </w:r>
        <w:r w:rsidR="00392A5C">
          <w:rPr>
            <w:noProof/>
            <w:webHidden/>
          </w:rPr>
          <w:tab/>
        </w:r>
        <w:r w:rsidR="00586BED">
          <w:rPr>
            <w:noProof/>
            <w:webHidden/>
          </w:rPr>
          <w:fldChar w:fldCharType="begin"/>
        </w:r>
        <w:r w:rsidR="00392A5C">
          <w:rPr>
            <w:noProof/>
            <w:webHidden/>
          </w:rPr>
          <w:instrText xml:space="preserve"> PAGEREF _Toc51709912 \h </w:instrText>
        </w:r>
        <w:r w:rsidR="00586BED">
          <w:rPr>
            <w:noProof/>
            <w:webHidden/>
          </w:rPr>
        </w:r>
        <w:r w:rsidR="00586BED">
          <w:rPr>
            <w:noProof/>
            <w:webHidden/>
          </w:rPr>
          <w:fldChar w:fldCharType="separate"/>
        </w:r>
        <w:r w:rsidR="00392A5C">
          <w:rPr>
            <w:noProof/>
            <w:webHidden/>
          </w:rPr>
          <w:t>56</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3" w:history="1">
        <w:r w:rsidR="00392A5C" w:rsidRPr="00CB44E5">
          <w:rPr>
            <w:rStyle w:val="Hyperlink"/>
            <w:noProof/>
          </w:rPr>
          <w:t xml:space="preserve">FIGURA 10 -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web</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_Toc51709913 \h </w:instrText>
        </w:r>
        <w:r w:rsidR="00586BED">
          <w:rPr>
            <w:noProof/>
            <w:webHidden/>
          </w:rPr>
        </w:r>
        <w:r w:rsidR="00586BED">
          <w:rPr>
            <w:noProof/>
            <w:webHidden/>
          </w:rPr>
          <w:fldChar w:fldCharType="separate"/>
        </w:r>
        <w:r w:rsidR="00392A5C">
          <w:rPr>
            <w:noProof/>
            <w:webHidden/>
          </w:rPr>
          <w:t>56</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4" w:history="1">
        <w:r w:rsidR="00392A5C" w:rsidRPr="00CB44E5">
          <w:rPr>
            <w:rStyle w:val="Hyperlink"/>
            <w:noProof/>
          </w:rPr>
          <w:t xml:space="preserve">FIGURA 11 -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mobile</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_Toc51709914 \h </w:instrText>
        </w:r>
        <w:r w:rsidR="00586BED">
          <w:rPr>
            <w:noProof/>
            <w:webHidden/>
          </w:rPr>
        </w:r>
        <w:r w:rsidR="00586BED">
          <w:rPr>
            <w:noProof/>
            <w:webHidden/>
          </w:rPr>
          <w:fldChar w:fldCharType="separate"/>
        </w:r>
        <w:r w:rsidR="00392A5C">
          <w:rPr>
            <w:noProof/>
            <w:webHidden/>
          </w:rPr>
          <w:t>57</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5" w:history="1">
        <w:r w:rsidR="00392A5C" w:rsidRPr="00CB44E5">
          <w:rPr>
            <w:rStyle w:val="Hyperlink"/>
            <w:noProof/>
          </w:rPr>
          <w:t xml:space="preserve">FIGURA 12 -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back-end</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_Toc51709915 \h </w:instrText>
        </w:r>
        <w:r w:rsidR="00586BED">
          <w:rPr>
            <w:noProof/>
            <w:webHidden/>
          </w:rPr>
        </w:r>
        <w:r w:rsidR="00586BED">
          <w:rPr>
            <w:noProof/>
            <w:webHidden/>
          </w:rPr>
          <w:fldChar w:fldCharType="separate"/>
        </w:r>
        <w:r w:rsidR="00392A5C">
          <w:rPr>
            <w:noProof/>
            <w:webHidden/>
          </w:rPr>
          <w:t>58</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6" w:history="1">
        <w:r w:rsidR="00392A5C" w:rsidRPr="00CB44E5">
          <w:rPr>
            <w:rStyle w:val="Hyperlink"/>
            <w:noProof/>
          </w:rPr>
          <w:t>FIGURA 13 - Logo do Etanóis</w:t>
        </w:r>
        <w:r w:rsidR="00392A5C">
          <w:rPr>
            <w:noProof/>
            <w:webHidden/>
          </w:rPr>
          <w:tab/>
        </w:r>
        <w:r w:rsidR="00586BED">
          <w:rPr>
            <w:noProof/>
            <w:webHidden/>
          </w:rPr>
          <w:fldChar w:fldCharType="begin"/>
        </w:r>
        <w:r w:rsidR="00392A5C">
          <w:rPr>
            <w:noProof/>
            <w:webHidden/>
          </w:rPr>
          <w:instrText xml:space="preserve"> PAGEREF _Toc51709916 \h </w:instrText>
        </w:r>
        <w:r w:rsidR="00586BED">
          <w:rPr>
            <w:noProof/>
            <w:webHidden/>
          </w:rPr>
        </w:r>
        <w:r w:rsidR="00586BED">
          <w:rPr>
            <w:noProof/>
            <w:webHidden/>
          </w:rPr>
          <w:fldChar w:fldCharType="separate"/>
        </w:r>
        <w:r w:rsidR="00392A5C">
          <w:rPr>
            <w:noProof/>
            <w:webHidden/>
          </w:rPr>
          <w:t>106</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7" w:history="1">
        <w:r w:rsidR="00392A5C" w:rsidRPr="00CB44E5">
          <w:rPr>
            <w:rStyle w:val="Hyperlink"/>
            <w:noProof/>
          </w:rPr>
          <w:t xml:space="preserve">FIGURA 14 - Tela inicial do </w:t>
        </w:r>
        <w:r w:rsidR="00392A5C" w:rsidRPr="00CB44E5">
          <w:rPr>
            <w:rStyle w:val="Hyperlink"/>
            <w:i/>
            <w:noProof/>
          </w:rPr>
          <w:t>website</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_Toc51709917 \h </w:instrText>
        </w:r>
        <w:r w:rsidR="00586BED">
          <w:rPr>
            <w:noProof/>
            <w:webHidden/>
          </w:rPr>
        </w:r>
        <w:r w:rsidR="00586BED">
          <w:rPr>
            <w:noProof/>
            <w:webHidden/>
          </w:rPr>
          <w:fldChar w:fldCharType="separate"/>
        </w:r>
        <w:r w:rsidR="00392A5C">
          <w:rPr>
            <w:noProof/>
            <w:webHidden/>
          </w:rPr>
          <w:t>106</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8" w:history="1">
        <w:r w:rsidR="00392A5C" w:rsidRPr="00CB44E5">
          <w:rPr>
            <w:rStyle w:val="Hyperlink"/>
            <w:noProof/>
          </w:rPr>
          <w:t>FIGURA 15 - Lista de postos de combustível no radar</w:t>
        </w:r>
        <w:r w:rsidR="00392A5C">
          <w:rPr>
            <w:noProof/>
            <w:webHidden/>
          </w:rPr>
          <w:tab/>
        </w:r>
        <w:r w:rsidR="00586BED">
          <w:rPr>
            <w:noProof/>
            <w:webHidden/>
          </w:rPr>
          <w:fldChar w:fldCharType="begin"/>
        </w:r>
        <w:r w:rsidR="00392A5C">
          <w:rPr>
            <w:noProof/>
            <w:webHidden/>
          </w:rPr>
          <w:instrText xml:space="preserve"> PAGEREF _Toc51709918 \h </w:instrText>
        </w:r>
        <w:r w:rsidR="00586BED">
          <w:rPr>
            <w:noProof/>
            <w:webHidden/>
          </w:rPr>
        </w:r>
        <w:r w:rsidR="00586BED">
          <w:rPr>
            <w:noProof/>
            <w:webHidden/>
          </w:rPr>
          <w:fldChar w:fldCharType="separate"/>
        </w:r>
        <w:r w:rsidR="00392A5C">
          <w:rPr>
            <w:noProof/>
            <w:webHidden/>
          </w:rPr>
          <w:t>107</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19" w:history="1">
        <w:r w:rsidR="00392A5C" w:rsidRPr="00CB44E5">
          <w:rPr>
            <w:rStyle w:val="Hyperlink"/>
            <w:noProof/>
          </w:rPr>
          <w:t>FIGURA 16 - Representação do mapa digital e do radar</w:t>
        </w:r>
        <w:r w:rsidR="00392A5C">
          <w:rPr>
            <w:noProof/>
            <w:webHidden/>
          </w:rPr>
          <w:tab/>
        </w:r>
        <w:r w:rsidR="00586BED">
          <w:rPr>
            <w:noProof/>
            <w:webHidden/>
          </w:rPr>
          <w:fldChar w:fldCharType="begin"/>
        </w:r>
        <w:r w:rsidR="00392A5C">
          <w:rPr>
            <w:noProof/>
            <w:webHidden/>
          </w:rPr>
          <w:instrText xml:space="preserve"> PAGEREF _Toc51709919 \h </w:instrText>
        </w:r>
        <w:r w:rsidR="00586BED">
          <w:rPr>
            <w:noProof/>
            <w:webHidden/>
          </w:rPr>
        </w:r>
        <w:r w:rsidR="00586BED">
          <w:rPr>
            <w:noProof/>
            <w:webHidden/>
          </w:rPr>
          <w:fldChar w:fldCharType="separate"/>
        </w:r>
        <w:r w:rsidR="00392A5C">
          <w:rPr>
            <w:noProof/>
            <w:webHidden/>
          </w:rPr>
          <w:t>108</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20" w:history="1">
        <w:r w:rsidR="00392A5C" w:rsidRPr="00CB44E5">
          <w:rPr>
            <w:rStyle w:val="Hyperlink"/>
            <w:noProof/>
          </w:rPr>
          <w:t>FIGURA 17 - Ícone do radar na tela principal</w:t>
        </w:r>
        <w:r w:rsidR="00392A5C">
          <w:rPr>
            <w:noProof/>
            <w:webHidden/>
          </w:rPr>
          <w:tab/>
        </w:r>
        <w:r w:rsidR="00586BED">
          <w:rPr>
            <w:noProof/>
            <w:webHidden/>
          </w:rPr>
          <w:fldChar w:fldCharType="begin"/>
        </w:r>
        <w:r w:rsidR="00392A5C">
          <w:rPr>
            <w:noProof/>
            <w:webHidden/>
          </w:rPr>
          <w:instrText xml:space="preserve"> PAGEREF _Toc51709920 \h </w:instrText>
        </w:r>
        <w:r w:rsidR="00586BED">
          <w:rPr>
            <w:noProof/>
            <w:webHidden/>
          </w:rPr>
        </w:r>
        <w:r w:rsidR="00586BED">
          <w:rPr>
            <w:noProof/>
            <w:webHidden/>
          </w:rPr>
          <w:fldChar w:fldCharType="separate"/>
        </w:r>
        <w:r w:rsidR="00392A5C">
          <w:rPr>
            <w:noProof/>
            <w:webHidden/>
          </w:rPr>
          <w:t>109</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21" w:history="1">
        <w:r w:rsidR="00392A5C" w:rsidRPr="00CB44E5">
          <w:rPr>
            <w:rStyle w:val="Hyperlink"/>
            <w:noProof/>
          </w:rPr>
          <w:t>FIGURA 18 - Ações disponíveis ao selecionar um posto de combustível no radar</w:t>
        </w:r>
        <w:r w:rsidR="00392A5C">
          <w:rPr>
            <w:noProof/>
            <w:webHidden/>
          </w:rPr>
          <w:tab/>
        </w:r>
        <w:r w:rsidR="00586BED">
          <w:rPr>
            <w:noProof/>
            <w:webHidden/>
          </w:rPr>
          <w:fldChar w:fldCharType="begin"/>
        </w:r>
        <w:r w:rsidR="00392A5C">
          <w:rPr>
            <w:noProof/>
            <w:webHidden/>
          </w:rPr>
          <w:instrText xml:space="preserve"> PAGEREF _Toc51709921 \h </w:instrText>
        </w:r>
        <w:r w:rsidR="00586BED">
          <w:rPr>
            <w:noProof/>
            <w:webHidden/>
          </w:rPr>
        </w:r>
        <w:r w:rsidR="00586BED">
          <w:rPr>
            <w:noProof/>
            <w:webHidden/>
          </w:rPr>
          <w:fldChar w:fldCharType="separate"/>
        </w:r>
        <w:r w:rsidR="00392A5C">
          <w:rPr>
            <w:noProof/>
            <w:webHidden/>
          </w:rPr>
          <w:t>110</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22" w:history="1">
        <w:r w:rsidR="00392A5C" w:rsidRPr="00CB44E5">
          <w:rPr>
            <w:rStyle w:val="Hyperlink"/>
            <w:noProof/>
          </w:rPr>
          <w:t>FIGURA 19 - Tela de filtros</w:t>
        </w:r>
        <w:r w:rsidR="00392A5C">
          <w:rPr>
            <w:noProof/>
            <w:webHidden/>
          </w:rPr>
          <w:tab/>
        </w:r>
        <w:r w:rsidR="00586BED">
          <w:rPr>
            <w:noProof/>
            <w:webHidden/>
          </w:rPr>
          <w:fldChar w:fldCharType="begin"/>
        </w:r>
        <w:r w:rsidR="00392A5C">
          <w:rPr>
            <w:noProof/>
            <w:webHidden/>
          </w:rPr>
          <w:instrText xml:space="preserve"> PAGEREF _Toc51709922 \h </w:instrText>
        </w:r>
        <w:r w:rsidR="00586BED">
          <w:rPr>
            <w:noProof/>
            <w:webHidden/>
          </w:rPr>
        </w:r>
        <w:r w:rsidR="00586BED">
          <w:rPr>
            <w:noProof/>
            <w:webHidden/>
          </w:rPr>
          <w:fldChar w:fldCharType="separate"/>
        </w:r>
        <w:r w:rsidR="00392A5C">
          <w:rPr>
            <w:noProof/>
            <w:webHidden/>
          </w:rPr>
          <w:t>111</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23" w:history="1">
        <w:r w:rsidR="00392A5C" w:rsidRPr="00CB44E5">
          <w:rPr>
            <w:rStyle w:val="Hyperlink"/>
            <w:noProof/>
          </w:rPr>
          <w:t>FIGURA 20 - Tela de edição do perfil</w:t>
        </w:r>
        <w:r w:rsidR="00392A5C">
          <w:rPr>
            <w:noProof/>
            <w:webHidden/>
          </w:rPr>
          <w:tab/>
        </w:r>
        <w:r w:rsidR="00586BED">
          <w:rPr>
            <w:noProof/>
            <w:webHidden/>
          </w:rPr>
          <w:fldChar w:fldCharType="begin"/>
        </w:r>
        <w:r w:rsidR="00392A5C">
          <w:rPr>
            <w:noProof/>
            <w:webHidden/>
          </w:rPr>
          <w:instrText xml:space="preserve"> PAGEREF _Toc51709923 \h </w:instrText>
        </w:r>
        <w:r w:rsidR="00586BED">
          <w:rPr>
            <w:noProof/>
            <w:webHidden/>
          </w:rPr>
        </w:r>
        <w:r w:rsidR="00586BED">
          <w:rPr>
            <w:noProof/>
            <w:webHidden/>
          </w:rPr>
          <w:fldChar w:fldCharType="separate"/>
        </w:r>
        <w:r w:rsidR="00392A5C">
          <w:rPr>
            <w:noProof/>
            <w:webHidden/>
          </w:rPr>
          <w:t>112</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24" w:history="1">
        <w:r w:rsidR="00392A5C" w:rsidRPr="00CB44E5">
          <w:rPr>
            <w:rStyle w:val="Hyperlink"/>
            <w:noProof/>
          </w:rPr>
          <w:t xml:space="preserve">FIGURA 21 - </w:t>
        </w:r>
        <w:r w:rsidR="00392A5C" w:rsidRPr="00CB44E5">
          <w:rPr>
            <w:rStyle w:val="Hyperlink"/>
            <w:i/>
            <w:noProof/>
          </w:rPr>
          <w:t>Chatbot</w:t>
        </w:r>
        <w:r w:rsidR="00392A5C" w:rsidRPr="00CB44E5">
          <w:rPr>
            <w:rStyle w:val="Hyperlink"/>
            <w:noProof/>
          </w:rPr>
          <w:t xml:space="preserve"> informando o usuário que ele inseriu um dado incorreto</w:t>
        </w:r>
        <w:r w:rsidR="00392A5C">
          <w:rPr>
            <w:noProof/>
            <w:webHidden/>
          </w:rPr>
          <w:tab/>
        </w:r>
        <w:r w:rsidR="00586BED">
          <w:rPr>
            <w:noProof/>
            <w:webHidden/>
          </w:rPr>
          <w:fldChar w:fldCharType="begin"/>
        </w:r>
        <w:r w:rsidR="00392A5C">
          <w:rPr>
            <w:noProof/>
            <w:webHidden/>
          </w:rPr>
          <w:instrText xml:space="preserve"> PAGEREF _Toc51709924 \h </w:instrText>
        </w:r>
        <w:r w:rsidR="00586BED">
          <w:rPr>
            <w:noProof/>
            <w:webHidden/>
          </w:rPr>
        </w:r>
        <w:r w:rsidR="00586BED">
          <w:rPr>
            <w:noProof/>
            <w:webHidden/>
          </w:rPr>
          <w:fldChar w:fldCharType="separate"/>
        </w:r>
        <w:r w:rsidR="00392A5C">
          <w:rPr>
            <w:noProof/>
            <w:webHidden/>
          </w:rPr>
          <w:t>114</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25" w:history="1">
        <w:r w:rsidR="00392A5C" w:rsidRPr="00CB44E5">
          <w:rPr>
            <w:rStyle w:val="Hyperlink"/>
            <w:noProof/>
          </w:rPr>
          <w:t>FIGURA 22 - Representação do Sistema Distribuído construído para o Etanóis</w:t>
        </w:r>
        <w:r w:rsidR="00392A5C">
          <w:rPr>
            <w:noProof/>
            <w:webHidden/>
          </w:rPr>
          <w:tab/>
        </w:r>
        <w:r w:rsidR="00586BED">
          <w:rPr>
            <w:noProof/>
            <w:webHidden/>
          </w:rPr>
          <w:fldChar w:fldCharType="begin"/>
        </w:r>
        <w:r w:rsidR="00392A5C">
          <w:rPr>
            <w:noProof/>
            <w:webHidden/>
          </w:rPr>
          <w:instrText xml:space="preserve"> PAGEREF _Toc51709925 \h </w:instrText>
        </w:r>
        <w:r w:rsidR="00586BED">
          <w:rPr>
            <w:noProof/>
            <w:webHidden/>
          </w:rPr>
        </w:r>
        <w:r w:rsidR="00586BED">
          <w:rPr>
            <w:noProof/>
            <w:webHidden/>
          </w:rPr>
          <w:fldChar w:fldCharType="separate"/>
        </w:r>
        <w:r w:rsidR="00392A5C">
          <w:rPr>
            <w:noProof/>
            <w:webHidden/>
          </w:rPr>
          <w:t>119</w:t>
        </w:r>
        <w:r w:rsidR="00586BED">
          <w:rPr>
            <w:noProof/>
            <w:webHidden/>
          </w:rPr>
          <w:fldChar w:fldCharType="end"/>
        </w:r>
      </w:hyperlink>
    </w:p>
    <w:p w:rsidR="00392A5C" w:rsidRDefault="00C5602C">
      <w:pPr>
        <w:pStyle w:val="TableofFigures"/>
        <w:tabs>
          <w:tab w:val="right" w:leader="dot" w:pos="9395"/>
        </w:tabs>
        <w:rPr>
          <w:rFonts w:asciiTheme="minorHAnsi" w:eastAsiaTheme="minorEastAsia" w:hAnsiTheme="minorHAnsi"/>
          <w:noProof/>
        </w:rPr>
      </w:pPr>
      <w:hyperlink w:anchor="_Toc51709926" w:history="1">
        <w:r w:rsidR="00392A5C" w:rsidRPr="00CB44E5">
          <w:rPr>
            <w:rStyle w:val="Hyperlink"/>
            <w:noProof/>
          </w:rPr>
          <w:t xml:space="preserve">FIGURA 23 – Parte do objeto </w:t>
        </w:r>
        <w:r w:rsidR="00392A5C" w:rsidRPr="00CB44E5">
          <w:rPr>
            <w:rStyle w:val="Hyperlink"/>
            <w:i/>
            <w:noProof/>
          </w:rPr>
          <w:t>User</w:t>
        </w:r>
        <w:r w:rsidR="00392A5C" w:rsidRPr="00CB44E5">
          <w:rPr>
            <w:rStyle w:val="Hyperlink"/>
            <w:noProof/>
          </w:rPr>
          <w:t xml:space="preserve"> construído a partir do ORM </w:t>
        </w:r>
        <w:r w:rsidR="00392A5C" w:rsidRPr="00CB44E5">
          <w:rPr>
            <w:rStyle w:val="Hyperlink"/>
            <w:i/>
            <w:noProof/>
          </w:rPr>
          <w:t>Sequelize</w:t>
        </w:r>
        <w:r w:rsidR="00392A5C">
          <w:rPr>
            <w:noProof/>
            <w:webHidden/>
          </w:rPr>
          <w:tab/>
        </w:r>
        <w:r w:rsidR="00586BED">
          <w:rPr>
            <w:noProof/>
            <w:webHidden/>
          </w:rPr>
          <w:fldChar w:fldCharType="begin"/>
        </w:r>
        <w:r w:rsidR="00392A5C">
          <w:rPr>
            <w:noProof/>
            <w:webHidden/>
          </w:rPr>
          <w:instrText xml:space="preserve"> PAGEREF _Toc51709926 \h </w:instrText>
        </w:r>
        <w:r w:rsidR="00586BED">
          <w:rPr>
            <w:noProof/>
            <w:webHidden/>
          </w:rPr>
        </w:r>
        <w:r w:rsidR="00586BED">
          <w:rPr>
            <w:noProof/>
            <w:webHidden/>
          </w:rPr>
          <w:fldChar w:fldCharType="separate"/>
        </w:r>
        <w:r w:rsidR="00392A5C">
          <w:rPr>
            <w:noProof/>
            <w:webHidden/>
          </w:rPr>
          <w:t>122</w:t>
        </w:r>
        <w:r w:rsidR="00586BED">
          <w:rPr>
            <w:noProof/>
            <w:webHidden/>
          </w:rPr>
          <w:fldChar w:fldCharType="end"/>
        </w:r>
      </w:hyperlink>
    </w:p>
    <w:p w:rsidR="00D60BA8" w:rsidRPr="0025109B" w:rsidRDefault="00586BED">
      <w:r w:rsidRPr="0025109B">
        <w:fldChar w:fldCharType="end"/>
      </w:r>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LISTA DE TABELAS</w:t>
      </w:r>
    </w:p>
    <w:p w:rsidR="00191F5B" w:rsidRDefault="00586BED">
      <w:pPr>
        <w:pStyle w:val="TableofFigures"/>
        <w:tabs>
          <w:tab w:val="right" w:leader="dot" w:pos="9395"/>
        </w:tabs>
        <w:rPr>
          <w:rFonts w:asciiTheme="minorHAnsi" w:eastAsiaTheme="minorEastAsia" w:hAnsiTheme="minorHAnsi"/>
          <w:noProof/>
        </w:rPr>
      </w:pPr>
      <w:r w:rsidRPr="0025109B">
        <w:fldChar w:fldCharType="begin"/>
      </w:r>
      <w:r w:rsidR="00A6540B" w:rsidRPr="0025109B">
        <w:instrText xml:space="preserve"> TOC \h \z \c "Tabela" </w:instrText>
      </w:r>
      <w:r w:rsidRPr="0025109B">
        <w:fldChar w:fldCharType="separate"/>
      </w:r>
      <w:hyperlink w:anchor="_Toc51705021" w:history="1">
        <w:r w:rsidR="00191F5B" w:rsidRPr="00861393">
          <w:rPr>
            <w:rStyle w:val="Hyperlink"/>
            <w:noProof/>
          </w:rPr>
          <w:t>TABELA 01 – Cenário de venda com o cartão via Etanóis</w:t>
        </w:r>
        <w:r w:rsidR="00191F5B">
          <w:rPr>
            <w:noProof/>
            <w:webHidden/>
          </w:rPr>
          <w:tab/>
        </w:r>
        <w:r>
          <w:rPr>
            <w:noProof/>
            <w:webHidden/>
          </w:rPr>
          <w:fldChar w:fldCharType="begin"/>
        </w:r>
        <w:r w:rsidR="00191F5B">
          <w:rPr>
            <w:noProof/>
            <w:webHidden/>
          </w:rPr>
          <w:instrText xml:space="preserve"> PAGEREF _Toc51705021 \h </w:instrText>
        </w:r>
        <w:r>
          <w:rPr>
            <w:noProof/>
            <w:webHidden/>
          </w:rPr>
        </w:r>
        <w:r>
          <w:rPr>
            <w:noProof/>
            <w:webHidden/>
          </w:rPr>
          <w:fldChar w:fldCharType="separate"/>
        </w:r>
        <w:r w:rsidR="00191F5B">
          <w:rPr>
            <w:noProof/>
            <w:webHidden/>
          </w:rPr>
          <w:t>40</w:t>
        </w:r>
        <w:r>
          <w:rPr>
            <w:noProof/>
            <w:webHidden/>
          </w:rPr>
          <w:fldChar w:fldCharType="end"/>
        </w:r>
      </w:hyperlink>
    </w:p>
    <w:p w:rsidR="00191F5B" w:rsidRDefault="00C5602C">
      <w:pPr>
        <w:pStyle w:val="TableofFigures"/>
        <w:tabs>
          <w:tab w:val="right" w:leader="dot" w:pos="9395"/>
        </w:tabs>
        <w:rPr>
          <w:rFonts w:asciiTheme="minorHAnsi" w:eastAsiaTheme="minorEastAsia" w:hAnsiTheme="minorHAnsi"/>
          <w:noProof/>
        </w:rPr>
      </w:pPr>
      <w:hyperlink w:anchor="_Toc51705022" w:history="1">
        <w:r w:rsidR="00191F5B" w:rsidRPr="00861393">
          <w:rPr>
            <w:rStyle w:val="Hyperlink"/>
            <w:noProof/>
          </w:rPr>
          <w:t>TABELA 02 – Comparação dos planos de vantagem do Etanóis</w:t>
        </w:r>
        <w:r w:rsidR="00191F5B">
          <w:rPr>
            <w:noProof/>
            <w:webHidden/>
          </w:rPr>
          <w:tab/>
        </w:r>
        <w:r w:rsidR="00586BED">
          <w:rPr>
            <w:noProof/>
            <w:webHidden/>
          </w:rPr>
          <w:fldChar w:fldCharType="begin"/>
        </w:r>
        <w:r w:rsidR="00191F5B">
          <w:rPr>
            <w:noProof/>
            <w:webHidden/>
          </w:rPr>
          <w:instrText xml:space="preserve"> PAGEREF _Toc51705022 \h </w:instrText>
        </w:r>
        <w:r w:rsidR="00586BED">
          <w:rPr>
            <w:noProof/>
            <w:webHidden/>
          </w:rPr>
        </w:r>
        <w:r w:rsidR="00586BED">
          <w:rPr>
            <w:noProof/>
            <w:webHidden/>
          </w:rPr>
          <w:fldChar w:fldCharType="separate"/>
        </w:r>
        <w:r w:rsidR="00191F5B">
          <w:rPr>
            <w:noProof/>
            <w:webHidden/>
          </w:rPr>
          <w:t>42</w:t>
        </w:r>
        <w:r w:rsidR="00586BED">
          <w:rPr>
            <w:noProof/>
            <w:webHidden/>
          </w:rPr>
          <w:fldChar w:fldCharType="end"/>
        </w:r>
      </w:hyperlink>
    </w:p>
    <w:p w:rsidR="00D60BA8" w:rsidRPr="0025109B" w:rsidRDefault="00586BED" w:rsidP="00D60BA8">
      <w:r w:rsidRPr="0025109B">
        <w:fldChar w:fldCharType="end"/>
      </w:r>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LISTA DE QUADROS</w:t>
      </w:r>
    </w:p>
    <w:p w:rsidR="00E24461" w:rsidRDefault="00586BED">
      <w:pPr>
        <w:pStyle w:val="TableofFigures"/>
        <w:tabs>
          <w:tab w:val="right" w:leader="dot" w:pos="9395"/>
        </w:tabs>
        <w:rPr>
          <w:rFonts w:asciiTheme="minorHAnsi" w:eastAsiaTheme="minorEastAsia" w:hAnsiTheme="minorHAnsi"/>
          <w:noProof/>
          <w:sz w:val="22"/>
          <w:szCs w:val="22"/>
          <w:lang w:eastAsia="pt-BR"/>
        </w:rPr>
      </w:pPr>
      <w:r w:rsidRPr="0025109B">
        <w:fldChar w:fldCharType="begin"/>
      </w:r>
      <w:r w:rsidR="00A6540B" w:rsidRPr="0025109B">
        <w:instrText xml:space="preserve"> TOC \h \z \c "Quadro" </w:instrText>
      </w:r>
      <w:r w:rsidRPr="0025109B">
        <w:fldChar w:fldCharType="separate"/>
      </w:r>
      <w:hyperlink w:anchor="_Toc52518631" w:history="1">
        <w:r w:rsidR="00E24461" w:rsidRPr="00E74A4F">
          <w:rPr>
            <w:rStyle w:val="Hyperlink"/>
            <w:noProof/>
          </w:rPr>
          <w:t>QUADRO 01 - Estimativa de Tamanho e Esforço</w:t>
        </w:r>
        <w:r w:rsidR="00E24461">
          <w:rPr>
            <w:noProof/>
            <w:webHidden/>
          </w:rPr>
          <w:tab/>
        </w:r>
        <w:r>
          <w:rPr>
            <w:noProof/>
            <w:webHidden/>
          </w:rPr>
          <w:fldChar w:fldCharType="begin"/>
        </w:r>
        <w:r w:rsidR="00E24461">
          <w:rPr>
            <w:noProof/>
            <w:webHidden/>
          </w:rPr>
          <w:instrText xml:space="preserve"> PAGEREF _Toc52518631 \h </w:instrText>
        </w:r>
        <w:r>
          <w:rPr>
            <w:noProof/>
            <w:webHidden/>
          </w:rPr>
        </w:r>
        <w:r>
          <w:rPr>
            <w:noProof/>
            <w:webHidden/>
          </w:rPr>
          <w:fldChar w:fldCharType="separate"/>
        </w:r>
        <w:r w:rsidR="00E24461">
          <w:rPr>
            <w:noProof/>
            <w:webHidden/>
          </w:rPr>
          <w:t>55</w:t>
        </w:r>
        <w:r>
          <w:rPr>
            <w:noProof/>
            <w:webHidden/>
          </w:rPr>
          <w:fldChar w:fldCharType="end"/>
        </w:r>
      </w:hyperlink>
    </w:p>
    <w:p w:rsidR="00E24461" w:rsidRDefault="00C5602C">
      <w:pPr>
        <w:pStyle w:val="TableofFigures"/>
        <w:tabs>
          <w:tab w:val="right" w:leader="dot" w:pos="9395"/>
        </w:tabs>
        <w:rPr>
          <w:rFonts w:asciiTheme="minorHAnsi" w:eastAsiaTheme="minorEastAsia" w:hAnsiTheme="minorHAnsi"/>
          <w:noProof/>
          <w:sz w:val="22"/>
          <w:szCs w:val="22"/>
          <w:lang w:eastAsia="pt-BR"/>
        </w:rPr>
      </w:pPr>
      <w:hyperlink w:anchor="_Toc52518632" w:history="1">
        <w:r w:rsidR="00E24461" w:rsidRPr="00E74A4F">
          <w:rPr>
            <w:rStyle w:val="Hyperlink"/>
            <w:noProof/>
          </w:rPr>
          <w:t>QUADRO 02 - Equipamentos utilizados para a realização dos testes</w:t>
        </w:r>
        <w:r w:rsidR="00E24461">
          <w:rPr>
            <w:noProof/>
            <w:webHidden/>
          </w:rPr>
          <w:tab/>
        </w:r>
        <w:r w:rsidR="00586BED">
          <w:rPr>
            <w:noProof/>
            <w:webHidden/>
          </w:rPr>
          <w:fldChar w:fldCharType="begin"/>
        </w:r>
        <w:r w:rsidR="00E24461">
          <w:rPr>
            <w:noProof/>
            <w:webHidden/>
          </w:rPr>
          <w:instrText xml:space="preserve"> PAGEREF _Toc52518632 \h </w:instrText>
        </w:r>
        <w:r w:rsidR="00586BED">
          <w:rPr>
            <w:noProof/>
            <w:webHidden/>
          </w:rPr>
        </w:r>
        <w:r w:rsidR="00586BED">
          <w:rPr>
            <w:noProof/>
            <w:webHidden/>
          </w:rPr>
          <w:fldChar w:fldCharType="separate"/>
        </w:r>
        <w:r w:rsidR="00E24461">
          <w:rPr>
            <w:noProof/>
            <w:webHidden/>
          </w:rPr>
          <w:t>125</w:t>
        </w:r>
        <w:r w:rsidR="00586BED">
          <w:rPr>
            <w:noProof/>
            <w:webHidden/>
          </w:rPr>
          <w:fldChar w:fldCharType="end"/>
        </w:r>
      </w:hyperlink>
    </w:p>
    <w:p w:rsidR="00E24461" w:rsidRDefault="00C5602C">
      <w:pPr>
        <w:pStyle w:val="TableofFigures"/>
        <w:tabs>
          <w:tab w:val="right" w:leader="dot" w:pos="9395"/>
        </w:tabs>
        <w:rPr>
          <w:rFonts w:asciiTheme="minorHAnsi" w:eastAsiaTheme="minorEastAsia" w:hAnsiTheme="minorHAnsi"/>
          <w:noProof/>
          <w:sz w:val="22"/>
          <w:szCs w:val="22"/>
          <w:lang w:eastAsia="pt-BR"/>
        </w:rPr>
      </w:pPr>
      <w:hyperlink w:anchor="_Toc52518633" w:history="1">
        <w:r w:rsidR="00E24461" w:rsidRPr="00E74A4F">
          <w:rPr>
            <w:rStyle w:val="Hyperlink"/>
            <w:noProof/>
          </w:rPr>
          <w:t>QUADRO 03 - Softwares utilizados para a realização dos testes</w:t>
        </w:r>
        <w:r w:rsidR="00E24461">
          <w:rPr>
            <w:noProof/>
            <w:webHidden/>
          </w:rPr>
          <w:tab/>
        </w:r>
        <w:r w:rsidR="00586BED">
          <w:rPr>
            <w:noProof/>
            <w:webHidden/>
          </w:rPr>
          <w:fldChar w:fldCharType="begin"/>
        </w:r>
        <w:r w:rsidR="00E24461">
          <w:rPr>
            <w:noProof/>
            <w:webHidden/>
          </w:rPr>
          <w:instrText xml:space="preserve"> PAGEREF _Toc52518633 \h </w:instrText>
        </w:r>
        <w:r w:rsidR="00586BED">
          <w:rPr>
            <w:noProof/>
            <w:webHidden/>
          </w:rPr>
        </w:r>
        <w:r w:rsidR="00586BED">
          <w:rPr>
            <w:noProof/>
            <w:webHidden/>
          </w:rPr>
          <w:fldChar w:fldCharType="separate"/>
        </w:r>
        <w:r w:rsidR="00E24461">
          <w:rPr>
            <w:noProof/>
            <w:webHidden/>
          </w:rPr>
          <w:t>125</w:t>
        </w:r>
        <w:r w:rsidR="00586BED">
          <w:rPr>
            <w:noProof/>
            <w:webHidden/>
          </w:rPr>
          <w:fldChar w:fldCharType="end"/>
        </w:r>
      </w:hyperlink>
    </w:p>
    <w:p w:rsidR="00E24461" w:rsidRDefault="00C5602C">
      <w:pPr>
        <w:pStyle w:val="TableofFigures"/>
        <w:tabs>
          <w:tab w:val="right" w:leader="dot" w:pos="9395"/>
        </w:tabs>
        <w:rPr>
          <w:rFonts w:asciiTheme="minorHAnsi" w:eastAsiaTheme="minorEastAsia" w:hAnsiTheme="minorHAnsi"/>
          <w:noProof/>
          <w:sz w:val="22"/>
          <w:szCs w:val="22"/>
          <w:lang w:eastAsia="pt-BR"/>
        </w:rPr>
      </w:pPr>
      <w:hyperlink w:anchor="_Toc52518634" w:history="1">
        <w:r w:rsidR="00E24461" w:rsidRPr="00E74A4F">
          <w:rPr>
            <w:rStyle w:val="Hyperlink"/>
            <w:noProof/>
          </w:rPr>
          <w:t xml:space="preserve">QUADRO 04 - Itens testados no componente </w:t>
        </w:r>
        <w:r w:rsidR="00E24461" w:rsidRPr="00E74A4F">
          <w:rPr>
            <w:rStyle w:val="Hyperlink"/>
            <w:i/>
            <w:noProof/>
          </w:rPr>
          <w:t>Web</w:t>
        </w:r>
        <w:r w:rsidR="00E24461" w:rsidRPr="00E74A4F">
          <w:rPr>
            <w:rStyle w:val="Hyperlink"/>
            <w:noProof/>
          </w:rPr>
          <w:t xml:space="preserve"> do Etanóis</w:t>
        </w:r>
        <w:r w:rsidR="00E24461">
          <w:rPr>
            <w:noProof/>
            <w:webHidden/>
          </w:rPr>
          <w:tab/>
        </w:r>
        <w:r w:rsidR="00586BED">
          <w:rPr>
            <w:noProof/>
            <w:webHidden/>
          </w:rPr>
          <w:fldChar w:fldCharType="begin"/>
        </w:r>
        <w:r w:rsidR="00E24461">
          <w:rPr>
            <w:noProof/>
            <w:webHidden/>
          </w:rPr>
          <w:instrText xml:space="preserve"> PAGEREF _Toc52518634 \h </w:instrText>
        </w:r>
        <w:r w:rsidR="00586BED">
          <w:rPr>
            <w:noProof/>
            <w:webHidden/>
          </w:rPr>
        </w:r>
        <w:r w:rsidR="00586BED">
          <w:rPr>
            <w:noProof/>
            <w:webHidden/>
          </w:rPr>
          <w:fldChar w:fldCharType="separate"/>
        </w:r>
        <w:r w:rsidR="00E24461">
          <w:rPr>
            <w:noProof/>
            <w:webHidden/>
          </w:rPr>
          <w:t>127</w:t>
        </w:r>
        <w:r w:rsidR="00586BED">
          <w:rPr>
            <w:noProof/>
            <w:webHidden/>
          </w:rPr>
          <w:fldChar w:fldCharType="end"/>
        </w:r>
      </w:hyperlink>
    </w:p>
    <w:p w:rsidR="00E24461" w:rsidRDefault="00C5602C">
      <w:pPr>
        <w:pStyle w:val="TableofFigures"/>
        <w:tabs>
          <w:tab w:val="right" w:leader="dot" w:pos="9395"/>
        </w:tabs>
        <w:rPr>
          <w:rFonts w:asciiTheme="minorHAnsi" w:eastAsiaTheme="minorEastAsia" w:hAnsiTheme="minorHAnsi"/>
          <w:noProof/>
          <w:sz w:val="22"/>
          <w:szCs w:val="22"/>
          <w:lang w:eastAsia="pt-BR"/>
        </w:rPr>
      </w:pPr>
      <w:hyperlink w:anchor="_Toc52518635" w:history="1">
        <w:r w:rsidR="00E24461" w:rsidRPr="00E74A4F">
          <w:rPr>
            <w:rStyle w:val="Hyperlink"/>
            <w:noProof/>
          </w:rPr>
          <w:t>QUADRO 05 - Itens testados na API Etanóis</w:t>
        </w:r>
        <w:r w:rsidR="00E24461">
          <w:rPr>
            <w:noProof/>
            <w:webHidden/>
          </w:rPr>
          <w:tab/>
        </w:r>
        <w:r w:rsidR="00586BED">
          <w:rPr>
            <w:noProof/>
            <w:webHidden/>
          </w:rPr>
          <w:fldChar w:fldCharType="begin"/>
        </w:r>
        <w:r w:rsidR="00E24461">
          <w:rPr>
            <w:noProof/>
            <w:webHidden/>
          </w:rPr>
          <w:instrText xml:space="preserve"> PAGEREF _Toc52518635 \h </w:instrText>
        </w:r>
        <w:r w:rsidR="00586BED">
          <w:rPr>
            <w:noProof/>
            <w:webHidden/>
          </w:rPr>
        </w:r>
        <w:r w:rsidR="00586BED">
          <w:rPr>
            <w:noProof/>
            <w:webHidden/>
          </w:rPr>
          <w:fldChar w:fldCharType="separate"/>
        </w:r>
        <w:r w:rsidR="00E24461">
          <w:rPr>
            <w:noProof/>
            <w:webHidden/>
          </w:rPr>
          <w:t>128</w:t>
        </w:r>
        <w:r w:rsidR="00586BED">
          <w:rPr>
            <w:noProof/>
            <w:webHidden/>
          </w:rPr>
          <w:fldChar w:fldCharType="end"/>
        </w:r>
      </w:hyperlink>
    </w:p>
    <w:p w:rsidR="00E24461" w:rsidRDefault="00C5602C">
      <w:pPr>
        <w:pStyle w:val="TableofFigures"/>
        <w:tabs>
          <w:tab w:val="right" w:leader="dot" w:pos="9395"/>
        </w:tabs>
        <w:rPr>
          <w:rFonts w:asciiTheme="minorHAnsi" w:eastAsiaTheme="minorEastAsia" w:hAnsiTheme="minorHAnsi"/>
          <w:noProof/>
          <w:sz w:val="22"/>
          <w:szCs w:val="22"/>
          <w:lang w:eastAsia="pt-BR"/>
        </w:rPr>
      </w:pPr>
      <w:hyperlink w:anchor="_Toc52518636" w:history="1">
        <w:r w:rsidR="00E24461" w:rsidRPr="00E74A4F">
          <w:rPr>
            <w:rStyle w:val="Hyperlink"/>
            <w:noProof/>
          </w:rPr>
          <w:t xml:space="preserve">QUADRO 06 - Itens testados no aplicativo </w:t>
        </w:r>
        <w:r w:rsidR="00E24461" w:rsidRPr="00E74A4F">
          <w:rPr>
            <w:rStyle w:val="Hyperlink"/>
            <w:i/>
            <w:noProof/>
          </w:rPr>
          <w:t>mobile</w:t>
        </w:r>
        <w:r w:rsidR="00E24461" w:rsidRPr="00E74A4F">
          <w:rPr>
            <w:rStyle w:val="Hyperlink"/>
            <w:noProof/>
          </w:rPr>
          <w:t xml:space="preserve"> do Etanóis</w:t>
        </w:r>
        <w:r w:rsidR="00E24461">
          <w:rPr>
            <w:noProof/>
            <w:webHidden/>
          </w:rPr>
          <w:tab/>
        </w:r>
        <w:r w:rsidR="00586BED">
          <w:rPr>
            <w:noProof/>
            <w:webHidden/>
          </w:rPr>
          <w:fldChar w:fldCharType="begin"/>
        </w:r>
        <w:r w:rsidR="00E24461">
          <w:rPr>
            <w:noProof/>
            <w:webHidden/>
          </w:rPr>
          <w:instrText xml:space="preserve"> PAGEREF _Toc52518636 \h </w:instrText>
        </w:r>
        <w:r w:rsidR="00586BED">
          <w:rPr>
            <w:noProof/>
            <w:webHidden/>
          </w:rPr>
        </w:r>
        <w:r w:rsidR="00586BED">
          <w:rPr>
            <w:noProof/>
            <w:webHidden/>
          </w:rPr>
          <w:fldChar w:fldCharType="separate"/>
        </w:r>
        <w:r w:rsidR="00E24461">
          <w:rPr>
            <w:noProof/>
            <w:webHidden/>
          </w:rPr>
          <w:t>129</w:t>
        </w:r>
        <w:r w:rsidR="00586BED">
          <w:rPr>
            <w:noProof/>
            <w:webHidden/>
          </w:rPr>
          <w:fldChar w:fldCharType="end"/>
        </w:r>
      </w:hyperlink>
    </w:p>
    <w:p w:rsidR="00D60BA8" w:rsidRPr="0025109B" w:rsidRDefault="00586BED" w:rsidP="00D60BA8">
      <w:r w:rsidRPr="0025109B">
        <w:fldChar w:fldCharType="end"/>
      </w:r>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LISTA DE ABREVIATURAS E SIGLAS</w:t>
      </w:r>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ADS – </w:t>
      </w:r>
      <w:r w:rsidRPr="0025109B">
        <w:rPr>
          <w:rFonts w:cs="Times New Roman"/>
          <w:i/>
          <w:iCs/>
          <w:color w:val="000000"/>
        </w:rPr>
        <w:t xml:space="preserve">Google </w:t>
      </w:r>
      <w:proofErr w:type="spellStart"/>
      <w:r w:rsidRPr="0025109B">
        <w:rPr>
          <w:rFonts w:cs="Times New Roman"/>
          <w:i/>
          <w:iCs/>
          <w:color w:val="000000"/>
        </w:rPr>
        <w:t>AdWords</w:t>
      </w:r>
      <w:proofErr w:type="spellEnd"/>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API –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ANFAVEA – Associação Nacional de Fabricantes de Veículos Automotores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ANP – Agência Nacional de Petróleo, Gás Natural e Biocombustíveis</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APT – </w:t>
      </w:r>
      <w:proofErr w:type="spellStart"/>
      <w:r w:rsidRPr="000C3529">
        <w:rPr>
          <w:rFonts w:cs="Times New Roman"/>
          <w:i/>
          <w:iCs/>
          <w:color w:val="000000"/>
          <w:lang w:val="en-US"/>
        </w:rPr>
        <w:t>Assimetric</w:t>
      </w:r>
      <w:proofErr w:type="spellEnd"/>
      <w:r w:rsidRPr="000C3529">
        <w:rPr>
          <w:rFonts w:cs="Times New Roman"/>
          <w:i/>
          <w:iCs/>
          <w:color w:val="000000"/>
          <w:lang w:val="en-US"/>
        </w:rPr>
        <w:t xml:space="preserve"> Price Transmission</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AWS – </w:t>
      </w:r>
      <w:r w:rsidRPr="000C3529">
        <w:rPr>
          <w:rFonts w:cs="Times New Roman"/>
          <w:i/>
          <w:iCs/>
          <w:color w:val="000000"/>
          <w:lang w:val="en-US"/>
        </w:rPr>
        <w:t>Amazon Web Services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BR – Petrobras Distribuidora</w:t>
      </w:r>
    </w:p>
    <w:p w:rsidR="00D60BA8" w:rsidRPr="0025109B" w:rsidRDefault="00D60BA8" w:rsidP="00D60BA8">
      <w:pPr>
        <w:autoSpaceDE w:val="0"/>
        <w:autoSpaceDN w:val="0"/>
        <w:adjustRightInd w:val="0"/>
        <w:spacing w:before="0"/>
        <w:rPr>
          <w:rFonts w:cs="Times New Roman"/>
          <w:color w:val="000000"/>
        </w:rPr>
      </w:pPr>
      <w:proofErr w:type="spellStart"/>
      <w:r w:rsidRPr="0025109B">
        <w:rPr>
          <w:rFonts w:cs="Times New Roman"/>
          <w:color w:val="000000"/>
        </w:rPr>
        <w:t>Cade</w:t>
      </w:r>
      <w:proofErr w:type="spellEnd"/>
      <w:r w:rsidRPr="0025109B">
        <w:rPr>
          <w:rFonts w:cs="Times New Roman"/>
          <w:color w:val="000000"/>
        </w:rPr>
        <w:t xml:space="preserve"> – Conselho Administrativo de Defesa Econômica</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CASE – </w:t>
      </w:r>
      <w:r w:rsidRPr="0025109B">
        <w:rPr>
          <w:rFonts w:cs="Times New Roman"/>
          <w:i/>
          <w:iCs/>
          <w:color w:val="000000"/>
        </w:rPr>
        <w:t>Computer-</w:t>
      </w:r>
      <w:proofErr w:type="spellStart"/>
      <w:r w:rsidRPr="0025109B">
        <w:rPr>
          <w:rFonts w:cs="Times New Roman"/>
          <w:i/>
          <w:iCs/>
          <w:color w:val="000000"/>
        </w:rPr>
        <w:t>Aided</w:t>
      </w:r>
      <w:proofErr w:type="spellEnd"/>
      <w:r w:rsidRPr="0025109B">
        <w:rPr>
          <w:rFonts w:cs="Times New Roman"/>
          <w:i/>
          <w:iCs/>
          <w:color w:val="000000"/>
        </w:rPr>
        <w:t xml:space="preserve"> Software </w:t>
      </w:r>
      <w:proofErr w:type="spellStart"/>
      <w:r w:rsidRPr="0025109B">
        <w:rPr>
          <w:rFonts w:cs="Times New Roman"/>
          <w:i/>
          <w:iCs/>
          <w:color w:val="000000"/>
        </w:rPr>
        <w:t>Engineering</w:t>
      </w:r>
      <w:proofErr w:type="spellEnd"/>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CENAL – Comissão Executiva Nacional do Álcool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CEP – Código de </w:t>
      </w:r>
      <w:r w:rsidRPr="0056793C">
        <w:rPr>
          <w:rFonts w:cs="Times New Roman"/>
          <w:color w:val="000000" w:themeColor="text1"/>
        </w:rPr>
        <w:t>Endereç</w:t>
      </w:r>
      <w:r w:rsidR="00E24461" w:rsidRPr="0056793C">
        <w:rPr>
          <w:rFonts w:cs="Times New Roman"/>
          <w:color w:val="000000" w:themeColor="text1"/>
        </w:rPr>
        <w:t>amento</w:t>
      </w:r>
      <w:r w:rsidRPr="0025109B">
        <w:rPr>
          <w:rFonts w:cs="Times New Roman"/>
          <w:color w:val="000000"/>
        </w:rPr>
        <w:t xml:space="preserve"> Postal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CIMA – Conselho Interministerial do Açúcar e do Álcool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CNAL – Conselho Nacional do Álcool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CNPJ – Cadastro Nacional de Pessoa Jurídica</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CPF – Cadastro de Pessoa Física</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CT – Casos de Testes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CVV – </w:t>
      </w:r>
      <w:proofErr w:type="spellStart"/>
      <w:r w:rsidRPr="0025109B">
        <w:rPr>
          <w:rFonts w:cs="Times New Roman"/>
          <w:i/>
          <w:iCs/>
          <w:color w:val="000000"/>
        </w:rPr>
        <w:t>Card</w:t>
      </w:r>
      <w:proofErr w:type="spellEnd"/>
      <w:r w:rsidRPr="0025109B">
        <w:rPr>
          <w:rFonts w:cs="Times New Roman"/>
          <w:i/>
          <w:iCs/>
          <w:color w:val="000000"/>
        </w:rPr>
        <w:t xml:space="preserve"> </w:t>
      </w:r>
      <w:proofErr w:type="spellStart"/>
      <w:r w:rsidRPr="0025109B">
        <w:rPr>
          <w:rFonts w:cs="Times New Roman"/>
          <w:i/>
          <w:iCs/>
          <w:color w:val="000000"/>
        </w:rPr>
        <w:t>Verification</w:t>
      </w:r>
      <w:proofErr w:type="spellEnd"/>
      <w:r w:rsidRPr="0025109B">
        <w:rPr>
          <w:rFonts w:cs="Times New Roman"/>
          <w:i/>
          <w:iCs/>
          <w:color w:val="000000"/>
        </w:rPr>
        <w:t xml:space="preserve"> </w:t>
      </w:r>
      <w:proofErr w:type="spellStart"/>
      <w:r w:rsidRPr="0025109B">
        <w:rPr>
          <w:rFonts w:cs="Times New Roman"/>
          <w:i/>
          <w:iCs/>
          <w:color w:val="000000"/>
        </w:rPr>
        <w:t>Value</w:t>
      </w:r>
      <w:proofErr w:type="spellEnd"/>
    </w:p>
    <w:p w:rsidR="00674770" w:rsidRDefault="00D60BA8" w:rsidP="00D60BA8">
      <w:pPr>
        <w:autoSpaceDE w:val="0"/>
        <w:autoSpaceDN w:val="0"/>
        <w:adjustRightInd w:val="0"/>
        <w:spacing w:before="0"/>
        <w:rPr>
          <w:rFonts w:cs="Times New Roman"/>
          <w:color w:val="000000"/>
        </w:rPr>
      </w:pPr>
      <w:r w:rsidRPr="0025109B">
        <w:rPr>
          <w:rFonts w:cs="Times New Roman"/>
          <w:color w:val="000000"/>
        </w:rPr>
        <w:t xml:space="preserve">DER – Diagrama de Entidade e Relacionamento </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FAI – FAI - Centro de Ensino Superior em Gestão, Tecnologia e Educação</w:t>
      </w:r>
    </w:p>
    <w:p w:rsidR="00D60BA8" w:rsidRPr="000C3529" w:rsidRDefault="00D60BA8" w:rsidP="00D60BA8">
      <w:pPr>
        <w:autoSpaceDE w:val="0"/>
        <w:autoSpaceDN w:val="0"/>
        <w:adjustRightInd w:val="0"/>
        <w:spacing w:before="0"/>
        <w:rPr>
          <w:rFonts w:cs="Times New Roman"/>
          <w:i/>
          <w:iCs/>
          <w:color w:val="000000"/>
          <w:lang w:val="en-US"/>
        </w:rPr>
      </w:pPr>
      <w:proofErr w:type="spellStart"/>
      <w:r w:rsidRPr="000C3529">
        <w:rPr>
          <w:rFonts w:cs="Times New Roman"/>
          <w:i/>
          <w:iCs/>
          <w:color w:val="000000"/>
          <w:lang w:val="en-US"/>
        </w:rPr>
        <w:lastRenderedPageBreak/>
        <w:t>GBytes</w:t>
      </w:r>
      <w:proofErr w:type="spellEnd"/>
      <w:r w:rsidRPr="000C3529">
        <w:rPr>
          <w:rFonts w:cs="Times New Roman"/>
          <w:color w:val="000000"/>
          <w:lang w:val="en-US"/>
        </w:rPr>
        <w:t xml:space="preserve"> – </w:t>
      </w:r>
      <w:r w:rsidRPr="000C3529">
        <w:rPr>
          <w:rFonts w:cs="Times New Roman"/>
          <w:i/>
          <w:iCs/>
          <w:color w:val="000000"/>
          <w:lang w:val="en-US"/>
        </w:rPr>
        <w:t>Gigabytes</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GHz - </w:t>
      </w:r>
      <w:r w:rsidRPr="000C3529">
        <w:rPr>
          <w:rFonts w:cs="Times New Roman"/>
          <w:i/>
          <w:iCs/>
          <w:color w:val="000000"/>
          <w:lang w:val="en-US"/>
        </w:rPr>
        <w:t>Gigahertz</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GPS – </w:t>
      </w:r>
      <w:r w:rsidRPr="000C3529">
        <w:rPr>
          <w:rFonts w:cs="Times New Roman"/>
          <w:i/>
          <w:iCs/>
          <w:color w:val="000000"/>
          <w:lang w:val="en-US"/>
        </w:rPr>
        <w:t>Global Positioning System</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GNV – Gás Natural Veicular</w:t>
      </w:r>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HD – </w:t>
      </w:r>
      <w:r w:rsidRPr="0025109B">
        <w:rPr>
          <w:rFonts w:cs="Times New Roman"/>
          <w:i/>
          <w:iCs/>
          <w:color w:val="000000"/>
        </w:rPr>
        <w:t>Hard Disk</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HTML – </w:t>
      </w:r>
      <w:r w:rsidRPr="000C3529">
        <w:rPr>
          <w:rFonts w:cs="Times New Roman"/>
          <w:i/>
          <w:iCs/>
          <w:color w:val="000000"/>
          <w:lang w:val="en-US"/>
        </w:rPr>
        <w:t>Hypertext Markup Language</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iOS – </w:t>
      </w:r>
      <w:proofErr w:type="spellStart"/>
      <w:r w:rsidRPr="000C3529">
        <w:rPr>
          <w:rFonts w:cs="Times New Roman"/>
          <w:i/>
          <w:iCs/>
          <w:color w:val="000000"/>
          <w:lang w:val="en-US"/>
        </w:rPr>
        <w:t>Iphone</w:t>
      </w:r>
      <w:proofErr w:type="spellEnd"/>
      <w:r w:rsidRPr="000C3529">
        <w:rPr>
          <w:rFonts w:cs="Times New Roman"/>
          <w:i/>
          <w:iCs/>
          <w:color w:val="000000"/>
          <w:lang w:val="en-US"/>
        </w:rPr>
        <w:t xml:space="preserve"> Operation System</w:t>
      </w:r>
    </w:p>
    <w:p w:rsidR="00D60BA8" w:rsidRPr="003D6523" w:rsidRDefault="00D60BA8" w:rsidP="00D60BA8">
      <w:pPr>
        <w:autoSpaceDE w:val="0"/>
        <w:autoSpaceDN w:val="0"/>
        <w:adjustRightInd w:val="0"/>
        <w:spacing w:before="0"/>
        <w:rPr>
          <w:rFonts w:cs="Times New Roman"/>
          <w:color w:val="000000"/>
        </w:rPr>
      </w:pPr>
      <w:r w:rsidRPr="003D6523">
        <w:rPr>
          <w:rFonts w:cs="Times New Roman"/>
          <w:color w:val="000000"/>
        </w:rPr>
        <w:t xml:space="preserve">JSON – </w:t>
      </w:r>
      <w:proofErr w:type="spellStart"/>
      <w:r w:rsidRPr="003D6523">
        <w:rPr>
          <w:rFonts w:cs="Times New Roman"/>
          <w:i/>
          <w:iCs/>
          <w:color w:val="000000"/>
        </w:rPr>
        <w:t>JavaScript</w:t>
      </w:r>
      <w:proofErr w:type="spellEnd"/>
      <w:r w:rsidRPr="003D6523">
        <w:rPr>
          <w:rFonts w:cs="Times New Roman"/>
          <w:i/>
          <w:iCs/>
          <w:color w:val="000000"/>
        </w:rPr>
        <w:t xml:space="preserve"> </w:t>
      </w:r>
      <w:proofErr w:type="spellStart"/>
      <w:r w:rsidRPr="003D6523">
        <w:rPr>
          <w:rFonts w:cs="Times New Roman"/>
          <w:i/>
          <w:iCs/>
          <w:color w:val="000000"/>
        </w:rPr>
        <w:t>Object</w:t>
      </w:r>
      <w:proofErr w:type="spellEnd"/>
      <w:r w:rsidRPr="003D6523">
        <w:rPr>
          <w:rFonts w:cs="Times New Roman"/>
          <w:i/>
          <w:iCs/>
          <w:color w:val="000000"/>
        </w:rPr>
        <w:t xml:space="preserve"> </w:t>
      </w:r>
      <w:proofErr w:type="spellStart"/>
      <w:r w:rsidRPr="003D6523">
        <w:rPr>
          <w:rFonts w:cs="Times New Roman"/>
          <w:i/>
          <w:iCs/>
          <w:color w:val="000000"/>
        </w:rPr>
        <w:t>Notation</w:t>
      </w:r>
      <w:proofErr w:type="spellEnd"/>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LGPD – Lei Geral de Proteção dos Dados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MER – Modelo de Entidade e Relacionamento</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MVC – </w:t>
      </w:r>
      <w:proofErr w:type="spellStart"/>
      <w:r w:rsidRPr="0025109B">
        <w:rPr>
          <w:rFonts w:cs="Times New Roman"/>
          <w:i/>
          <w:iCs/>
          <w:color w:val="000000"/>
        </w:rPr>
        <w:t>Model</w:t>
      </w:r>
      <w:proofErr w:type="spellEnd"/>
      <w:r w:rsidRPr="0025109B">
        <w:rPr>
          <w:rFonts w:cs="Times New Roman"/>
          <w:i/>
          <w:iCs/>
          <w:color w:val="000000"/>
        </w:rPr>
        <w:t xml:space="preserve"> </w:t>
      </w:r>
      <w:proofErr w:type="spellStart"/>
      <w:r w:rsidRPr="0025109B">
        <w:rPr>
          <w:rFonts w:cs="Times New Roman"/>
          <w:i/>
          <w:iCs/>
          <w:color w:val="000000"/>
        </w:rPr>
        <w:t>View</w:t>
      </w:r>
      <w:proofErr w:type="spellEnd"/>
      <w:r w:rsidRPr="0025109B">
        <w:rPr>
          <w:rFonts w:cs="Times New Roman"/>
          <w:i/>
          <w:iCs/>
          <w:color w:val="000000"/>
        </w:rPr>
        <w:t xml:space="preserve"> </w:t>
      </w:r>
      <w:proofErr w:type="spellStart"/>
      <w:r w:rsidRPr="0025109B">
        <w:rPr>
          <w:rFonts w:cs="Times New Roman"/>
          <w:i/>
          <w:iCs/>
          <w:color w:val="000000"/>
        </w:rPr>
        <w:t>Controller</w:t>
      </w:r>
      <w:proofErr w:type="spellEnd"/>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PCU – Pontos por Casos de Uso</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PMBOK – </w:t>
      </w:r>
      <w:r w:rsidRPr="000C3529">
        <w:rPr>
          <w:rFonts w:cs="Times New Roman"/>
          <w:i/>
          <w:iCs/>
          <w:color w:val="000000"/>
          <w:lang w:val="en-US"/>
        </w:rPr>
        <w:t>Project Management Body of Knowledge</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QR Code – </w:t>
      </w:r>
      <w:r w:rsidRPr="000C3529">
        <w:rPr>
          <w:rFonts w:cs="Times New Roman"/>
          <w:i/>
          <w:iCs/>
          <w:color w:val="000000"/>
          <w:lang w:val="en-US"/>
        </w:rPr>
        <w:t>Quick Response Code</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RAM – </w:t>
      </w:r>
      <w:r w:rsidRPr="000C3529">
        <w:rPr>
          <w:rFonts w:cs="Times New Roman"/>
          <w:i/>
          <w:iCs/>
          <w:color w:val="000000"/>
          <w:lang w:val="en-US"/>
        </w:rPr>
        <w:t>Random Access Memory</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REST – </w:t>
      </w:r>
      <w:r w:rsidRPr="000C3529">
        <w:rPr>
          <w:rFonts w:cs="Times New Roman"/>
          <w:i/>
          <w:iCs/>
          <w:color w:val="000000"/>
          <w:lang w:val="en-US"/>
        </w:rPr>
        <w:t>Representational State Transfer</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RF – </w:t>
      </w:r>
      <w:proofErr w:type="spellStart"/>
      <w:r w:rsidRPr="000C3529">
        <w:rPr>
          <w:rFonts w:cs="Times New Roman"/>
          <w:color w:val="000000"/>
          <w:lang w:val="en-US"/>
        </w:rPr>
        <w:t>Requisito</w:t>
      </w:r>
      <w:proofErr w:type="spellEnd"/>
      <w:r w:rsidRPr="000C3529">
        <w:rPr>
          <w:rFonts w:cs="Times New Roman"/>
          <w:color w:val="000000"/>
          <w:lang w:val="en-US"/>
        </w:rPr>
        <w:t xml:space="preserve"> </w:t>
      </w:r>
      <w:proofErr w:type="spellStart"/>
      <w:r w:rsidRPr="000C3529">
        <w:rPr>
          <w:rFonts w:cs="Times New Roman"/>
          <w:color w:val="000000"/>
          <w:lang w:val="en-US"/>
        </w:rPr>
        <w:t>Funcional</w:t>
      </w:r>
      <w:proofErr w:type="spellEnd"/>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SDK – </w:t>
      </w:r>
      <w:r w:rsidRPr="000C3529">
        <w:rPr>
          <w:rFonts w:cs="Times New Roman"/>
          <w:i/>
          <w:iCs/>
          <w:color w:val="000000"/>
          <w:lang w:val="en-US"/>
        </w:rPr>
        <w:t>Software Development Kit</w:t>
      </w:r>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Sindipeças – </w:t>
      </w:r>
      <w:r w:rsidRPr="0025109B">
        <w:rPr>
          <w:rFonts w:cs="Times New Roman"/>
          <w:i/>
          <w:iCs/>
          <w:color w:val="000000"/>
        </w:rPr>
        <w:t>Sindicado Nacional da Indústrias de Componentes Automotores</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SPA – </w:t>
      </w:r>
      <w:r w:rsidRPr="000C3529">
        <w:rPr>
          <w:rFonts w:cs="Times New Roman"/>
          <w:i/>
          <w:iCs/>
          <w:color w:val="000000"/>
          <w:lang w:val="en-US"/>
        </w:rPr>
        <w:t>Single Page Applications</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lastRenderedPageBreak/>
        <w:t xml:space="preserve">SSD – </w:t>
      </w:r>
      <w:r w:rsidRPr="000C3529">
        <w:rPr>
          <w:rFonts w:cs="Times New Roman"/>
          <w:i/>
          <w:iCs/>
          <w:color w:val="000000"/>
          <w:lang w:val="en-US"/>
        </w:rPr>
        <w:t>Solid-State Drive</w:t>
      </w:r>
    </w:p>
    <w:p w:rsidR="00D60BA8" w:rsidRPr="0025109B" w:rsidRDefault="00D60BA8" w:rsidP="00D60BA8">
      <w:pPr>
        <w:rPr>
          <w:rFonts w:cs="Times New Roman"/>
          <w:color w:val="000000"/>
        </w:rPr>
      </w:pPr>
      <w:r w:rsidRPr="0025109B">
        <w:rPr>
          <w:rFonts w:cs="Times New Roman"/>
          <w:color w:val="000000"/>
        </w:rPr>
        <w:t xml:space="preserve">UML –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SUMÁRIO</w:t>
      </w:r>
    </w:p>
    <w:sdt>
      <w:sdtPr>
        <w:id w:val="-184367231"/>
        <w:docPartObj>
          <w:docPartGallery w:val="Table of Contents"/>
          <w:docPartUnique/>
        </w:docPartObj>
      </w:sdtPr>
      <w:sdtEndPr/>
      <w:sdtContent>
        <w:p w:rsidR="00EF0EDA" w:rsidRDefault="00586BED">
          <w:pPr>
            <w:pStyle w:val="TOC1"/>
            <w:rPr>
              <w:rFonts w:asciiTheme="minorHAnsi" w:eastAsiaTheme="minorEastAsia" w:hAnsiTheme="minorHAnsi"/>
              <w:b w:val="0"/>
              <w:bCs w:val="0"/>
              <w:iCs w:val="0"/>
              <w:noProof/>
              <w:color w:val="auto"/>
            </w:rPr>
          </w:pPr>
          <w:r w:rsidRPr="0025109B">
            <w:fldChar w:fldCharType="begin"/>
          </w:r>
          <w:r w:rsidR="00410E2A" w:rsidRPr="0025109B">
            <w:instrText xml:space="preserve"> TOC \o "1-2" \h \z \u </w:instrText>
          </w:r>
          <w:r w:rsidRPr="0025109B">
            <w:fldChar w:fldCharType="separate"/>
          </w:r>
          <w:hyperlink w:anchor="_Toc51705053" w:history="1">
            <w:r w:rsidR="00EF0EDA" w:rsidRPr="00773884">
              <w:rPr>
                <w:rStyle w:val="Hyperlink"/>
                <w:noProof/>
              </w:rPr>
              <w:t>1 INTRODUÇÃO</w:t>
            </w:r>
            <w:r w:rsidR="00EF0EDA">
              <w:rPr>
                <w:noProof/>
                <w:webHidden/>
              </w:rPr>
              <w:tab/>
            </w:r>
            <w:r>
              <w:rPr>
                <w:noProof/>
                <w:webHidden/>
              </w:rPr>
              <w:fldChar w:fldCharType="begin"/>
            </w:r>
            <w:r w:rsidR="00EF0EDA">
              <w:rPr>
                <w:noProof/>
                <w:webHidden/>
              </w:rPr>
              <w:instrText xml:space="preserve"> PAGEREF _Toc51705053 \h </w:instrText>
            </w:r>
            <w:r>
              <w:rPr>
                <w:noProof/>
                <w:webHidden/>
              </w:rPr>
            </w:r>
            <w:r>
              <w:rPr>
                <w:noProof/>
                <w:webHidden/>
              </w:rPr>
              <w:fldChar w:fldCharType="separate"/>
            </w:r>
            <w:r w:rsidR="00EF0EDA">
              <w:rPr>
                <w:noProof/>
                <w:webHidden/>
              </w:rPr>
              <w:t>18</w:t>
            </w:r>
            <w:r>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54" w:history="1">
            <w:r w:rsidR="00EF0EDA" w:rsidRPr="00773884">
              <w:rPr>
                <w:rStyle w:val="Hyperlink"/>
                <w:noProof/>
              </w:rPr>
              <w:t>2 REVISÃO BIBLIOGRÁFICA</w:t>
            </w:r>
            <w:r w:rsidR="00EF0EDA">
              <w:rPr>
                <w:noProof/>
                <w:webHidden/>
              </w:rPr>
              <w:tab/>
            </w:r>
            <w:r w:rsidR="00586BED">
              <w:rPr>
                <w:noProof/>
                <w:webHidden/>
              </w:rPr>
              <w:fldChar w:fldCharType="begin"/>
            </w:r>
            <w:r w:rsidR="00EF0EDA">
              <w:rPr>
                <w:noProof/>
                <w:webHidden/>
              </w:rPr>
              <w:instrText xml:space="preserve"> PAGEREF _Toc51705054 \h </w:instrText>
            </w:r>
            <w:r w:rsidR="00586BED">
              <w:rPr>
                <w:noProof/>
                <w:webHidden/>
              </w:rPr>
            </w:r>
            <w:r w:rsidR="00586BED">
              <w:rPr>
                <w:noProof/>
                <w:webHidden/>
              </w:rPr>
              <w:fldChar w:fldCharType="separate"/>
            </w:r>
            <w:r w:rsidR="00EF0EDA">
              <w:rPr>
                <w:noProof/>
                <w:webHidden/>
              </w:rPr>
              <w:t>20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55" w:history="1">
            <w:r w:rsidR="00EF0EDA" w:rsidRPr="00773884">
              <w:rPr>
                <w:rStyle w:val="Hyperlink"/>
                <w:noProof/>
              </w:rPr>
              <w:t>2.1 MERCADO DE COMBUSTÍVEIS NO BRASIL</w:t>
            </w:r>
            <w:r w:rsidR="00EF0EDA">
              <w:rPr>
                <w:noProof/>
                <w:webHidden/>
              </w:rPr>
              <w:tab/>
            </w:r>
            <w:r w:rsidR="00586BED">
              <w:rPr>
                <w:noProof/>
                <w:webHidden/>
              </w:rPr>
              <w:fldChar w:fldCharType="begin"/>
            </w:r>
            <w:r w:rsidR="00EF0EDA">
              <w:rPr>
                <w:noProof/>
                <w:webHidden/>
              </w:rPr>
              <w:instrText xml:space="preserve"> PAGEREF _Toc51705055 \h </w:instrText>
            </w:r>
            <w:r w:rsidR="00586BED">
              <w:rPr>
                <w:noProof/>
                <w:webHidden/>
              </w:rPr>
            </w:r>
            <w:r w:rsidR="00586BED">
              <w:rPr>
                <w:noProof/>
                <w:webHidden/>
              </w:rPr>
              <w:fldChar w:fldCharType="separate"/>
            </w:r>
            <w:r w:rsidR="00EF0EDA">
              <w:rPr>
                <w:noProof/>
                <w:webHidden/>
              </w:rPr>
              <w:t>20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56" w:history="1">
            <w:r w:rsidR="00EF0EDA" w:rsidRPr="00773884">
              <w:rPr>
                <w:rStyle w:val="Hyperlink"/>
                <w:noProof/>
              </w:rPr>
              <w:t>2.2 TRANSMISSÃO ASSIMÉTRICA DOS PREÇOS</w:t>
            </w:r>
            <w:r w:rsidR="00EF0EDA">
              <w:rPr>
                <w:noProof/>
                <w:webHidden/>
              </w:rPr>
              <w:tab/>
            </w:r>
            <w:r w:rsidR="00586BED">
              <w:rPr>
                <w:noProof/>
                <w:webHidden/>
              </w:rPr>
              <w:fldChar w:fldCharType="begin"/>
            </w:r>
            <w:r w:rsidR="00EF0EDA">
              <w:rPr>
                <w:noProof/>
                <w:webHidden/>
              </w:rPr>
              <w:instrText xml:space="preserve"> PAGEREF _Toc51705056 \h </w:instrText>
            </w:r>
            <w:r w:rsidR="00586BED">
              <w:rPr>
                <w:noProof/>
                <w:webHidden/>
              </w:rPr>
            </w:r>
            <w:r w:rsidR="00586BED">
              <w:rPr>
                <w:noProof/>
                <w:webHidden/>
              </w:rPr>
              <w:fldChar w:fldCharType="separate"/>
            </w:r>
            <w:r w:rsidR="00EF0EDA">
              <w:rPr>
                <w:noProof/>
                <w:webHidden/>
              </w:rPr>
              <w:t>20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57" w:history="1">
            <w:r w:rsidR="00EF0EDA" w:rsidRPr="00773884">
              <w:rPr>
                <w:rStyle w:val="Hyperlink"/>
                <w:noProof/>
              </w:rPr>
              <w:t>2.3 O ETANOL NO BRASIL</w:t>
            </w:r>
            <w:r w:rsidR="00EF0EDA">
              <w:rPr>
                <w:noProof/>
                <w:webHidden/>
              </w:rPr>
              <w:tab/>
            </w:r>
            <w:r w:rsidR="00586BED">
              <w:rPr>
                <w:noProof/>
                <w:webHidden/>
              </w:rPr>
              <w:fldChar w:fldCharType="begin"/>
            </w:r>
            <w:r w:rsidR="00EF0EDA">
              <w:rPr>
                <w:noProof/>
                <w:webHidden/>
              </w:rPr>
              <w:instrText xml:space="preserve"> PAGEREF _Toc51705057 \h </w:instrText>
            </w:r>
            <w:r w:rsidR="00586BED">
              <w:rPr>
                <w:noProof/>
                <w:webHidden/>
              </w:rPr>
            </w:r>
            <w:r w:rsidR="00586BED">
              <w:rPr>
                <w:noProof/>
                <w:webHidden/>
              </w:rPr>
              <w:fldChar w:fldCharType="separate"/>
            </w:r>
            <w:r w:rsidR="00EF0EDA">
              <w:rPr>
                <w:noProof/>
                <w:webHidden/>
              </w:rPr>
              <w:t>22</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58" w:history="1">
            <w:r w:rsidR="00EF0EDA" w:rsidRPr="00773884">
              <w:rPr>
                <w:rStyle w:val="Hyperlink"/>
                <w:noProof/>
              </w:rPr>
              <w:t>2.4 TRABALHOS RELACIONADOS</w:t>
            </w:r>
            <w:r w:rsidR="00EF0EDA">
              <w:rPr>
                <w:noProof/>
                <w:webHidden/>
              </w:rPr>
              <w:tab/>
            </w:r>
            <w:r w:rsidR="00586BED">
              <w:rPr>
                <w:noProof/>
                <w:webHidden/>
              </w:rPr>
              <w:fldChar w:fldCharType="begin"/>
            </w:r>
            <w:r w:rsidR="00EF0EDA">
              <w:rPr>
                <w:noProof/>
                <w:webHidden/>
              </w:rPr>
              <w:instrText xml:space="preserve"> PAGEREF _Toc51705058 \h </w:instrText>
            </w:r>
            <w:r w:rsidR="00586BED">
              <w:rPr>
                <w:noProof/>
                <w:webHidden/>
              </w:rPr>
            </w:r>
            <w:r w:rsidR="00586BED">
              <w:rPr>
                <w:noProof/>
                <w:webHidden/>
              </w:rPr>
              <w:fldChar w:fldCharType="separate"/>
            </w:r>
            <w:r w:rsidR="00EF0EDA">
              <w:rPr>
                <w:noProof/>
                <w:webHidden/>
              </w:rPr>
              <w:t>25</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59" w:history="1">
            <w:r w:rsidR="00EF0EDA" w:rsidRPr="00773884">
              <w:rPr>
                <w:rStyle w:val="Hyperlink"/>
                <w:noProof/>
              </w:rPr>
              <w:t>3 OBJETIVO DO PROJETO</w:t>
            </w:r>
            <w:r w:rsidR="00EF0EDA">
              <w:rPr>
                <w:noProof/>
                <w:webHidden/>
              </w:rPr>
              <w:tab/>
            </w:r>
            <w:r w:rsidR="00586BED">
              <w:rPr>
                <w:noProof/>
                <w:webHidden/>
              </w:rPr>
              <w:fldChar w:fldCharType="begin"/>
            </w:r>
            <w:r w:rsidR="00EF0EDA">
              <w:rPr>
                <w:noProof/>
                <w:webHidden/>
              </w:rPr>
              <w:instrText xml:space="preserve"> PAGEREF _Toc51705059 \h </w:instrText>
            </w:r>
            <w:r w:rsidR="00586BED">
              <w:rPr>
                <w:noProof/>
                <w:webHidden/>
              </w:rPr>
            </w:r>
            <w:r w:rsidR="00586BED">
              <w:rPr>
                <w:noProof/>
                <w:webHidden/>
              </w:rPr>
              <w:fldChar w:fldCharType="separate"/>
            </w:r>
            <w:r w:rsidR="00EF0EDA">
              <w:rPr>
                <w:noProof/>
                <w:webHidden/>
              </w:rPr>
              <w:t>31</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0" w:history="1">
            <w:r w:rsidR="00EF0EDA" w:rsidRPr="00773884">
              <w:rPr>
                <w:rStyle w:val="Hyperlink"/>
                <w:noProof/>
              </w:rPr>
              <w:t>3.1 FORMULAÇÃO DO PROBLEMA</w:t>
            </w:r>
            <w:r w:rsidR="00EF0EDA">
              <w:rPr>
                <w:noProof/>
                <w:webHidden/>
              </w:rPr>
              <w:tab/>
            </w:r>
            <w:r w:rsidR="00586BED">
              <w:rPr>
                <w:noProof/>
                <w:webHidden/>
              </w:rPr>
              <w:fldChar w:fldCharType="begin"/>
            </w:r>
            <w:r w:rsidR="00EF0EDA">
              <w:rPr>
                <w:noProof/>
                <w:webHidden/>
              </w:rPr>
              <w:instrText xml:space="preserve"> PAGEREF _Toc51705060 \h </w:instrText>
            </w:r>
            <w:r w:rsidR="00586BED">
              <w:rPr>
                <w:noProof/>
                <w:webHidden/>
              </w:rPr>
            </w:r>
            <w:r w:rsidR="00586BED">
              <w:rPr>
                <w:noProof/>
                <w:webHidden/>
              </w:rPr>
              <w:fldChar w:fldCharType="separate"/>
            </w:r>
            <w:r w:rsidR="00EF0EDA">
              <w:rPr>
                <w:noProof/>
                <w:webHidden/>
              </w:rPr>
              <w:t>31</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1" w:history="1">
            <w:r w:rsidR="00EF0EDA" w:rsidRPr="00773884">
              <w:rPr>
                <w:rStyle w:val="Hyperlink"/>
                <w:noProof/>
              </w:rPr>
              <w:t>3.2 OBJETIVOS</w:t>
            </w:r>
            <w:r w:rsidR="00EF0EDA">
              <w:rPr>
                <w:noProof/>
                <w:webHidden/>
              </w:rPr>
              <w:tab/>
            </w:r>
            <w:r w:rsidR="00586BED">
              <w:rPr>
                <w:noProof/>
                <w:webHidden/>
              </w:rPr>
              <w:fldChar w:fldCharType="begin"/>
            </w:r>
            <w:r w:rsidR="00EF0EDA">
              <w:rPr>
                <w:noProof/>
                <w:webHidden/>
              </w:rPr>
              <w:instrText xml:space="preserve"> PAGEREF _Toc51705061 \h </w:instrText>
            </w:r>
            <w:r w:rsidR="00586BED">
              <w:rPr>
                <w:noProof/>
                <w:webHidden/>
              </w:rPr>
            </w:r>
            <w:r w:rsidR="00586BED">
              <w:rPr>
                <w:noProof/>
                <w:webHidden/>
              </w:rPr>
              <w:fldChar w:fldCharType="separate"/>
            </w:r>
            <w:r w:rsidR="00EF0EDA">
              <w:rPr>
                <w:noProof/>
                <w:webHidden/>
              </w:rPr>
              <w:t>36</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2" w:history="1">
            <w:r w:rsidR="00EF0EDA" w:rsidRPr="00773884">
              <w:rPr>
                <w:rStyle w:val="Hyperlink"/>
                <w:noProof/>
              </w:rPr>
              <w:t>3.3 JUSTIFICATIVA</w:t>
            </w:r>
            <w:r w:rsidR="00EF0EDA">
              <w:rPr>
                <w:noProof/>
                <w:webHidden/>
              </w:rPr>
              <w:tab/>
            </w:r>
            <w:r w:rsidR="00586BED">
              <w:rPr>
                <w:noProof/>
                <w:webHidden/>
              </w:rPr>
              <w:fldChar w:fldCharType="begin"/>
            </w:r>
            <w:r w:rsidR="00EF0EDA">
              <w:rPr>
                <w:noProof/>
                <w:webHidden/>
              </w:rPr>
              <w:instrText xml:space="preserve"> PAGEREF _Toc51705062 \h </w:instrText>
            </w:r>
            <w:r w:rsidR="00586BED">
              <w:rPr>
                <w:noProof/>
                <w:webHidden/>
              </w:rPr>
            </w:r>
            <w:r w:rsidR="00586BED">
              <w:rPr>
                <w:noProof/>
                <w:webHidden/>
              </w:rPr>
              <w:fldChar w:fldCharType="separate"/>
            </w:r>
            <w:r w:rsidR="00EF0EDA">
              <w:rPr>
                <w:noProof/>
                <w:webHidden/>
              </w:rPr>
              <w:t>37</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3" w:history="1">
            <w:r w:rsidR="00EF0EDA" w:rsidRPr="00773884">
              <w:rPr>
                <w:rStyle w:val="Hyperlink"/>
                <w:noProof/>
              </w:rPr>
              <w:t>3.5 NÍVEIS DE DECISÃO E GRUPOS FUNCIONAIS</w:t>
            </w:r>
            <w:r w:rsidR="00EF0EDA">
              <w:rPr>
                <w:noProof/>
                <w:webHidden/>
              </w:rPr>
              <w:tab/>
            </w:r>
            <w:r w:rsidR="00586BED">
              <w:rPr>
                <w:noProof/>
                <w:webHidden/>
              </w:rPr>
              <w:fldChar w:fldCharType="begin"/>
            </w:r>
            <w:r w:rsidR="00EF0EDA">
              <w:rPr>
                <w:noProof/>
                <w:webHidden/>
              </w:rPr>
              <w:instrText xml:space="preserve"> PAGEREF _Toc51705063 \h </w:instrText>
            </w:r>
            <w:r w:rsidR="00586BED">
              <w:rPr>
                <w:noProof/>
                <w:webHidden/>
              </w:rPr>
            </w:r>
            <w:r w:rsidR="00586BED">
              <w:rPr>
                <w:noProof/>
                <w:webHidden/>
              </w:rPr>
              <w:fldChar w:fldCharType="separate"/>
            </w:r>
            <w:r w:rsidR="00EF0EDA">
              <w:rPr>
                <w:noProof/>
                <w:webHidden/>
              </w:rPr>
              <w:t>47</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4" w:history="1">
            <w:r w:rsidR="00EF0EDA" w:rsidRPr="00773884">
              <w:rPr>
                <w:rStyle w:val="Hyperlink"/>
                <w:noProof/>
              </w:rPr>
              <w:t>3.6 ADERÊNCIA AOS OBJETIVOS DO DESENVOLVIMENTO SUSTENTÁVEL (ODS)</w:t>
            </w:r>
            <w:r w:rsidR="00EF0EDA">
              <w:rPr>
                <w:noProof/>
                <w:webHidden/>
              </w:rPr>
              <w:tab/>
            </w:r>
            <w:r w:rsidR="00586BED">
              <w:rPr>
                <w:noProof/>
                <w:webHidden/>
              </w:rPr>
              <w:fldChar w:fldCharType="begin"/>
            </w:r>
            <w:r w:rsidR="00EF0EDA">
              <w:rPr>
                <w:noProof/>
                <w:webHidden/>
              </w:rPr>
              <w:instrText xml:space="preserve"> PAGEREF _Toc51705064 \h </w:instrText>
            </w:r>
            <w:r w:rsidR="00586BED">
              <w:rPr>
                <w:noProof/>
                <w:webHidden/>
              </w:rPr>
            </w:r>
            <w:r w:rsidR="00586BED">
              <w:rPr>
                <w:noProof/>
                <w:webHidden/>
              </w:rPr>
              <w:fldChar w:fldCharType="separate"/>
            </w:r>
            <w:r w:rsidR="00EF0EDA">
              <w:rPr>
                <w:noProof/>
                <w:webHidden/>
              </w:rPr>
              <w:t>48</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65" w:history="1">
            <w:r w:rsidR="00EF0EDA" w:rsidRPr="00773884">
              <w:rPr>
                <w:rStyle w:val="Hyperlink"/>
                <w:noProof/>
              </w:rPr>
              <w:t>4 MÉTODOS GERENCIAIS</w:t>
            </w:r>
            <w:r w:rsidR="00EF0EDA">
              <w:rPr>
                <w:noProof/>
                <w:webHidden/>
              </w:rPr>
              <w:tab/>
            </w:r>
            <w:r w:rsidR="00586BED">
              <w:rPr>
                <w:noProof/>
                <w:webHidden/>
              </w:rPr>
              <w:fldChar w:fldCharType="begin"/>
            </w:r>
            <w:r w:rsidR="00EF0EDA">
              <w:rPr>
                <w:noProof/>
                <w:webHidden/>
              </w:rPr>
              <w:instrText xml:space="preserve"> PAGEREF _Toc51705065 \h </w:instrText>
            </w:r>
            <w:r w:rsidR="00586BED">
              <w:rPr>
                <w:noProof/>
                <w:webHidden/>
              </w:rPr>
            </w:r>
            <w:r w:rsidR="00586BED">
              <w:rPr>
                <w:noProof/>
                <w:webHidden/>
              </w:rPr>
              <w:fldChar w:fldCharType="separate"/>
            </w:r>
            <w:r w:rsidR="00EF0EDA">
              <w:rPr>
                <w:noProof/>
                <w:webHidden/>
              </w:rPr>
              <w:t>50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6" w:history="1">
            <w:r w:rsidR="00EF0EDA" w:rsidRPr="00773884">
              <w:rPr>
                <w:rStyle w:val="Hyperlink"/>
                <w:noProof/>
              </w:rPr>
              <w:t>4.3 RECURSOS NECESSÁRIOS</w:t>
            </w:r>
            <w:r w:rsidR="00EF0EDA">
              <w:rPr>
                <w:noProof/>
                <w:webHidden/>
              </w:rPr>
              <w:tab/>
            </w:r>
            <w:r w:rsidR="00586BED">
              <w:rPr>
                <w:noProof/>
                <w:webHidden/>
              </w:rPr>
              <w:fldChar w:fldCharType="begin"/>
            </w:r>
            <w:r w:rsidR="00EF0EDA">
              <w:rPr>
                <w:noProof/>
                <w:webHidden/>
              </w:rPr>
              <w:instrText xml:space="preserve"> PAGEREF _Toc51705066 \h </w:instrText>
            </w:r>
            <w:r w:rsidR="00586BED">
              <w:rPr>
                <w:noProof/>
                <w:webHidden/>
              </w:rPr>
            </w:r>
            <w:r w:rsidR="00586BED">
              <w:rPr>
                <w:noProof/>
                <w:webHidden/>
              </w:rPr>
              <w:fldChar w:fldCharType="separate"/>
            </w:r>
            <w:r w:rsidR="00EF0EDA">
              <w:rPr>
                <w:noProof/>
                <w:webHidden/>
              </w:rPr>
              <w:t>52</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7" w:history="1">
            <w:r w:rsidR="00EF0EDA" w:rsidRPr="00773884">
              <w:rPr>
                <w:rStyle w:val="Hyperlink"/>
                <w:noProof/>
              </w:rPr>
              <w:t>4.4 RELATÓRIO DE DESEMPENHO</w:t>
            </w:r>
            <w:r w:rsidR="00EF0EDA">
              <w:rPr>
                <w:noProof/>
                <w:webHidden/>
              </w:rPr>
              <w:tab/>
            </w:r>
            <w:r w:rsidR="00586BED">
              <w:rPr>
                <w:noProof/>
                <w:webHidden/>
              </w:rPr>
              <w:fldChar w:fldCharType="begin"/>
            </w:r>
            <w:r w:rsidR="00EF0EDA">
              <w:rPr>
                <w:noProof/>
                <w:webHidden/>
              </w:rPr>
              <w:instrText xml:space="preserve"> PAGEREF _Toc51705067 \h </w:instrText>
            </w:r>
            <w:r w:rsidR="00586BED">
              <w:rPr>
                <w:noProof/>
                <w:webHidden/>
              </w:rPr>
            </w:r>
            <w:r w:rsidR="00586BED">
              <w:rPr>
                <w:noProof/>
                <w:webHidden/>
              </w:rPr>
              <w:fldChar w:fldCharType="separate"/>
            </w:r>
            <w:r w:rsidR="00EF0EDA">
              <w:rPr>
                <w:noProof/>
                <w:webHidden/>
              </w:rPr>
              <w:t>54</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8" w:history="1">
            <w:r w:rsidR="00EF0EDA" w:rsidRPr="00773884">
              <w:rPr>
                <w:rStyle w:val="Hyperlink"/>
                <w:noProof/>
              </w:rPr>
              <w:t>4.5 ESTIMATIVAS DE TAMANHO E ESFORÇO</w:t>
            </w:r>
            <w:r w:rsidR="00EF0EDA">
              <w:rPr>
                <w:noProof/>
                <w:webHidden/>
              </w:rPr>
              <w:tab/>
            </w:r>
            <w:r w:rsidR="00586BED">
              <w:rPr>
                <w:noProof/>
                <w:webHidden/>
              </w:rPr>
              <w:fldChar w:fldCharType="begin"/>
            </w:r>
            <w:r w:rsidR="00EF0EDA">
              <w:rPr>
                <w:noProof/>
                <w:webHidden/>
              </w:rPr>
              <w:instrText xml:space="preserve"> PAGEREF _Toc51705068 \h </w:instrText>
            </w:r>
            <w:r w:rsidR="00586BED">
              <w:rPr>
                <w:noProof/>
                <w:webHidden/>
              </w:rPr>
            </w:r>
            <w:r w:rsidR="00586BED">
              <w:rPr>
                <w:noProof/>
                <w:webHidden/>
              </w:rPr>
              <w:fldChar w:fldCharType="separate"/>
            </w:r>
            <w:r w:rsidR="00EF0EDA">
              <w:rPr>
                <w:noProof/>
                <w:webHidden/>
              </w:rPr>
              <w:t>54</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69" w:history="1">
            <w:r w:rsidR="00EF0EDA" w:rsidRPr="00773884">
              <w:rPr>
                <w:rStyle w:val="Hyperlink"/>
                <w:noProof/>
              </w:rPr>
              <w:t>4.6 GERENCIAMENTO DE CONFIGURAÇÃO</w:t>
            </w:r>
            <w:r w:rsidR="00EF0EDA">
              <w:rPr>
                <w:noProof/>
                <w:webHidden/>
              </w:rPr>
              <w:tab/>
            </w:r>
            <w:r w:rsidR="00586BED">
              <w:rPr>
                <w:noProof/>
                <w:webHidden/>
              </w:rPr>
              <w:fldChar w:fldCharType="begin"/>
            </w:r>
            <w:r w:rsidR="00EF0EDA">
              <w:rPr>
                <w:noProof/>
                <w:webHidden/>
              </w:rPr>
              <w:instrText xml:space="preserve"> PAGEREF _Toc51705069 \h </w:instrText>
            </w:r>
            <w:r w:rsidR="00586BED">
              <w:rPr>
                <w:noProof/>
                <w:webHidden/>
              </w:rPr>
            </w:r>
            <w:r w:rsidR="00586BED">
              <w:rPr>
                <w:noProof/>
                <w:webHidden/>
              </w:rPr>
              <w:fldChar w:fldCharType="separate"/>
            </w:r>
            <w:r w:rsidR="00EF0EDA">
              <w:rPr>
                <w:noProof/>
                <w:webHidden/>
              </w:rPr>
              <w:t>55</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70" w:history="1">
            <w:r w:rsidR="00EF0EDA" w:rsidRPr="00773884">
              <w:rPr>
                <w:rStyle w:val="Hyperlink"/>
                <w:noProof/>
              </w:rPr>
              <w:t>5 ESPECIFICAÇÃO E ANÁLISE DOS REQUISITOS</w:t>
            </w:r>
            <w:r w:rsidR="00EF0EDA">
              <w:rPr>
                <w:noProof/>
                <w:webHidden/>
              </w:rPr>
              <w:tab/>
            </w:r>
            <w:r w:rsidR="00586BED">
              <w:rPr>
                <w:noProof/>
                <w:webHidden/>
              </w:rPr>
              <w:fldChar w:fldCharType="begin"/>
            </w:r>
            <w:r w:rsidR="00EF0EDA">
              <w:rPr>
                <w:noProof/>
                <w:webHidden/>
              </w:rPr>
              <w:instrText xml:space="preserve"> PAGEREF _Toc51705070 \h </w:instrText>
            </w:r>
            <w:r w:rsidR="00586BED">
              <w:rPr>
                <w:noProof/>
                <w:webHidden/>
              </w:rPr>
            </w:r>
            <w:r w:rsidR="00586BED">
              <w:rPr>
                <w:noProof/>
                <w:webHidden/>
              </w:rPr>
              <w:fldChar w:fldCharType="separate"/>
            </w:r>
            <w:r w:rsidR="00EF0EDA">
              <w:rPr>
                <w:noProof/>
                <w:webHidden/>
              </w:rPr>
              <w:t>59</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71" w:history="1">
            <w:r w:rsidR="00EF0EDA" w:rsidRPr="00773884">
              <w:rPr>
                <w:rStyle w:val="Hyperlink"/>
                <w:noProof/>
              </w:rPr>
              <w:t>5.1 REQUISITOS DO SISTEMA DE SOFTWARE</w:t>
            </w:r>
            <w:r w:rsidR="00EF0EDA">
              <w:rPr>
                <w:noProof/>
                <w:webHidden/>
              </w:rPr>
              <w:tab/>
            </w:r>
            <w:r w:rsidR="00586BED">
              <w:rPr>
                <w:noProof/>
                <w:webHidden/>
              </w:rPr>
              <w:fldChar w:fldCharType="begin"/>
            </w:r>
            <w:r w:rsidR="00EF0EDA">
              <w:rPr>
                <w:noProof/>
                <w:webHidden/>
              </w:rPr>
              <w:instrText xml:space="preserve"> PAGEREF _Toc51705071 \h </w:instrText>
            </w:r>
            <w:r w:rsidR="00586BED">
              <w:rPr>
                <w:noProof/>
                <w:webHidden/>
              </w:rPr>
            </w:r>
            <w:r w:rsidR="00586BED">
              <w:rPr>
                <w:noProof/>
                <w:webHidden/>
              </w:rPr>
              <w:fldChar w:fldCharType="separate"/>
            </w:r>
            <w:r w:rsidR="00EF0EDA">
              <w:rPr>
                <w:noProof/>
                <w:webHidden/>
              </w:rPr>
              <w:t>59</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72" w:history="1">
            <w:r w:rsidR="00EF0EDA" w:rsidRPr="00773884">
              <w:rPr>
                <w:rStyle w:val="Hyperlink"/>
                <w:noProof/>
              </w:rPr>
              <w:t>5.2 ANÁLISE DOS REQUISITOS</w:t>
            </w:r>
            <w:r w:rsidR="00EF0EDA">
              <w:rPr>
                <w:noProof/>
                <w:webHidden/>
              </w:rPr>
              <w:tab/>
            </w:r>
            <w:r w:rsidR="00586BED">
              <w:rPr>
                <w:noProof/>
                <w:webHidden/>
              </w:rPr>
              <w:fldChar w:fldCharType="begin"/>
            </w:r>
            <w:r w:rsidR="00EF0EDA">
              <w:rPr>
                <w:noProof/>
                <w:webHidden/>
              </w:rPr>
              <w:instrText xml:space="preserve"> PAGEREF _Toc51705072 \h </w:instrText>
            </w:r>
            <w:r w:rsidR="00586BED">
              <w:rPr>
                <w:noProof/>
                <w:webHidden/>
              </w:rPr>
            </w:r>
            <w:r w:rsidR="00586BED">
              <w:rPr>
                <w:noProof/>
                <w:webHidden/>
              </w:rPr>
              <w:fldChar w:fldCharType="separate"/>
            </w:r>
            <w:r w:rsidR="00EF0EDA">
              <w:rPr>
                <w:noProof/>
                <w:webHidden/>
              </w:rPr>
              <w:t>98</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73" w:history="1">
            <w:r w:rsidR="00EF0EDA" w:rsidRPr="00773884">
              <w:rPr>
                <w:rStyle w:val="Hyperlink"/>
                <w:noProof/>
              </w:rPr>
              <w:t>6 ARQUITETURA E PROJETO DO SISTEMA DE SOFTWARE</w:t>
            </w:r>
            <w:r w:rsidR="00EF0EDA">
              <w:rPr>
                <w:noProof/>
                <w:webHidden/>
              </w:rPr>
              <w:tab/>
            </w:r>
            <w:r w:rsidR="00586BED">
              <w:rPr>
                <w:noProof/>
                <w:webHidden/>
              </w:rPr>
              <w:fldChar w:fldCharType="begin"/>
            </w:r>
            <w:r w:rsidR="00EF0EDA">
              <w:rPr>
                <w:noProof/>
                <w:webHidden/>
              </w:rPr>
              <w:instrText xml:space="preserve"> PAGEREF _Toc51705073 \h </w:instrText>
            </w:r>
            <w:r w:rsidR="00586BED">
              <w:rPr>
                <w:noProof/>
                <w:webHidden/>
              </w:rPr>
            </w:r>
            <w:r w:rsidR="00586BED">
              <w:rPr>
                <w:noProof/>
                <w:webHidden/>
              </w:rPr>
              <w:fldChar w:fldCharType="separate"/>
            </w:r>
            <w:r w:rsidR="00EF0EDA">
              <w:rPr>
                <w:noProof/>
                <w:webHidden/>
              </w:rPr>
              <w:t>100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74" w:history="1">
            <w:r w:rsidR="00EF0EDA" w:rsidRPr="00773884">
              <w:rPr>
                <w:rStyle w:val="Hyperlink"/>
                <w:noProof/>
              </w:rPr>
              <w:t>6.1 VISÃO ESTRUTURAL</w:t>
            </w:r>
            <w:r w:rsidR="00EF0EDA">
              <w:rPr>
                <w:noProof/>
                <w:webHidden/>
              </w:rPr>
              <w:tab/>
            </w:r>
            <w:r w:rsidR="00586BED">
              <w:rPr>
                <w:noProof/>
                <w:webHidden/>
              </w:rPr>
              <w:fldChar w:fldCharType="begin"/>
            </w:r>
            <w:r w:rsidR="00EF0EDA">
              <w:rPr>
                <w:noProof/>
                <w:webHidden/>
              </w:rPr>
              <w:instrText xml:space="preserve"> PAGEREF _Toc51705074 \h </w:instrText>
            </w:r>
            <w:r w:rsidR="00586BED">
              <w:rPr>
                <w:noProof/>
                <w:webHidden/>
              </w:rPr>
            </w:r>
            <w:r w:rsidR="00586BED">
              <w:rPr>
                <w:noProof/>
                <w:webHidden/>
              </w:rPr>
              <w:fldChar w:fldCharType="separate"/>
            </w:r>
            <w:r w:rsidR="00EF0EDA">
              <w:rPr>
                <w:noProof/>
                <w:webHidden/>
              </w:rPr>
              <w:t>100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75" w:history="1">
            <w:r w:rsidR="00EF0EDA" w:rsidRPr="00773884">
              <w:rPr>
                <w:rStyle w:val="Hyperlink"/>
                <w:noProof/>
              </w:rPr>
              <w:t>6.2 VISÃO COMPORTAMENTAL</w:t>
            </w:r>
            <w:r w:rsidR="00EF0EDA">
              <w:rPr>
                <w:noProof/>
                <w:webHidden/>
              </w:rPr>
              <w:tab/>
            </w:r>
            <w:r w:rsidR="00586BED">
              <w:rPr>
                <w:noProof/>
                <w:webHidden/>
              </w:rPr>
              <w:fldChar w:fldCharType="begin"/>
            </w:r>
            <w:r w:rsidR="00EF0EDA">
              <w:rPr>
                <w:noProof/>
                <w:webHidden/>
              </w:rPr>
              <w:instrText xml:space="preserve"> PAGEREF _Toc51705075 \h </w:instrText>
            </w:r>
            <w:r w:rsidR="00586BED">
              <w:rPr>
                <w:noProof/>
                <w:webHidden/>
              </w:rPr>
            </w:r>
            <w:r w:rsidR="00586BED">
              <w:rPr>
                <w:noProof/>
                <w:webHidden/>
              </w:rPr>
              <w:fldChar w:fldCharType="separate"/>
            </w:r>
            <w:r w:rsidR="00EF0EDA">
              <w:rPr>
                <w:noProof/>
                <w:webHidden/>
              </w:rPr>
              <w:t>101</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76" w:history="1">
            <w:r w:rsidR="00EF0EDA" w:rsidRPr="00773884">
              <w:rPr>
                <w:rStyle w:val="Hyperlink"/>
                <w:noProof/>
              </w:rPr>
              <w:t>6.3 VISÃO DE DADOS</w:t>
            </w:r>
            <w:r w:rsidR="00EF0EDA">
              <w:rPr>
                <w:noProof/>
                <w:webHidden/>
              </w:rPr>
              <w:tab/>
            </w:r>
            <w:r w:rsidR="00586BED">
              <w:rPr>
                <w:noProof/>
                <w:webHidden/>
              </w:rPr>
              <w:fldChar w:fldCharType="begin"/>
            </w:r>
            <w:r w:rsidR="00EF0EDA">
              <w:rPr>
                <w:noProof/>
                <w:webHidden/>
              </w:rPr>
              <w:instrText xml:space="preserve"> PAGEREF _Toc51705076 \h </w:instrText>
            </w:r>
            <w:r w:rsidR="00586BED">
              <w:rPr>
                <w:noProof/>
                <w:webHidden/>
              </w:rPr>
            </w:r>
            <w:r w:rsidR="00586BED">
              <w:rPr>
                <w:noProof/>
                <w:webHidden/>
              </w:rPr>
              <w:fldChar w:fldCharType="separate"/>
            </w:r>
            <w:r w:rsidR="00EF0EDA">
              <w:rPr>
                <w:noProof/>
                <w:webHidden/>
              </w:rPr>
              <w:t>101</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77" w:history="1">
            <w:r w:rsidR="00EF0EDA" w:rsidRPr="00773884">
              <w:rPr>
                <w:rStyle w:val="Hyperlink"/>
                <w:noProof/>
              </w:rPr>
              <w:t>6.4 PROJETO DA INTERAÇÃO HUMANO-COMPUTADOR</w:t>
            </w:r>
            <w:r w:rsidR="00EF0EDA">
              <w:rPr>
                <w:noProof/>
                <w:webHidden/>
              </w:rPr>
              <w:tab/>
            </w:r>
            <w:r w:rsidR="00586BED">
              <w:rPr>
                <w:noProof/>
                <w:webHidden/>
              </w:rPr>
              <w:fldChar w:fldCharType="begin"/>
            </w:r>
            <w:r w:rsidR="00EF0EDA">
              <w:rPr>
                <w:noProof/>
                <w:webHidden/>
              </w:rPr>
              <w:instrText xml:space="preserve"> PAGEREF _Toc51705077 \h </w:instrText>
            </w:r>
            <w:r w:rsidR="00586BED">
              <w:rPr>
                <w:noProof/>
                <w:webHidden/>
              </w:rPr>
            </w:r>
            <w:r w:rsidR="00586BED">
              <w:rPr>
                <w:noProof/>
                <w:webHidden/>
              </w:rPr>
              <w:fldChar w:fldCharType="separate"/>
            </w:r>
            <w:r w:rsidR="00EF0EDA">
              <w:rPr>
                <w:noProof/>
                <w:webHidden/>
              </w:rPr>
              <w:t>102</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78" w:history="1">
            <w:r w:rsidR="00EF0EDA" w:rsidRPr="00773884">
              <w:rPr>
                <w:rStyle w:val="Hyperlink"/>
                <w:noProof/>
              </w:rPr>
              <w:t>6.5 PROJETO DE SISTEMA DISTRIBUÍDO</w:t>
            </w:r>
            <w:r w:rsidR="00EF0EDA">
              <w:rPr>
                <w:noProof/>
                <w:webHidden/>
              </w:rPr>
              <w:tab/>
            </w:r>
            <w:r w:rsidR="00586BED">
              <w:rPr>
                <w:noProof/>
                <w:webHidden/>
              </w:rPr>
              <w:fldChar w:fldCharType="begin"/>
            </w:r>
            <w:r w:rsidR="00EF0EDA">
              <w:rPr>
                <w:noProof/>
                <w:webHidden/>
              </w:rPr>
              <w:instrText xml:space="preserve"> PAGEREF _Toc51705078 \h </w:instrText>
            </w:r>
            <w:r w:rsidR="00586BED">
              <w:rPr>
                <w:noProof/>
                <w:webHidden/>
              </w:rPr>
            </w:r>
            <w:r w:rsidR="00586BED">
              <w:rPr>
                <w:noProof/>
                <w:webHidden/>
              </w:rPr>
              <w:fldChar w:fldCharType="separate"/>
            </w:r>
            <w:r w:rsidR="00EF0EDA">
              <w:rPr>
                <w:noProof/>
                <w:webHidden/>
              </w:rPr>
              <w:t>111</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79" w:history="1">
            <w:r w:rsidR="00EF0EDA" w:rsidRPr="00773884">
              <w:rPr>
                <w:rStyle w:val="Hyperlink"/>
                <w:noProof/>
              </w:rPr>
              <w:t>7 IMPLEMENTAÇÃO DO SISTEMA DE SOFTWARE</w:t>
            </w:r>
            <w:r w:rsidR="00EF0EDA">
              <w:rPr>
                <w:noProof/>
                <w:webHidden/>
              </w:rPr>
              <w:tab/>
            </w:r>
            <w:r w:rsidR="00586BED">
              <w:rPr>
                <w:noProof/>
                <w:webHidden/>
              </w:rPr>
              <w:fldChar w:fldCharType="begin"/>
            </w:r>
            <w:r w:rsidR="00EF0EDA">
              <w:rPr>
                <w:noProof/>
                <w:webHidden/>
              </w:rPr>
              <w:instrText xml:space="preserve"> PAGEREF _Toc51705079 \h </w:instrText>
            </w:r>
            <w:r w:rsidR="00586BED">
              <w:rPr>
                <w:noProof/>
                <w:webHidden/>
              </w:rPr>
            </w:r>
            <w:r w:rsidR="00586BED">
              <w:rPr>
                <w:noProof/>
                <w:webHidden/>
              </w:rPr>
              <w:fldChar w:fldCharType="separate"/>
            </w:r>
            <w:r w:rsidR="00EF0EDA">
              <w:rPr>
                <w:noProof/>
                <w:webHidden/>
              </w:rPr>
              <w:t>116</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80" w:history="1">
            <w:r w:rsidR="00EF0EDA" w:rsidRPr="00773884">
              <w:rPr>
                <w:rStyle w:val="Hyperlink"/>
                <w:noProof/>
              </w:rPr>
              <w:t>7.1 COMPONENTES DO SISTEMA DE SOFTWARE</w:t>
            </w:r>
            <w:r w:rsidR="00EF0EDA">
              <w:rPr>
                <w:noProof/>
                <w:webHidden/>
              </w:rPr>
              <w:tab/>
            </w:r>
            <w:r w:rsidR="00586BED">
              <w:rPr>
                <w:noProof/>
                <w:webHidden/>
              </w:rPr>
              <w:fldChar w:fldCharType="begin"/>
            </w:r>
            <w:r w:rsidR="00EF0EDA">
              <w:rPr>
                <w:noProof/>
                <w:webHidden/>
              </w:rPr>
              <w:instrText xml:space="preserve"> PAGEREF _Toc51705080 \h </w:instrText>
            </w:r>
            <w:r w:rsidR="00586BED">
              <w:rPr>
                <w:noProof/>
                <w:webHidden/>
              </w:rPr>
            </w:r>
            <w:r w:rsidR="00586BED">
              <w:rPr>
                <w:noProof/>
                <w:webHidden/>
              </w:rPr>
              <w:fldChar w:fldCharType="separate"/>
            </w:r>
            <w:r w:rsidR="00EF0EDA">
              <w:rPr>
                <w:noProof/>
                <w:webHidden/>
              </w:rPr>
              <w:t>116</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81" w:history="1">
            <w:r w:rsidR="00EF0EDA" w:rsidRPr="00773884">
              <w:rPr>
                <w:rStyle w:val="Hyperlink"/>
                <w:noProof/>
              </w:rPr>
              <w:t>7.2 TECNOLOGIAS DE IMPLEMENTAÇÃO</w:t>
            </w:r>
            <w:r w:rsidR="00EF0EDA">
              <w:rPr>
                <w:noProof/>
                <w:webHidden/>
              </w:rPr>
              <w:tab/>
            </w:r>
            <w:r w:rsidR="00586BED">
              <w:rPr>
                <w:noProof/>
                <w:webHidden/>
              </w:rPr>
              <w:fldChar w:fldCharType="begin"/>
            </w:r>
            <w:r w:rsidR="00EF0EDA">
              <w:rPr>
                <w:noProof/>
                <w:webHidden/>
              </w:rPr>
              <w:instrText xml:space="preserve"> PAGEREF _Toc51705081 \h </w:instrText>
            </w:r>
            <w:r w:rsidR="00586BED">
              <w:rPr>
                <w:noProof/>
                <w:webHidden/>
              </w:rPr>
            </w:r>
            <w:r w:rsidR="00586BED">
              <w:rPr>
                <w:noProof/>
                <w:webHidden/>
              </w:rPr>
              <w:fldChar w:fldCharType="separate"/>
            </w:r>
            <w:r w:rsidR="00EF0EDA">
              <w:rPr>
                <w:noProof/>
                <w:webHidden/>
              </w:rPr>
              <w:t>116</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82" w:history="1">
            <w:r w:rsidR="00EF0EDA" w:rsidRPr="00773884">
              <w:rPr>
                <w:rStyle w:val="Hyperlink"/>
                <w:noProof/>
              </w:rPr>
              <w:t>8 PLANO DE TESTES</w:t>
            </w:r>
            <w:r w:rsidR="00EF0EDA">
              <w:rPr>
                <w:noProof/>
                <w:webHidden/>
              </w:rPr>
              <w:tab/>
            </w:r>
            <w:r w:rsidR="00586BED">
              <w:rPr>
                <w:noProof/>
                <w:webHidden/>
              </w:rPr>
              <w:fldChar w:fldCharType="begin"/>
            </w:r>
            <w:r w:rsidR="00EF0EDA">
              <w:rPr>
                <w:noProof/>
                <w:webHidden/>
              </w:rPr>
              <w:instrText xml:space="preserve"> PAGEREF _Toc51705082 \h </w:instrText>
            </w:r>
            <w:r w:rsidR="00586BED">
              <w:rPr>
                <w:noProof/>
                <w:webHidden/>
              </w:rPr>
            </w:r>
            <w:r w:rsidR="00586BED">
              <w:rPr>
                <w:noProof/>
                <w:webHidden/>
              </w:rPr>
              <w:fldChar w:fldCharType="separate"/>
            </w:r>
            <w:r w:rsidR="00EF0EDA">
              <w:rPr>
                <w:noProof/>
                <w:webHidden/>
              </w:rPr>
              <w:t>120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83" w:history="1">
            <w:r w:rsidR="00EF0EDA" w:rsidRPr="00773884">
              <w:rPr>
                <w:rStyle w:val="Hyperlink"/>
                <w:noProof/>
              </w:rPr>
              <w:t>8.1 FINALIDADE</w:t>
            </w:r>
            <w:r w:rsidR="00EF0EDA">
              <w:rPr>
                <w:noProof/>
                <w:webHidden/>
              </w:rPr>
              <w:tab/>
            </w:r>
            <w:r w:rsidR="00586BED">
              <w:rPr>
                <w:noProof/>
                <w:webHidden/>
              </w:rPr>
              <w:fldChar w:fldCharType="begin"/>
            </w:r>
            <w:r w:rsidR="00EF0EDA">
              <w:rPr>
                <w:noProof/>
                <w:webHidden/>
              </w:rPr>
              <w:instrText xml:space="preserve"> PAGEREF _Toc51705083 \h </w:instrText>
            </w:r>
            <w:r w:rsidR="00586BED">
              <w:rPr>
                <w:noProof/>
                <w:webHidden/>
              </w:rPr>
            </w:r>
            <w:r w:rsidR="00586BED">
              <w:rPr>
                <w:noProof/>
                <w:webHidden/>
              </w:rPr>
              <w:fldChar w:fldCharType="separate"/>
            </w:r>
            <w:r w:rsidR="00EF0EDA">
              <w:rPr>
                <w:noProof/>
                <w:webHidden/>
              </w:rPr>
              <w:t>120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84" w:history="1">
            <w:r w:rsidR="00EF0EDA" w:rsidRPr="00773884">
              <w:rPr>
                <w:rStyle w:val="Hyperlink"/>
                <w:noProof/>
              </w:rPr>
              <w:t>8.2 ESCOPO</w:t>
            </w:r>
            <w:r w:rsidR="00EF0EDA">
              <w:rPr>
                <w:noProof/>
                <w:webHidden/>
              </w:rPr>
              <w:tab/>
            </w:r>
            <w:r w:rsidR="00586BED">
              <w:rPr>
                <w:noProof/>
                <w:webHidden/>
              </w:rPr>
              <w:fldChar w:fldCharType="begin"/>
            </w:r>
            <w:r w:rsidR="00EF0EDA">
              <w:rPr>
                <w:noProof/>
                <w:webHidden/>
              </w:rPr>
              <w:instrText xml:space="preserve"> PAGEREF _Toc51705084 \h </w:instrText>
            </w:r>
            <w:r w:rsidR="00586BED">
              <w:rPr>
                <w:noProof/>
                <w:webHidden/>
              </w:rPr>
            </w:r>
            <w:r w:rsidR="00586BED">
              <w:rPr>
                <w:noProof/>
                <w:webHidden/>
              </w:rPr>
              <w:fldChar w:fldCharType="separate"/>
            </w:r>
            <w:r w:rsidR="00EF0EDA">
              <w:rPr>
                <w:noProof/>
                <w:webHidden/>
              </w:rPr>
              <w:t>120</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85" w:history="1">
            <w:r w:rsidR="00EF0EDA" w:rsidRPr="00773884">
              <w:rPr>
                <w:rStyle w:val="Hyperlink"/>
                <w:noProof/>
              </w:rPr>
              <w:t>8.3 ESPECIFICAÇÃO DOS CASOS DE TESTES (CT)</w:t>
            </w:r>
            <w:r w:rsidR="00EF0EDA">
              <w:rPr>
                <w:noProof/>
                <w:webHidden/>
              </w:rPr>
              <w:tab/>
            </w:r>
            <w:r w:rsidR="00586BED">
              <w:rPr>
                <w:noProof/>
                <w:webHidden/>
              </w:rPr>
              <w:fldChar w:fldCharType="begin"/>
            </w:r>
            <w:r w:rsidR="00EF0EDA">
              <w:rPr>
                <w:noProof/>
                <w:webHidden/>
              </w:rPr>
              <w:instrText xml:space="preserve"> PAGEREF _Toc51705085 \h </w:instrText>
            </w:r>
            <w:r w:rsidR="00586BED">
              <w:rPr>
                <w:noProof/>
                <w:webHidden/>
              </w:rPr>
            </w:r>
            <w:r w:rsidR="00586BED">
              <w:rPr>
                <w:noProof/>
                <w:webHidden/>
              </w:rPr>
              <w:fldChar w:fldCharType="separate"/>
            </w:r>
            <w:r w:rsidR="00EF0EDA">
              <w:rPr>
                <w:noProof/>
                <w:webHidden/>
              </w:rPr>
              <w:t>121</w:t>
            </w:r>
            <w:r w:rsidR="00586BED">
              <w:rPr>
                <w:noProof/>
                <w:webHidden/>
              </w:rPr>
              <w:fldChar w:fldCharType="end"/>
            </w:r>
          </w:hyperlink>
        </w:p>
        <w:p w:rsidR="00EF0EDA" w:rsidRDefault="00C5602C">
          <w:pPr>
            <w:pStyle w:val="TOC2"/>
            <w:tabs>
              <w:tab w:val="right" w:leader="dot" w:pos="9395"/>
            </w:tabs>
            <w:rPr>
              <w:rFonts w:asciiTheme="minorHAnsi" w:eastAsiaTheme="minorEastAsia" w:hAnsiTheme="minorHAnsi"/>
              <w:bCs w:val="0"/>
              <w:noProof/>
              <w:szCs w:val="24"/>
            </w:rPr>
          </w:pPr>
          <w:hyperlink w:anchor="_Toc51705086" w:history="1">
            <w:r w:rsidR="00EF0EDA" w:rsidRPr="00773884">
              <w:rPr>
                <w:rStyle w:val="Hyperlink"/>
                <w:noProof/>
              </w:rPr>
              <w:t>8.4 RESULTADOS DOS TESTES</w:t>
            </w:r>
            <w:r w:rsidR="00EF0EDA">
              <w:rPr>
                <w:noProof/>
                <w:webHidden/>
              </w:rPr>
              <w:tab/>
            </w:r>
            <w:r w:rsidR="00586BED">
              <w:rPr>
                <w:noProof/>
                <w:webHidden/>
              </w:rPr>
              <w:fldChar w:fldCharType="begin"/>
            </w:r>
            <w:r w:rsidR="00EF0EDA">
              <w:rPr>
                <w:noProof/>
                <w:webHidden/>
              </w:rPr>
              <w:instrText xml:space="preserve"> PAGEREF _Toc51705086 \h </w:instrText>
            </w:r>
            <w:r w:rsidR="00586BED">
              <w:rPr>
                <w:noProof/>
                <w:webHidden/>
              </w:rPr>
            </w:r>
            <w:r w:rsidR="00586BED">
              <w:rPr>
                <w:noProof/>
                <w:webHidden/>
              </w:rPr>
              <w:fldChar w:fldCharType="separate"/>
            </w:r>
            <w:r w:rsidR="00EF0EDA">
              <w:rPr>
                <w:noProof/>
                <w:webHidden/>
              </w:rPr>
              <w:t>126</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87" w:history="1">
            <w:r w:rsidR="00EF0EDA" w:rsidRPr="00773884">
              <w:rPr>
                <w:rStyle w:val="Hyperlink"/>
                <w:noProof/>
              </w:rPr>
              <w:t>CONCLUSÃO</w:t>
            </w:r>
            <w:r w:rsidR="00EF0EDA">
              <w:rPr>
                <w:noProof/>
                <w:webHidden/>
              </w:rPr>
              <w:tab/>
            </w:r>
            <w:r w:rsidR="00586BED">
              <w:rPr>
                <w:noProof/>
                <w:webHidden/>
              </w:rPr>
              <w:fldChar w:fldCharType="begin"/>
            </w:r>
            <w:r w:rsidR="00EF0EDA">
              <w:rPr>
                <w:noProof/>
                <w:webHidden/>
              </w:rPr>
              <w:instrText xml:space="preserve"> PAGEREF _Toc51705087 \h </w:instrText>
            </w:r>
            <w:r w:rsidR="00586BED">
              <w:rPr>
                <w:noProof/>
                <w:webHidden/>
              </w:rPr>
            </w:r>
            <w:r w:rsidR="00586BED">
              <w:rPr>
                <w:noProof/>
                <w:webHidden/>
              </w:rPr>
              <w:fldChar w:fldCharType="separate"/>
            </w:r>
            <w:r w:rsidR="00EF0EDA">
              <w:rPr>
                <w:noProof/>
                <w:webHidden/>
              </w:rPr>
              <w:t>127</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88" w:history="1">
            <w:r w:rsidR="00EF0EDA" w:rsidRPr="00773884">
              <w:rPr>
                <w:rStyle w:val="Hyperlink"/>
                <w:noProof/>
              </w:rPr>
              <w:t>REFERÊNCIAS</w:t>
            </w:r>
            <w:r w:rsidR="00EF0EDA">
              <w:rPr>
                <w:noProof/>
                <w:webHidden/>
              </w:rPr>
              <w:tab/>
            </w:r>
            <w:r w:rsidR="00586BED">
              <w:rPr>
                <w:noProof/>
                <w:webHidden/>
              </w:rPr>
              <w:fldChar w:fldCharType="begin"/>
            </w:r>
            <w:r w:rsidR="00EF0EDA">
              <w:rPr>
                <w:noProof/>
                <w:webHidden/>
              </w:rPr>
              <w:instrText xml:space="preserve"> PAGEREF _Toc51705088 \h </w:instrText>
            </w:r>
            <w:r w:rsidR="00586BED">
              <w:rPr>
                <w:noProof/>
                <w:webHidden/>
              </w:rPr>
            </w:r>
            <w:r w:rsidR="00586BED">
              <w:rPr>
                <w:noProof/>
                <w:webHidden/>
              </w:rPr>
              <w:fldChar w:fldCharType="separate"/>
            </w:r>
            <w:r w:rsidR="00EF0EDA">
              <w:rPr>
                <w:noProof/>
                <w:webHidden/>
              </w:rPr>
              <w:t>128</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89" w:history="1">
            <w:r w:rsidR="00EF0EDA" w:rsidRPr="00773884">
              <w:rPr>
                <w:rStyle w:val="Hyperlink"/>
                <w:noProof/>
              </w:rPr>
              <w:t>OBRAS CONSULTADAS</w:t>
            </w:r>
            <w:r w:rsidR="00EF0EDA">
              <w:rPr>
                <w:noProof/>
                <w:webHidden/>
              </w:rPr>
              <w:tab/>
            </w:r>
            <w:r w:rsidR="00586BED">
              <w:rPr>
                <w:noProof/>
                <w:webHidden/>
              </w:rPr>
              <w:fldChar w:fldCharType="begin"/>
            </w:r>
            <w:r w:rsidR="00EF0EDA">
              <w:rPr>
                <w:noProof/>
                <w:webHidden/>
              </w:rPr>
              <w:instrText xml:space="preserve"> PAGEREF _Toc51705089 \h </w:instrText>
            </w:r>
            <w:r w:rsidR="00586BED">
              <w:rPr>
                <w:noProof/>
                <w:webHidden/>
              </w:rPr>
            </w:r>
            <w:r w:rsidR="00586BED">
              <w:rPr>
                <w:noProof/>
                <w:webHidden/>
              </w:rPr>
              <w:fldChar w:fldCharType="separate"/>
            </w:r>
            <w:r w:rsidR="00EF0EDA">
              <w:rPr>
                <w:noProof/>
                <w:webHidden/>
              </w:rPr>
              <w:t>132</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0" w:history="1">
            <w:r w:rsidR="00EF0EDA" w:rsidRPr="00773884">
              <w:rPr>
                <w:rStyle w:val="Hyperlink"/>
                <w:noProof/>
              </w:rPr>
              <w:t>APÊNDICE A – PLANO DE ELABORAÇÃO E GERENCIAMENTO DO PROJETO</w:t>
            </w:r>
            <w:r w:rsidR="00EF0EDA">
              <w:rPr>
                <w:noProof/>
                <w:webHidden/>
              </w:rPr>
              <w:tab/>
            </w:r>
            <w:r w:rsidR="00586BED">
              <w:rPr>
                <w:noProof/>
                <w:webHidden/>
              </w:rPr>
              <w:fldChar w:fldCharType="begin"/>
            </w:r>
            <w:r w:rsidR="00EF0EDA">
              <w:rPr>
                <w:noProof/>
                <w:webHidden/>
              </w:rPr>
              <w:instrText xml:space="preserve"> PAGEREF _Toc51705090 \h </w:instrText>
            </w:r>
            <w:r w:rsidR="00586BED">
              <w:rPr>
                <w:noProof/>
                <w:webHidden/>
              </w:rPr>
            </w:r>
            <w:r w:rsidR="00586BED">
              <w:rPr>
                <w:noProof/>
                <w:webHidden/>
              </w:rPr>
              <w:fldChar w:fldCharType="separate"/>
            </w:r>
            <w:r w:rsidR="00EF0EDA">
              <w:rPr>
                <w:noProof/>
                <w:webHidden/>
              </w:rPr>
              <w:t>134</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1" w:history="1">
            <w:r w:rsidR="00EF0EDA" w:rsidRPr="00773884">
              <w:rPr>
                <w:rStyle w:val="Hyperlink"/>
                <w:noProof/>
                <w:lang w:val="en-US"/>
              </w:rPr>
              <w:t>APÊNDICE B – PRODUCT BACKLOG E SPRINTS</w:t>
            </w:r>
            <w:r w:rsidR="00EF0EDA">
              <w:rPr>
                <w:noProof/>
                <w:webHidden/>
              </w:rPr>
              <w:tab/>
            </w:r>
            <w:r w:rsidR="00586BED">
              <w:rPr>
                <w:noProof/>
                <w:webHidden/>
              </w:rPr>
              <w:fldChar w:fldCharType="begin"/>
            </w:r>
            <w:r w:rsidR="00EF0EDA">
              <w:rPr>
                <w:noProof/>
                <w:webHidden/>
              </w:rPr>
              <w:instrText xml:space="preserve"> PAGEREF _Toc51705091 \h </w:instrText>
            </w:r>
            <w:r w:rsidR="00586BED">
              <w:rPr>
                <w:noProof/>
                <w:webHidden/>
              </w:rPr>
            </w:r>
            <w:r w:rsidR="00586BED">
              <w:rPr>
                <w:noProof/>
                <w:webHidden/>
              </w:rPr>
              <w:fldChar w:fldCharType="separate"/>
            </w:r>
            <w:r w:rsidR="00EF0EDA">
              <w:rPr>
                <w:noProof/>
                <w:webHidden/>
              </w:rPr>
              <w:t>135</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2" w:history="1">
            <w:r w:rsidR="00EF0EDA" w:rsidRPr="00773884">
              <w:rPr>
                <w:rStyle w:val="Hyperlink"/>
                <w:noProof/>
              </w:rPr>
              <w:t>APÊNDICE C – RELATÓRIO DE DESEMPENHO</w:t>
            </w:r>
            <w:r w:rsidR="00EF0EDA">
              <w:rPr>
                <w:noProof/>
                <w:webHidden/>
              </w:rPr>
              <w:tab/>
            </w:r>
            <w:r w:rsidR="00586BED">
              <w:rPr>
                <w:noProof/>
                <w:webHidden/>
              </w:rPr>
              <w:fldChar w:fldCharType="begin"/>
            </w:r>
            <w:r w:rsidR="00EF0EDA">
              <w:rPr>
                <w:noProof/>
                <w:webHidden/>
              </w:rPr>
              <w:instrText xml:space="preserve"> PAGEREF _Toc51705092 \h </w:instrText>
            </w:r>
            <w:r w:rsidR="00586BED">
              <w:rPr>
                <w:noProof/>
                <w:webHidden/>
              </w:rPr>
            </w:r>
            <w:r w:rsidR="00586BED">
              <w:rPr>
                <w:noProof/>
                <w:webHidden/>
              </w:rPr>
              <w:fldChar w:fldCharType="separate"/>
            </w:r>
            <w:r w:rsidR="00EF0EDA">
              <w:rPr>
                <w:noProof/>
                <w:webHidden/>
              </w:rPr>
              <w:t>136</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3" w:history="1">
            <w:r w:rsidR="00EF0EDA" w:rsidRPr="00773884">
              <w:rPr>
                <w:rStyle w:val="Hyperlink"/>
                <w:noProof/>
              </w:rPr>
              <w:t>APÊNDICE D – ESTIMATIVA DE TEMPO POR PONTOS DE CASOS DE USO</w:t>
            </w:r>
            <w:r w:rsidR="00EF0EDA">
              <w:rPr>
                <w:noProof/>
                <w:webHidden/>
              </w:rPr>
              <w:tab/>
            </w:r>
            <w:r w:rsidR="00586BED">
              <w:rPr>
                <w:noProof/>
                <w:webHidden/>
              </w:rPr>
              <w:fldChar w:fldCharType="begin"/>
            </w:r>
            <w:r w:rsidR="00EF0EDA">
              <w:rPr>
                <w:noProof/>
                <w:webHidden/>
              </w:rPr>
              <w:instrText xml:space="preserve"> PAGEREF _Toc51705093 \h </w:instrText>
            </w:r>
            <w:r w:rsidR="00586BED">
              <w:rPr>
                <w:noProof/>
                <w:webHidden/>
              </w:rPr>
            </w:r>
            <w:r w:rsidR="00586BED">
              <w:rPr>
                <w:noProof/>
                <w:webHidden/>
              </w:rPr>
              <w:fldChar w:fldCharType="separate"/>
            </w:r>
            <w:r w:rsidR="00EF0EDA">
              <w:rPr>
                <w:noProof/>
                <w:webHidden/>
              </w:rPr>
              <w:t>137</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4" w:history="1">
            <w:r w:rsidR="00EF0EDA" w:rsidRPr="00773884">
              <w:rPr>
                <w:rStyle w:val="Hyperlink"/>
                <w:noProof/>
              </w:rPr>
              <w:t>APÊNDICE E – DIAGRAMAS DE CASO DE USO E FLUXO DE EVENTOS</w:t>
            </w:r>
            <w:r w:rsidR="00EF0EDA">
              <w:rPr>
                <w:noProof/>
                <w:webHidden/>
              </w:rPr>
              <w:tab/>
            </w:r>
            <w:r w:rsidR="00586BED">
              <w:rPr>
                <w:noProof/>
                <w:webHidden/>
              </w:rPr>
              <w:fldChar w:fldCharType="begin"/>
            </w:r>
            <w:r w:rsidR="00EF0EDA">
              <w:rPr>
                <w:noProof/>
                <w:webHidden/>
              </w:rPr>
              <w:instrText xml:space="preserve"> PAGEREF _Toc51705094 \h </w:instrText>
            </w:r>
            <w:r w:rsidR="00586BED">
              <w:rPr>
                <w:noProof/>
                <w:webHidden/>
              </w:rPr>
            </w:r>
            <w:r w:rsidR="00586BED">
              <w:rPr>
                <w:noProof/>
                <w:webHidden/>
              </w:rPr>
              <w:fldChar w:fldCharType="separate"/>
            </w:r>
            <w:r w:rsidR="00EF0EDA">
              <w:rPr>
                <w:noProof/>
                <w:webHidden/>
              </w:rPr>
              <w:t>138</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5" w:history="1">
            <w:r w:rsidR="00EF0EDA" w:rsidRPr="00773884">
              <w:rPr>
                <w:rStyle w:val="Hyperlink"/>
                <w:noProof/>
              </w:rPr>
              <w:t>APÊNCIDE F – MODELO CONCEITUAL DOS DADOS</w:t>
            </w:r>
            <w:r w:rsidR="00EF0EDA">
              <w:rPr>
                <w:noProof/>
                <w:webHidden/>
              </w:rPr>
              <w:tab/>
            </w:r>
            <w:r w:rsidR="00586BED">
              <w:rPr>
                <w:noProof/>
                <w:webHidden/>
              </w:rPr>
              <w:fldChar w:fldCharType="begin"/>
            </w:r>
            <w:r w:rsidR="00EF0EDA">
              <w:rPr>
                <w:noProof/>
                <w:webHidden/>
              </w:rPr>
              <w:instrText xml:space="preserve"> PAGEREF _Toc51705095 \h </w:instrText>
            </w:r>
            <w:r w:rsidR="00586BED">
              <w:rPr>
                <w:noProof/>
                <w:webHidden/>
              </w:rPr>
            </w:r>
            <w:r w:rsidR="00586BED">
              <w:rPr>
                <w:noProof/>
                <w:webHidden/>
              </w:rPr>
              <w:fldChar w:fldCharType="separate"/>
            </w:r>
            <w:r w:rsidR="00EF0EDA">
              <w:rPr>
                <w:noProof/>
                <w:webHidden/>
              </w:rPr>
              <w:t>139</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6" w:history="1">
            <w:r w:rsidR="00EF0EDA" w:rsidRPr="00773884">
              <w:rPr>
                <w:rStyle w:val="Hyperlink"/>
                <w:noProof/>
              </w:rPr>
              <w:t xml:space="preserve">APÊNDICE G – </w:t>
            </w:r>
            <w:r w:rsidR="00EF0EDA" w:rsidRPr="00773884">
              <w:rPr>
                <w:rStyle w:val="Hyperlink"/>
                <w:i/>
                <w:noProof/>
              </w:rPr>
              <w:t xml:space="preserve">MOCKUPS </w:t>
            </w:r>
            <w:r w:rsidR="00EF0EDA" w:rsidRPr="00773884">
              <w:rPr>
                <w:rStyle w:val="Hyperlink"/>
                <w:noProof/>
              </w:rPr>
              <w:t>DO ETANÓIS</w:t>
            </w:r>
            <w:r w:rsidR="00EF0EDA">
              <w:rPr>
                <w:noProof/>
                <w:webHidden/>
              </w:rPr>
              <w:tab/>
            </w:r>
            <w:r w:rsidR="00586BED">
              <w:rPr>
                <w:noProof/>
                <w:webHidden/>
              </w:rPr>
              <w:fldChar w:fldCharType="begin"/>
            </w:r>
            <w:r w:rsidR="00EF0EDA">
              <w:rPr>
                <w:noProof/>
                <w:webHidden/>
              </w:rPr>
              <w:instrText xml:space="preserve"> PAGEREF _Toc51705096 \h </w:instrText>
            </w:r>
            <w:r w:rsidR="00586BED">
              <w:rPr>
                <w:noProof/>
                <w:webHidden/>
              </w:rPr>
            </w:r>
            <w:r w:rsidR="00586BED">
              <w:rPr>
                <w:noProof/>
                <w:webHidden/>
              </w:rPr>
              <w:fldChar w:fldCharType="separate"/>
            </w:r>
            <w:r w:rsidR="00EF0EDA">
              <w:rPr>
                <w:noProof/>
                <w:webHidden/>
              </w:rPr>
              <w:t>140</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7" w:history="1">
            <w:r w:rsidR="00EF0EDA" w:rsidRPr="00773884">
              <w:rPr>
                <w:rStyle w:val="Hyperlink"/>
                <w:noProof/>
              </w:rPr>
              <w:t>APÊNDICE H – MODELAGEM POR UML</w:t>
            </w:r>
            <w:r w:rsidR="00EF0EDA">
              <w:rPr>
                <w:noProof/>
                <w:webHidden/>
              </w:rPr>
              <w:tab/>
            </w:r>
            <w:r w:rsidR="00586BED">
              <w:rPr>
                <w:noProof/>
                <w:webHidden/>
              </w:rPr>
              <w:fldChar w:fldCharType="begin"/>
            </w:r>
            <w:r w:rsidR="00EF0EDA">
              <w:rPr>
                <w:noProof/>
                <w:webHidden/>
              </w:rPr>
              <w:instrText xml:space="preserve"> PAGEREF _Toc51705097 \h </w:instrText>
            </w:r>
            <w:r w:rsidR="00586BED">
              <w:rPr>
                <w:noProof/>
                <w:webHidden/>
              </w:rPr>
            </w:r>
            <w:r w:rsidR="00586BED">
              <w:rPr>
                <w:noProof/>
                <w:webHidden/>
              </w:rPr>
              <w:fldChar w:fldCharType="separate"/>
            </w:r>
            <w:r w:rsidR="00EF0EDA">
              <w:rPr>
                <w:noProof/>
                <w:webHidden/>
              </w:rPr>
              <w:t>141</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8" w:history="1">
            <w:r w:rsidR="00EF0EDA" w:rsidRPr="00773884">
              <w:rPr>
                <w:rStyle w:val="Hyperlink"/>
                <w:noProof/>
              </w:rPr>
              <w:t>APÊNDICE I – DICIONÁRIO DE DADOS DO MODELO LÓGICO</w:t>
            </w:r>
            <w:r w:rsidR="00EF0EDA">
              <w:rPr>
                <w:noProof/>
                <w:webHidden/>
              </w:rPr>
              <w:tab/>
            </w:r>
            <w:r w:rsidR="00586BED">
              <w:rPr>
                <w:noProof/>
                <w:webHidden/>
              </w:rPr>
              <w:fldChar w:fldCharType="begin"/>
            </w:r>
            <w:r w:rsidR="00EF0EDA">
              <w:rPr>
                <w:noProof/>
                <w:webHidden/>
              </w:rPr>
              <w:instrText xml:space="preserve"> PAGEREF _Toc51705098 \h </w:instrText>
            </w:r>
            <w:r w:rsidR="00586BED">
              <w:rPr>
                <w:noProof/>
                <w:webHidden/>
              </w:rPr>
            </w:r>
            <w:r w:rsidR="00586BED">
              <w:rPr>
                <w:noProof/>
                <w:webHidden/>
              </w:rPr>
              <w:fldChar w:fldCharType="separate"/>
            </w:r>
            <w:r w:rsidR="00EF0EDA">
              <w:rPr>
                <w:noProof/>
                <w:webHidden/>
              </w:rPr>
              <w:t>142</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099" w:history="1">
            <w:r w:rsidR="00EF0EDA" w:rsidRPr="00773884">
              <w:rPr>
                <w:rStyle w:val="Hyperlink"/>
                <w:noProof/>
              </w:rPr>
              <w:t>APÊNDICE J – PESQUISA COM OS USUÁRIOS</w:t>
            </w:r>
            <w:r w:rsidR="00EF0EDA">
              <w:rPr>
                <w:noProof/>
                <w:webHidden/>
              </w:rPr>
              <w:tab/>
            </w:r>
            <w:r w:rsidR="00586BED">
              <w:rPr>
                <w:noProof/>
                <w:webHidden/>
              </w:rPr>
              <w:fldChar w:fldCharType="begin"/>
            </w:r>
            <w:r w:rsidR="00EF0EDA">
              <w:rPr>
                <w:noProof/>
                <w:webHidden/>
              </w:rPr>
              <w:instrText xml:space="preserve"> PAGEREF _Toc51705099 \h </w:instrText>
            </w:r>
            <w:r w:rsidR="00586BED">
              <w:rPr>
                <w:noProof/>
                <w:webHidden/>
              </w:rPr>
            </w:r>
            <w:r w:rsidR="00586BED">
              <w:rPr>
                <w:noProof/>
                <w:webHidden/>
              </w:rPr>
              <w:fldChar w:fldCharType="separate"/>
            </w:r>
            <w:r w:rsidR="00EF0EDA">
              <w:rPr>
                <w:noProof/>
                <w:webHidden/>
              </w:rPr>
              <w:t>143</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100" w:history="1">
            <w:r w:rsidR="00EF0EDA" w:rsidRPr="00773884">
              <w:rPr>
                <w:rStyle w:val="Hyperlink"/>
                <w:noProof/>
              </w:rPr>
              <w:t>APÊNDICE K – DESCRIÇÃO DOS CASOS DE TESTE E HISTÓRICO DE REALIZAÇÃO</w:t>
            </w:r>
            <w:r w:rsidR="00EF0EDA">
              <w:rPr>
                <w:noProof/>
                <w:webHidden/>
              </w:rPr>
              <w:tab/>
            </w:r>
            <w:r w:rsidR="00586BED">
              <w:rPr>
                <w:noProof/>
                <w:webHidden/>
              </w:rPr>
              <w:fldChar w:fldCharType="begin"/>
            </w:r>
            <w:r w:rsidR="00EF0EDA">
              <w:rPr>
                <w:noProof/>
                <w:webHidden/>
              </w:rPr>
              <w:instrText xml:space="preserve"> PAGEREF _Toc51705100 \h </w:instrText>
            </w:r>
            <w:r w:rsidR="00586BED">
              <w:rPr>
                <w:noProof/>
                <w:webHidden/>
              </w:rPr>
            </w:r>
            <w:r w:rsidR="00586BED">
              <w:rPr>
                <w:noProof/>
                <w:webHidden/>
              </w:rPr>
              <w:fldChar w:fldCharType="separate"/>
            </w:r>
            <w:r w:rsidR="00EF0EDA">
              <w:rPr>
                <w:noProof/>
                <w:webHidden/>
              </w:rPr>
              <w:t>144</w:t>
            </w:r>
            <w:r w:rsidR="00586BED">
              <w:rPr>
                <w:noProof/>
                <w:webHidden/>
              </w:rPr>
              <w:fldChar w:fldCharType="end"/>
            </w:r>
          </w:hyperlink>
        </w:p>
        <w:p w:rsidR="00EF0EDA" w:rsidRDefault="00C5602C">
          <w:pPr>
            <w:pStyle w:val="TOC1"/>
            <w:rPr>
              <w:rFonts w:asciiTheme="minorHAnsi" w:eastAsiaTheme="minorEastAsia" w:hAnsiTheme="minorHAnsi"/>
              <w:b w:val="0"/>
              <w:bCs w:val="0"/>
              <w:iCs w:val="0"/>
              <w:noProof/>
              <w:color w:val="auto"/>
            </w:rPr>
          </w:pPr>
          <w:hyperlink w:anchor="_Toc51705101" w:history="1">
            <w:r w:rsidR="00EF0EDA" w:rsidRPr="00773884">
              <w:rPr>
                <w:rStyle w:val="Hyperlink"/>
                <w:noProof/>
              </w:rPr>
              <w:t>ANEXO A – LEI MUNICIPAL Nº 16.644 DA CIDADE DE SÃO PAULO</w:t>
            </w:r>
            <w:r w:rsidR="00EF0EDA">
              <w:rPr>
                <w:noProof/>
                <w:webHidden/>
              </w:rPr>
              <w:tab/>
            </w:r>
            <w:r w:rsidR="00586BED">
              <w:rPr>
                <w:noProof/>
                <w:webHidden/>
              </w:rPr>
              <w:fldChar w:fldCharType="begin"/>
            </w:r>
            <w:r w:rsidR="00EF0EDA">
              <w:rPr>
                <w:noProof/>
                <w:webHidden/>
              </w:rPr>
              <w:instrText xml:space="preserve"> PAGEREF _Toc51705101 \h </w:instrText>
            </w:r>
            <w:r w:rsidR="00586BED">
              <w:rPr>
                <w:noProof/>
                <w:webHidden/>
              </w:rPr>
            </w:r>
            <w:r w:rsidR="00586BED">
              <w:rPr>
                <w:noProof/>
                <w:webHidden/>
              </w:rPr>
              <w:fldChar w:fldCharType="separate"/>
            </w:r>
            <w:r w:rsidR="00EF0EDA">
              <w:rPr>
                <w:noProof/>
                <w:webHidden/>
              </w:rPr>
              <w:t>145</w:t>
            </w:r>
            <w:r w:rsidR="00586BED">
              <w:rPr>
                <w:noProof/>
                <w:webHidden/>
              </w:rPr>
              <w:fldChar w:fldCharType="end"/>
            </w:r>
          </w:hyperlink>
        </w:p>
        <w:p w:rsidR="00D60BA8" w:rsidRPr="0025109B" w:rsidRDefault="00586BED" w:rsidP="00EF0EDA">
          <w:pPr>
            <w:pStyle w:val="TOC1"/>
            <w:sectPr w:rsidR="00D60BA8" w:rsidRPr="0025109B"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25109B">
            <w:fldChar w:fldCharType="end"/>
          </w:r>
        </w:p>
      </w:sdtContent>
    </w:sdt>
    <w:p w:rsidR="00D60BA8" w:rsidRPr="0025109B" w:rsidRDefault="00D60BA8" w:rsidP="00D60BA8">
      <w:pPr>
        <w:pStyle w:val="Heading1"/>
      </w:pPr>
      <w:bookmarkStart w:id="0" w:name="_Toc51705053"/>
      <w:r w:rsidRPr="0025109B">
        <w:lastRenderedPageBreak/>
        <w:t>1 INTRODUÇÃO</w:t>
      </w:r>
      <w:bookmarkEnd w:id="0"/>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Considere, portanto, o seguinte cenário: em uma viagem de automóvel, </w:t>
      </w:r>
      <w:r w:rsidRPr="0056793C">
        <w:rPr>
          <w:rFonts w:cs="Times New Roman"/>
          <w:color w:val="000000" w:themeColor="text1"/>
        </w:rPr>
        <w:t xml:space="preserve">o </w:t>
      </w:r>
      <w:r w:rsidR="00DB09BD" w:rsidRPr="0056793C">
        <w:rPr>
          <w:rFonts w:cs="Times New Roman"/>
          <w:color w:val="000000" w:themeColor="text1"/>
        </w:rPr>
        <w:t>indicador</w:t>
      </w:r>
      <w:r w:rsidRPr="0056793C">
        <w:rPr>
          <w:rFonts w:cs="Times New Roman"/>
          <w:color w:val="000000" w:themeColor="text1"/>
        </w:rPr>
        <w:t xml:space="preserve"> de combustível do veículo aponta </w:t>
      </w:r>
      <w:r w:rsidR="006E2781" w:rsidRPr="0056793C">
        <w:rPr>
          <w:rFonts w:cs="Times New Roman"/>
          <w:color w:val="000000" w:themeColor="text1"/>
        </w:rPr>
        <w:t>1/4</w:t>
      </w:r>
      <w:r w:rsidRPr="0056793C">
        <w:rPr>
          <w:rFonts w:cs="Times New Roman"/>
          <w:color w:val="000000" w:themeColor="text1"/>
        </w:rPr>
        <w:t xml:space="preserve"> de litros de reserva</w:t>
      </w:r>
      <w:r w:rsidR="002D68D9" w:rsidRPr="0056793C">
        <w:rPr>
          <w:rFonts w:cs="Times New Roman"/>
          <w:color w:val="000000" w:themeColor="text1"/>
        </w:rPr>
        <w:t xml:space="preserve"> no tanque</w:t>
      </w:r>
      <w:r w:rsidRPr="0056793C">
        <w:rPr>
          <w:rFonts w:cs="Times New Roman"/>
          <w:color w:val="000000" w:themeColor="text1"/>
        </w:rPr>
        <w:t>. O condutor do veículo</w:t>
      </w:r>
      <w:r w:rsidRPr="0025109B">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Com esse problema, apresenta-se o Projeto Etanóis</w:t>
      </w:r>
      <w:r w:rsidR="00410E2A" w:rsidRPr="0025109B">
        <w:rPr>
          <w:rStyle w:val="FootnoteReference"/>
          <w:rFonts w:cs="Times New Roman"/>
          <w:color w:val="000000"/>
        </w:rPr>
        <w:footnoteReference w:id="1"/>
      </w:r>
      <w:r w:rsidRPr="0025109B">
        <w:rPr>
          <w:rFonts w:cs="Times New Roman"/>
          <w:color w:val="000000"/>
        </w:rPr>
        <w:t>, 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D60BA8" w:rsidRPr="0025109B" w:rsidRDefault="00D60BA8" w:rsidP="00D60BA8">
      <w:pPr>
        <w:autoSpaceDE w:val="0"/>
        <w:autoSpaceDN w:val="0"/>
        <w:adjustRightInd w:val="0"/>
        <w:spacing w:before="0"/>
        <w:rPr>
          <w:rFonts w:cs="Times New Roman"/>
          <w:color w:val="000000"/>
        </w:rPr>
      </w:pPr>
      <w:r w:rsidRPr="0056793C">
        <w:rPr>
          <w:rFonts w:cs="Times New Roman"/>
          <w:color w:val="000000" w:themeColor="text1"/>
        </w:rPr>
        <w:t xml:space="preserve">Etanóis </w:t>
      </w:r>
      <w:r w:rsidR="00674770" w:rsidRPr="0056793C">
        <w:rPr>
          <w:rFonts w:cs="Times New Roman"/>
          <w:color w:val="000000" w:themeColor="text1"/>
        </w:rPr>
        <w:t>é</w:t>
      </w:r>
      <w:r w:rsidRPr="0056793C">
        <w:rPr>
          <w:rFonts w:cs="Times New Roman"/>
          <w:color w:val="000000" w:themeColor="text1"/>
        </w:rPr>
        <w:t xml:space="preserve"> composto por três componentes: uma aplicação </w:t>
      </w:r>
      <w:r w:rsidRPr="0056793C">
        <w:rPr>
          <w:rFonts w:cs="Times New Roman"/>
          <w:i/>
          <w:iCs/>
          <w:color w:val="000000" w:themeColor="text1"/>
        </w:rPr>
        <w:t>mobile</w:t>
      </w:r>
      <w:r w:rsidRPr="0056793C">
        <w:rPr>
          <w:rFonts w:cs="Times New Roman"/>
          <w:color w:val="000000" w:themeColor="text1"/>
        </w:rPr>
        <w:t xml:space="preserve">, o qual será utilizado pelos </w:t>
      </w:r>
      <w:r w:rsidR="002654A0" w:rsidRPr="0056793C">
        <w:rPr>
          <w:rFonts w:cs="Times New Roman"/>
          <w:color w:val="000000" w:themeColor="text1"/>
        </w:rPr>
        <w:t>motoristas</w:t>
      </w:r>
      <w:r w:rsidR="002654A0">
        <w:rPr>
          <w:rFonts w:cs="Times New Roman"/>
          <w:color w:val="000000"/>
        </w:rPr>
        <w:t xml:space="preserve"> - </w:t>
      </w:r>
      <w:r w:rsidRPr="0025109B">
        <w:rPr>
          <w:rFonts w:cs="Times New Roman"/>
          <w:color w:val="000000"/>
        </w:rPr>
        <w:t>usuários comuns do sistema</w:t>
      </w:r>
      <w:r w:rsidR="002654A0">
        <w:rPr>
          <w:rFonts w:cs="Times New Roman"/>
          <w:color w:val="000000"/>
        </w:rPr>
        <w:t xml:space="preserve">, </w:t>
      </w:r>
      <w:r w:rsidRPr="0025109B">
        <w:rPr>
          <w:rFonts w:cs="Times New Roman"/>
          <w:color w:val="000000"/>
        </w:rPr>
        <w:t xml:space="preserve">uma aplicação </w:t>
      </w:r>
      <w:r w:rsidRPr="0025109B">
        <w:rPr>
          <w:rFonts w:cs="Times New Roman"/>
          <w:i/>
          <w:iCs/>
          <w:color w:val="000000"/>
        </w:rPr>
        <w:t>Web</w:t>
      </w:r>
      <w:r w:rsidRPr="0025109B">
        <w:rPr>
          <w:rFonts w:cs="Times New Roman"/>
          <w:color w:val="000000"/>
        </w:rPr>
        <w:t xml:space="preserve"> para divulgação do produto Etanóis, credenciamento dos postos de combustível e gestão dos postos por parte dos gerentes e, por fim, uma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 (</w:t>
      </w:r>
      <w:r w:rsidRPr="0025109B">
        <w:rPr>
          <w:rFonts w:cs="Times New Roman"/>
          <w:color w:val="000000"/>
        </w:rPr>
        <w:t xml:space="preserve">API) que sustentará </w:t>
      </w:r>
      <w:r w:rsidR="002654A0">
        <w:rPr>
          <w:rFonts w:cs="Times New Roman"/>
          <w:color w:val="000000"/>
        </w:rPr>
        <w:t>o componentes</w:t>
      </w:r>
      <w:r w:rsidRPr="0025109B">
        <w:rPr>
          <w:rFonts w:cs="Times New Roman"/>
          <w:color w:val="000000"/>
        </w:rPr>
        <w:t xml:space="preserve"> </w:t>
      </w:r>
      <w:r w:rsidRPr="0025109B">
        <w:rPr>
          <w:rFonts w:cs="Times New Roman"/>
          <w:i/>
          <w:iCs/>
          <w:color w:val="000000"/>
        </w:rPr>
        <w:t>mobile</w:t>
      </w:r>
      <w:r w:rsidRPr="0025109B">
        <w:rPr>
          <w:rFonts w:cs="Times New Roman"/>
          <w:color w:val="000000"/>
        </w:rPr>
        <w:t xml:space="preserve"> e </w:t>
      </w:r>
      <w:r w:rsidR="002654A0">
        <w:rPr>
          <w:rFonts w:cs="Times New Roman"/>
          <w:i/>
          <w:iCs/>
          <w:color w:val="000000"/>
        </w:rPr>
        <w:t>W</w:t>
      </w:r>
      <w:r w:rsidRPr="0025109B">
        <w:rPr>
          <w:rFonts w:cs="Times New Roman"/>
          <w:i/>
          <w:iCs/>
          <w:color w:val="000000"/>
        </w:rPr>
        <w:t>eb</w:t>
      </w:r>
      <w:r w:rsidRPr="0025109B">
        <w:rPr>
          <w:rFonts w:cs="Times New Roman"/>
          <w:color w:val="000000"/>
        </w:rPr>
        <w:t>.</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rsidR="00F31C24" w:rsidRDefault="00D60BA8" w:rsidP="00F31C24">
      <w:pPr>
        <w:rPr>
          <w:rFonts w:cs="Times New Roman"/>
          <w:color w:val="000000"/>
        </w:rPr>
      </w:pPr>
      <w:r w:rsidRPr="0025109B">
        <w:rPr>
          <w:rFonts w:cs="Times New Roman"/>
          <w:color w:val="000000"/>
        </w:rPr>
        <w:lastRenderedPageBreak/>
        <w:t xml:space="preserve">Para a apresentação do Projeto Etanóis, este documento conta com outros </w:t>
      </w:r>
      <w:r w:rsidR="007175FB">
        <w:rPr>
          <w:rFonts w:cs="Times New Roman"/>
          <w:color w:val="000000"/>
        </w:rPr>
        <w:t>8</w:t>
      </w:r>
      <w:r w:rsidRPr="0025109B">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56793C">
        <w:rPr>
          <w:rFonts w:cs="Times New Roman"/>
          <w:color w:val="000000" w:themeColor="text1"/>
        </w:rPr>
        <w:t xml:space="preserve">sistema e engloba a visão de dados, comportamental e de interação com o usuário. </w:t>
      </w:r>
      <w:r w:rsidR="007863BF" w:rsidRPr="0056793C">
        <w:rPr>
          <w:rFonts w:cs="Times New Roman"/>
          <w:color w:val="000000" w:themeColor="text1"/>
        </w:rPr>
        <w:t>Já o C</w:t>
      </w:r>
      <w:r w:rsidR="007175FB" w:rsidRPr="0056793C">
        <w:rPr>
          <w:rFonts w:cs="Times New Roman"/>
          <w:color w:val="000000" w:themeColor="text1"/>
        </w:rPr>
        <w:t xml:space="preserve">apítulo 6 tem o objetivo de elencar a arquitetura e o projeto do sistema de software e 7 pela sua </w:t>
      </w:r>
      <w:r w:rsidR="005B2C52" w:rsidRPr="0056793C">
        <w:rPr>
          <w:rFonts w:cs="Times New Roman"/>
          <w:color w:val="000000" w:themeColor="text1"/>
        </w:rPr>
        <w:t>implementação</w:t>
      </w:r>
      <w:r w:rsidR="007863BF" w:rsidRPr="0056793C">
        <w:rPr>
          <w:rFonts w:cs="Times New Roman"/>
          <w:color w:val="000000" w:themeColor="text1"/>
        </w:rPr>
        <w:t>.</w:t>
      </w:r>
      <w:r w:rsidR="007863BF">
        <w:rPr>
          <w:rFonts w:cs="Times New Roman"/>
          <w:color w:val="000000"/>
        </w:rPr>
        <w:t xml:space="preserve"> Ao final encontra-se o C</w:t>
      </w:r>
      <w:r w:rsidR="007175FB">
        <w:rPr>
          <w:rFonts w:cs="Times New Roman"/>
          <w:color w:val="000000"/>
        </w:rPr>
        <w:t xml:space="preserve">apítulo 8 com o plano de testes e </w:t>
      </w:r>
      <w:r w:rsidRPr="0025109B">
        <w:rPr>
          <w:rFonts w:cs="Times New Roman"/>
          <w:color w:val="000000"/>
        </w:rPr>
        <w:t>encerra com a conclusão, os apêndices e anexos</w:t>
      </w:r>
      <w:r w:rsidR="00F31C24">
        <w:rPr>
          <w:rFonts w:cs="Times New Roman"/>
          <w:color w:val="000000"/>
        </w:rPr>
        <w:t>.</w:t>
      </w:r>
    </w:p>
    <w:p w:rsidR="00F31C24" w:rsidRDefault="00F31C24" w:rsidP="00F31C24">
      <w:pPr>
        <w:rPr>
          <w:rFonts w:cs="Times New Roman"/>
          <w:color w:val="000000"/>
        </w:rPr>
      </w:pPr>
    </w:p>
    <w:p w:rsidR="00410E2A" w:rsidRPr="00F31C24" w:rsidRDefault="00410E2A" w:rsidP="00F31C24">
      <w:pPr>
        <w:rPr>
          <w:rFonts w:cs="Times New Roman"/>
          <w:color w:val="FF0000"/>
        </w:rPr>
        <w:sectPr w:rsidR="00410E2A" w:rsidRPr="00F31C24" w:rsidSect="00410E2A">
          <w:pgSz w:w="12240" w:h="15840"/>
          <w:pgMar w:top="1701" w:right="1134" w:bottom="1134" w:left="1701" w:header="709" w:footer="709" w:gutter="0"/>
          <w:cols w:space="708"/>
          <w:titlePg/>
          <w:docGrid w:linePitch="360"/>
        </w:sectPr>
      </w:pPr>
    </w:p>
    <w:p w:rsidR="00410E2A" w:rsidRPr="0025109B" w:rsidRDefault="00410E2A" w:rsidP="00410E2A">
      <w:pPr>
        <w:pStyle w:val="Heading1"/>
      </w:pPr>
      <w:bookmarkStart w:id="1" w:name="_Toc51705054"/>
      <w:r w:rsidRPr="0025109B">
        <w:lastRenderedPageBreak/>
        <w:t>2 REVISÃO BIBLIOGRÁFICA</w:t>
      </w:r>
      <w:bookmarkEnd w:id="1"/>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xml:space="preserve"> Também são apresentados trabalhos relacionados ao presente projeto.</w:t>
      </w:r>
    </w:p>
    <w:p w:rsidR="00410E2A" w:rsidRPr="0025109B" w:rsidRDefault="00410E2A" w:rsidP="00410E2A">
      <w:pPr>
        <w:autoSpaceDE w:val="0"/>
        <w:autoSpaceDN w:val="0"/>
        <w:adjustRightInd w:val="0"/>
        <w:spacing w:before="0"/>
        <w:rPr>
          <w:rFonts w:cs="Times New Roman"/>
          <w:color w:val="000000"/>
        </w:rPr>
      </w:pPr>
    </w:p>
    <w:p w:rsidR="00410E2A" w:rsidRPr="0025109B" w:rsidRDefault="00410E2A" w:rsidP="00410E2A">
      <w:pPr>
        <w:pStyle w:val="Heading2"/>
      </w:pPr>
      <w:bookmarkStart w:id="2" w:name="_Toc51705055"/>
      <w:r w:rsidRPr="0025109B">
        <w:t>2.1 MERCADO DE COMBUSTÍVEIS NO BRASIL</w:t>
      </w:r>
      <w:bookmarkEnd w:id="2"/>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proofErr w:type="spellStart"/>
      <w:r w:rsidRPr="0025109B">
        <w:rPr>
          <w:rFonts w:cs="Times New Roman"/>
          <w:i/>
          <w:iCs/>
          <w:color w:val="000000"/>
        </w:rPr>
        <w:t>premium</w:t>
      </w:r>
      <w:proofErr w:type="spellEnd"/>
      <w:r w:rsidRPr="0025109B">
        <w:rPr>
          <w:rFonts w:cs="Times New Roman"/>
          <w:color w:val="000000"/>
        </w:rPr>
        <w:t>), álcool hidratado, diesel (S10 e S50), Gás Natural Veicular (GNV) e os carros elétricos, embora os dois últimos citados não sejam tão populares.</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Sobre as frotas por combustível, o Sindicado Nacional das Indústrias de Componentes Automotores (</w:t>
      </w:r>
      <w:proofErr w:type="spellStart"/>
      <w:r w:rsidRPr="0025109B">
        <w:rPr>
          <w:rFonts w:cs="Times New Roman"/>
          <w:color w:val="000000"/>
        </w:rPr>
        <w:t>Sindpeças</w:t>
      </w:r>
      <w:proofErr w:type="spellEnd"/>
      <w:r w:rsidRPr="0025109B">
        <w:rPr>
          <w:rFonts w:cs="Times New Roman"/>
          <w:color w:val="000000"/>
        </w:rPr>
        <w:t xml:space="preserve">) relata que os veículos </w:t>
      </w:r>
      <w:proofErr w:type="spellStart"/>
      <w:r w:rsidRPr="0025109B">
        <w:rPr>
          <w:rFonts w:cs="Times New Roman"/>
          <w:i/>
          <w:iCs/>
          <w:color w:val="000000"/>
        </w:rPr>
        <w:t>flex</w:t>
      </w:r>
      <w:proofErr w:type="spellEnd"/>
      <w:r w:rsidRPr="0025109B">
        <w:rPr>
          <w:rFonts w:cs="Times New Roman"/>
          <w:color w:val="000000"/>
        </w:rPr>
        <w:t xml:space="preserve"> apresentam 67,1% da frota total, os veículos a gasolina 22,2%, diesel na faixa dos 10% e os veículos híbridos e elétricos somam 11.038 unidades, significando 0,025% da frota total (SINDPEÇAS, 2019).</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rsidRPr="0025109B">
        <w:rPr>
          <w:rFonts w:cs="Times New Roman"/>
          <w:color w:val="000000"/>
        </w:rPr>
        <w:t>Raízen</w:t>
      </w:r>
      <w:proofErr w:type="spellEnd"/>
      <w:r w:rsidRPr="0025109B">
        <w:rPr>
          <w:rFonts w:cs="Times New Roman"/>
          <w:color w:val="000000"/>
        </w:rPr>
        <w:t xml:space="preserve"> (12,6%) e </w:t>
      </w:r>
      <w:proofErr w:type="spellStart"/>
      <w:r w:rsidRPr="0025109B">
        <w:rPr>
          <w:rFonts w:cs="Times New Roman"/>
          <w:color w:val="000000"/>
        </w:rPr>
        <w:t>Alesat</w:t>
      </w:r>
      <w:proofErr w:type="spellEnd"/>
      <w:r w:rsidRPr="0025109B">
        <w:rPr>
          <w:rFonts w:cs="Times New Roman"/>
          <w:color w:val="000000"/>
        </w:rPr>
        <w:t xml:space="preserve"> (2,8%). Os postos revendedores que operam com bandeira branca tiveram participação de 43,7% (ANP, 2019a).</w:t>
      </w:r>
    </w:p>
    <w:p w:rsidR="00410E2A" w:rsidRPr="0025109B" w:rsidRDefault="00410E2A" w:rsidP="00410E2A">
      <w:pPr>
        <w:autoSpaceDE w:val="0"/>
        <w:autoSpaceDN w:val="0"/>
        <w:adjustRightInd w:val="0"/>
        <w:spacing w:before="0"/>
        <w:rPr>
          <w:rFonts w:cs="Times New Roman"/>
          <w:color w:val="000000"/>
        </w:rPr>
      </w:pPr>
    </w:p>
    <w:p w:rsidR="00410E2A" w:rsidRPr="0025109B" w:rsidRDefault="00410E2A" w:rsidP="00410E2A">
      <w:pPr>
        <w:pStyle w:val="Heading2"/>
      </w:pPr>
      <w:bookmarkStart w:id="3" w:name="_Toc51705056"/>
      <w:r w:rsidRPr="0025109B">
        <w:t>2.2 TRANSMISSÃO ASSIMÉTRICA DOS PREÇOS</w:t>
      </w:r>
      <w:bookmarkEnd w:id="3"/>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Sobre esse efeito, </w:t>
      </w:r>
      <w:proofErr w:type="spellStart"/>
      <w:r w:rsidRPr="0025109B">
        <w:rPr>
          <w:rFonts w:cs="Times New Roman"/>
          <w:color w:val="000000"/>
        </w:rPr>
        <w:t>Salvini</w:t>
      </w:r>
      <w:proofErr w:type="spellEnd"/>
      <w:r w:rsidRPr="0025109B">
        <w:rPr>
          <w:rFonts w:cs="Times New Roman"/>
          <w:color w:val="000000"/>
        </w:rPr>
        <w:t xml:space="preserve">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rsidR="00410E2A" w:rsidRPr="0025109B" w:rsidRDefault="00410E2A" w:rsidP="00410E2A">
      <w:pPr>
        <w:rPr>
          <w:rFonts w:cs="Times New Roman"/>
          <w:color w:val="000000"/>
        </w:rPr>
      </w:pPr>
      <w:r w:rsidRPr="0025109B">
        <w:rPr>
          <w:rFonts w:cs="Times New Roman"/>
          <w:color w:val="000000"/>
        </w:rPr>
        <w:t xml:space="preserve">A transmissão assimétrica dos preços, também podendo ser denominada de </w:t>
      </w:r>
      <w:proofErr w:type="spellStart"/>
      <w:r w:rsidRPr="0025109B">
        <w:rPr>
          <w:rFonts w:cs="Times New Roman"/>
          <w:i/>
          <w:iCs/>
          <w:color w:val="000000"/>
        </w:rPr>
        <w:t>Assimetric</w:t>
      </w:r>
      <w:proofErr w:type="spellEnd"/>
      <w:r w:rsidRPr="0025109B">
        <w:rPr>
          <w:rFonts w:cs="Times New Roman"/>
          <w:i/>
          <w:iCs/>
          <w:color w:val="000000"/>
        </w:rPr>
        <w:t xml:space="preserve"> </w:t>
      </w:r>
      <w:proofErr w:type="spellStart"/>
      <w:r w:rsidRPr="0025109B">
        <w:rPr>
          <w:rFonts w:cs="Times New Roman"/>
          <w:i/>
          <w:iCs/>
          <w:color w:val="000000"/>
        </w:rPr>
        <w:t>Price</w:t>
      </w:r>
      <w:proofErr w:type="spellEnd"/>
      <w:r w:rsidRPr="0025109B">
        <w:rPr>
          <w:rFonts w:cs="Times New Roman"/>
          <w:i/>
          <w:iCs/>
          <w:color w:val="000000"/>
        </w:rPr>
        <w:t xml:space="preserve"> </w:t>
      </w:r>
      <w:proofErr w:type="spellStart"/>
      <w:r w:rsidRPr="0025109B">
        <w:rPr>
          <w:rFonts w:cs="Times New Roman"/>
          <w:i/>
          <w:iCs/>
          <w:color w:val="000000"/>
        </w:rPr>
        <w:t>Transmission</w:t>
      </w:r>
      <w:proofErr w:type="spellEnd"/>
      <w:r w:rsidRPr="0025109B">
        <w:rPr>
          <w:rFonts w:cs="Times New Roman"/>
          <w:color w:val="000000"/>
        </w:rPr>
        <w:t xml:space="preserve"> (APT) pode ser classificar em:</w:t>
      </w:r>
    </w:p>
    <w:p w:rsidR="00410E2A" w:rsidRPr="0025109B" w:rsidRDefault="00410E2A" w:rsidP="008A0504">
      <w:pPr>
        <w:pStyle w:val="ListParagraph"/>
        <w:numPr>
          <w:ilvl w:val="0"/>
          <w:numId w:val="16"/>
        </w:numPr>
      </w:pPr>
      <w:r w:rsidRPr="0025109B">
        <w:t>vertical: que é aquela em que ocorre uma “diferente forma como os preços de um determinado mercado final reagem a um aumento ou uma redução de preços nos seus insumos” (MEYER; VON CRAMON-TAUBADEL, 2004 apud SILVA et al., 2011, p. 3);</w:t>
      </w:r>
    </w:p>
    <w:p w:rsidR="00410E2A" w:rsidRPr="0025109B" w:rsidRDefault="00410E2A" w:rsidP="008A0504">
      <w:pPr>
        <w:pStyle w:val="ListParagraph"/>
        <w:numPr>
          <w:ilvl w:val="0"/>
          <w:numId w:val="16"/>
        </w:numPr>
      </w:pPr>
      <w:r w:rsidRPr="0025109B">
        <w:t xml:space="preserve">espacial: que é descrita pela “diferença entre ajustes positivos e negativos de um determinado mercado de uma região a choques do mesmo mercado em uma região vizinha” (RAPSOMANIKIS; KARFAKIS, 2007 apud SILVA et al., 2011, p. 4); </w:t>
      </w:r>
    </w:p>
    <w:p w:rsidR="00410E2A" w:rsidRPr="0025109B" w:rsidRDefault="00410E2A" w:rsidP="008A0504">
      <w:pPr>
        <w:pStyle w:val="ListParagraph"/>
        <w:numPr>
          <w:ilvl w:val="0"/>
          <w:numId w:val="16"/>
        </w:numPr>
      </w:pPr>
      <w:r w:rsidRPr="0025109B">
        <w:t>magnitude: que é a “divergência da magnitude da reação dos ajustes dos preços finais em resposta a um aumento ou redução dos preços a que são derivados” (SILVA et al., 2011, p. 4).</w:t>
      </w:r>
    </w:p>
    <w:p w:rsidR="00410E2A" w:rsidRPr="0025109B" w:rsidRDefault="00410E2A" w:rsidP="00410E2A"/>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Embora não exista uma teoria econômica que engloba todas as possibilidades para a causa de um comportamento assimétrico nos preços, há explicações plausíveis para tal efeito. De acordo com </w:t>
      </w:r>
      <w:proofErr w:type="spellStart"/>
      <w:r w:rsidRPr="0025109B">
        <w:rPr>
          <w:rFonts w:cs="Times New Roman"/>
          <w:color w:val="000000"/>
        </w:rPr>
        <w:t>Salvini</w:t>
      </w:r>
      <w:proofErr w:type="spellEnd"/>
      <w:r w:rsidRPr="0025109B">
        <w:rPr>
          <w:rFonts w:cs="Times New Roman"/>
          <w:color w:val="000000"/>
        </w:rPr>
        <w:t xml:space="preserve">, </w:t>
      </w:r>
      <w:proofErr w:type="spellStart"/>
      <w:r w:rsidRPr="0025109B">
        <w:rPr>
          <w:rFonts w:cs="Times New Roman"/>
          <w:color w:val="000000"/>
        </w:rPr>
        <w:t>Burnquist</w:t>
      </w:r>
      <w:proofErr w:type="spellEnd"/>
      <w:r w:rsidRPr="0025109B">
        <w:rPr>
          <w:rFonts w:cs="Times New Roman"/>
          <w:color w:val="000000"/>
        </w:rPr>
        <w:t xml:space="preserve"> e Jacomini (2016), quando há elevação dos preços dos combustíveis, as revendedoras logo repassam para os consumidores. Porém, quando há a redução, o decréscimo desse preço é distribuído ao longo do tempo, motivado por fatores distintos.</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A formação de cartéis (prática ilegal) é uma possível explicação para a assimetria nos preços dos combustíveis, sendo que o Conselho Administrativo de Defesa Econômica (</w:t>
      </w:r>
      <w:proofErr w:type="spellStart"/>
      <w:r w:rsidRPr="0025109B">
        <w:rPr>
          <w:rFonts w:cs="Times New Roman"/>
          <w:color w:val="000000"/>
        </w:rPr>
        <w:t>Cade</w:t>
      </w:r>
      <w:proofErr w:type="spellEnd"/>
      <w:r w:rsidRPr="0025109B">
        <w:rPr>
          <w:rFonts w:cs="Times New Roman"/>
          <w:color w:val="000000"/>
        </w:rPr>
        <w:t>)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sidRPr="0025109B">
        <w:rPr>
          <w:rFonts w:cs="Times New Roman"/>
          <w:i/>
          <w:iCs/>
          <w:color w:val="000000"/>
        </w:rPr>
        <w:t>fuel</w:t>
      </w:r>
      <w:proofErr w:type="spellEnd"/>
      <w:r w:rsidRPr="0025109B">
        <w:rPr>
          <w:rFonts w:cs="Times New Roman"/>
          <w:i/>
          <w:iCs/>
          <w:color w:val="000000"/>
        </w:rPr>
        <w:t xml:space="preserve"> </w:t>
      </w:r>
      <w:proofErr w:type="spellStart"/>
      <w:r w:rsidRPr="0025109B">
        <w:rPr>
          <w:rFonts w:cs="Times New Roman"/>
          <w:i/>
          <w:iCs/>
          <w:color w:val="000000"/>
        </w:rPr>
        <w:t>flex</w:t>
      </w:r>
      <w:proofErr w:type="spellEnd"/>
      <w:r w:rsidRPr="0025109B">
        <w:rPr>
          <w:rFonts w:cs="Times New Roman"/>
          <w:color w:val="000000"/>
        </w:rPr>
        <w:t>, mas para compreender melhor porque esse fator deve ser considerado é preciso entender a aplicabilidade do etanol ao longo do tempo no Brasil.</w:t>
      </w:r>
    </w:p>
    <w:p w:rsidR="00410E2A" w:rsidRPr="0025109B" w:rsidRDefault="00410E2A" w:rsidP="00410E2A">
      <w:pPr>
        <w:autoSpaceDE w:val="0"/>
        <w:autoSpaceDN w:val="0"/>
        <w:adjustRightInd w:val="0"/>
        <w:spacing w:before="0"/>
        <w:rPr>
          <w:rFonts w:cs="Times New Roman"/>
          <w:color w:val="000000"/>
        </w:rPr>
      </w:pPr>
    </w:p>
    <w:p w:rsidR="00410E2A" w:rsidRPr="0025109B" w:rsidRDefault="00410E2A" w:rsidP="00410E2A">
      <w:pPr>
        <w:pStyle w:val="Heading2"/>
      </w:pPr>
      <w:bookmarkStart w:id="4" w:name="_Toc51705057"/>
      <w:r w:rsidRPr="0025109B">
        <w:t>2.3 O ETANOL NO BRASIL</w:t>
      </w:r>
      <w:bookmarkEnd w:id="4"/>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O anidro é misturado à gasolina, em proporções variáveis, de acordo com a determinação legal.</w:t>
      </w:r>
    </w:p>
    <w:p w:rsidR="00410E2A" w:rsidRPr="0025109B" w:rsidRDefault="00410E2A" w:rsidP="00410E2A">
      <w:pPr>
        <w:autoSpaceDE w:val="0"/>
        <w:autoSpaceDN w:val="0"/>
        <w:adjustRightInd w:val="0"/>
        <w:spacing w:before="0" w:line="420" w:lineRule="atLeast"/>
        <w:rPr>
          <w:rFonts w:cs="Times New Roman"/>
          <w:color w:val="000000"/>
        </w:rPr>
      </w:pPr>
    </w:p>
    <w:p w:rsidR="00410E2A" w:rsidRPr="0025109B" w:rsidRDefault="00410E2A" w:rsidP="00410E2A">
      <w:pPr>
        <w:pStyle w:val="Heading3"/>
        <w:rPr>
          <w:lang w:val="pt-BR"/>
        </w:rPr>
      </w:pPr>
      <w:r w:rsidRPr="0025109B">
        <w:rPr>
          <w:lang w:val="pt-BR"/>
        </w:rPr>
        <w:t>2.3.1 Programa Nacional de Álcool (</w:t>
      </w:r>
      <w:proofErr w:type="spellStart"/>
      <w:r w:rsidRPr="0025109B">
        <w:rPr>
          <w:lang w:val="pt-BR"/>
        </w:rPr>
        <w:t>ProÁlcool</w:t>
      </w:r>
      <w:proofErr w:type="spellEnd"/>
      <w:r w:rsidRPr="0025109B">
        <w:rPr>
          <w:lang w:val="pt-BR"/>
        </w:rPr>
        <w:t>)</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Durante a década de 1970, a produção sucroalcooleira esteve focada na entrega de açúcar e na produção de etanol para fins industriais. Em 14 de novembro de 1975, o decreto n</w:t>
      </w:r>
      <w:r w:rsidRPr="0025109B">
        <w:rPr>
          <w:rFonts w:cs="Times New Roman"/>
          <w:color w:val="000000"/>
          <w:kern w:val="1"/>
          <w:sz w:val="16"/>
          <w:szCs w:val="16"/>
          <w:vertAlign w:val="superscript"/>
        </w:rPr>
        <w:t>o</w:t>
      </w:r>
      <w:r w:rsidRPr="0025109B">
        <w:rPr>
          <w:rFonts w:cs="Times New Roman"/>
          <w:color w:val="000000"/>
          <w:kern w:val="1"/>
        </w:rPr>
        <w:t xml:space="preserve"> 76.593 instituiu o </w:t>
      </w:r>
      <w:proofErr w:type="spellStart"/>
      <w:r w:rsidRPr="0025109B">
        <w:rPr>
          <w:rFonts w:cs="Times New Roman"/>
          <w:color w:val="000000"/>
          <w:kern w:val="1"/>
        </w:rPr>
        <w:t>ProÁlcool</w:t>
      </w:r>
      <w:proofErr w:type="spellEnd"/>
      <w:r w:rsidRPr="0025109B">
        <w:rPr>
          <w:rFonts w:cs="Times New Roman"/>
          <w:color w:val="000000"/>
          <w:kern w:val="1"/>
        </w:rPr>
        <w:t xml:space="preserve"> (BRASIL, 1975).</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visou estimular a produção do álcool a partir de insumos como cana-de-açúcar e mandioca, tendo como por resultado esperado a expansão das matérias-primas, a modernização da produção e a criação de novas unidades para geração do biocombustível.</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w:t>
      </w:r>
      <w:proofErr w:type="spellStart"/>
      <w:r w:rsidRPr="0025109B">
        <w:rPr>
          <w:rFonts w:cs="Times New Roman"/>
          <w:color w:val="000000"/>
          <w:kern w:val="1"/>
        </w:rPr>
        <w:t>ProÁlcool</w:t>
      </w:r>
      <w:proofErr w:type="spellEnd"/>
      <w:r w:rsidRPr="0025109B">
        <w:rPr>
          <w:rFonts w:cs="Times New Roman"/>
          <w:color w:val="000000"/>
          <w:kern w:val="1"/>
        </w:rPr>
        <w:t xml:space="preserve"> e criou o Conselho Nacional do Álcool (CNAL) e a Comissão Executiva Nacional do Álcool (CENAL) para agilizar o processo de implantação. </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Na década de 1990, com a crise de abastecimento do período anterior e a variação no preço do barril de petróleo no mercado internacional, reduziu-se a produção de veículos movidos a álcool,  houve a liberação da importação de veículos movidos a diesel ou gasolina e a política de incentivos à compra do “carro popular”, que são modelos com motores de até 1000 cc e à gasolina.</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crise de abastecimento foi superada somente com a introdução de um a mistura composta por 34% de metanol, 60% de etanol e 6% de gasolina. Essa mistura obrigou o Brasil a importar etanol e metanol para garantir o abastecimento de combustíveis e atingiu a marca próxima a 1 bilhão de litros no período de 1989 a 1995.</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Fase de Redefinição iniciou-se, em 1995, quando, mesmo sem gestão governamental no setor, o país dominou o mercado internacional de açúcar, atingindo 10 milhões de </w:t>
      </w:r>
      <w:proofErr w:type="spellStart"/>
      <w:r w:rsidRPr="0025109B">
        <w:rPr>
          <w:rFonts w:cs="Times New Roman"/>
          <w:color w:val="000000"/>
          <w:kern w:val="1"/>
        </w:rPr>
        <w:t>Ton</w:t>
      </w:r>
      <w:proofErr w:type="spellEnd"/>
      <w:r w:rsidRPr="0025109B">
        <w:rPr>
          <w:rFonts w:cs="Times New Roman"/>
          <w:color w:val="000000"/>
          <w:kern w:val="1"/>
        </w:rPr>
        <w:t>/ano,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Ainda, nesse período, o </w:t>
      </w:r>
      <w:proofErr w:type="spellStart"/>
      <w:r w:rsidRPr="0025109B">
        <w:rPr>
          <w:rFonts w:cs="Times New Roman"/>
          <w:color w:val="000000"/>
          <w:kern w:val="1"/>
        </w:rPr>
        <w:t>ProÁlcool</w:t>
      </w:r>
      <w:proofErr w:type="spellEnd"/>
      <w:r w:rsidRPr="0025109B">
        <w:rPr>
          <w:rFonts w:cs="Times New Roman"/>
          <w:color w:val="000000"/>
          <w:kern w:val="1"/>
        </w:rPr>
        <w:t xml:space="preserve">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w:t>
      </w:r>
      <w:r w:rsidRPr="0025109B">
        <w:rPr>
          <w:rFonts w:cs="Times New Roman"/>
          <w:color w:val="000000"/>
          <w:kern w:val="1"/>
        </w:rPr>
        <w:lastRenderedPageBreak/>
        <w:t>teve mais vantagens tanto na fase de plantio da cana-de-açúcar, quanto na produção do biocombustível. A partir de 1979, o mercado adotou políticas de preços que incentivaram o consumidor final a usufruir dos combustíveis renováveis, ao invés da gasolina.</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produção de veículos com a tecnologia de motores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i/>
          <w:iCs/>
          <w:color w:val="000000"/>
          <w:kern w:val="1"/>
        </w:rPr>
        <w:t>,</w:t>
      </w:r>
      <w:r w:rsidRPr="0025109B">
        <w:rPr>
          <w:rFonts w:cs="Times New Roman"/>
          <w:color w:val="000000"/>
          <w:kern w:val="1"/>
        </w:rPr>
        <w:t xml:space="preserve"> iniciada em 2003, vem ajudando na economia de consumo. Os veículos podem ser abastecidos tanto com gasolina quanto etanol ou até mesmo uma mistura de ambos. A opção </w:t>
      </w:r>
      <w:proofErr w:type="spellStart"/>
      <w:r w:rsidRPr="0025109B">
        <w:rPr>
          <w:rFonts w:cs="Times New Roman"/>
          <w:i/>
          <w:iCs/>
          <w:color w:val="000000"/>
          <w:kern w:val="1"/>
        </w:rPr>
        <w:t>flex</w:t>
      </w:r>
      <w:proofErr w:type="spellEnd"/>
      <w:r w:rsidRPr="0025109B">
        <w:rPr>
          <w:rFonts w:cs="Times New Roman"/>
          <w:color w:val="000000"/>
          <w:kern w:val="1"/>
        </w:rPr>
        <w:t xml:space="preserve"> está presente na maioria dos veículos, até nos “carros populares”, modelo citado que prejudicou a expansão do etanol na década de 1990 </w:t>
      </w:r>
      <w:r w:rsidRPr="0025109B">
        <w:rPr>
          <w:rFonts w:cs="Times New Roman"/>
          <w:color w:val="000000"/>
          <w:kern w:val="1"/>
          <w:sz w:val="21"/>
          <w:szCs w:val="21"/>
        </w:rPr>
        <w:t>(</w:t>
      </w:r>
      <w:r w:rsidRPr="0025109B">
        <w:rPr>
          <w:rFonts w:cs="Times New Roman"/>
          <w:color w:val="000000"/>
          <w:kern w:val="1"/>
        </w:rPr>
        <w:t>BIODIESELBR, 2012).</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popularização dos carros</w:t>
      </w:r>
      <w:r w:rsidRPr="0025109B">
        <w:rPr>
          <w:rFonts w:cs="Times New Roman"/>
          <w:i/>
          <w:iCs/>
          <w:color w:val="000000"/>
          <w:kern w:val="1"/>
        </w:rPr>
        <w:t xml:space="preserve">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pStyle w:val="Heading2"/>
      </w:pPr>
      <w:bookmarkStart w:id="5" w:name="_Toc51705058"/>
      <w:r w:rsidRPr="0025109B">
        <w:t>2.4 TRABALHOS RELACIONADOS</w:t>
      </w:r>
      <w:bookmarkEnd w:id="5"/>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pStyle w:val="Heading3"/>
        <w:rPr>
          <w:lang w:val="pt-BR"/>
        </w:rPr>
      </w:pPr>
      <w:r w:rsidRPr="0025109B">
        <w:rPr>
          <w:lang w:val="pt-BR"/>
        </w:rPr>
        <w:t xml:space="preserve">2.4.1 </w:t>
      </w:r>
      <w:proofErr w:type="spellStart"/>
      <w:r w:rsidRPr="0025109B">
        <w:rPr>
          <w:lang w:val="pt-BR"/>
        </w:rPr>
        <w:t>Waze</w:t>
      </w:r>
      <w:proofErr w:type="spellEnd"/>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Iniciando-se pelo motorista do veículo, existe um leque de aplicações que o ajuda na hora de abastecer o veículo, um exemplo é o </w:t>
      </w:r>
      <w:proofErr w:type="spellStart"/>
      <w:r w:rsidRPr="0025109B">
        <w:rPr>
          <w:rFonts w:cs="Times New Roman"/>
          <w:i/>
          <w:iCs/>
          <w:color w:val="000000"/>
          <w:kern w:val="1"/>
        </w:rPr>
        <w:t>Waze</w:t>
      </w:r>
      <w:proofErr w:type="spellEnd"/>
      <w:r w:rsidRPr="0025109B">
        <w:rPr>
          <w:rFonts w:cs="Times New Roman"/>
          <w:color w:val="000000"/>
          <w:kern w:val="1"/>
        </w:rPr>
        <w:t xml:space="preserve">, aplicativo de </w:t>
      </w:r>
      <w:proofErr w:type="spellStart"/>
      <w:r w:rsidRPr="0025109B">
        <w:rPr>
          <w:rFonts w:cs="Times New Roman"/>
          <w:color w:val="000000"/>
          <w:kern w:val="1"/>
        </w:rPr>
        <w:t>geolocalização</w:t>
      </w:r>
      <w:proofErr w:type="spellEnd"/>
      <w:r w:rsidRPr="0025109B">
        <w:rPr>
          <w:rFonts w:cs="Times New Roman"/>
          <w:color w:val="000000"/>
          <w:kern w:val="1"/>
        </w:rPr>
        <w:t xml:space="preserve"> focado em inteligência na hora de definir rotas de viagem.</w:t>
      </w:r>
    </w:p>
    <w:p w:rsidR="007863BF" w:rsidRDefault="00410E2A" w:rsidP="00410E2A">
      <w:pPr>
        <w:rPr>
          <w:rFonts w:cs="Times New Roman"/>
          <w:color w:val="000000"/>
          <w:kern w:val="1"/>
        </w:rPr>
      </w:pPr>
      <w:r w:rsidRPr="0025109B">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proofErr w:type="spellStart"/>
      <w:r w:rsidRPr="0025109B">
        <w:rPr>
          <w:rFonts w:cs="Times New Roman"/>
          <w:i/>
          <w:iCs/>
          <w:color w:val="000000"/>
          <w:kern w:val="1"/>
        </w:rPr>
        <w:t>Waze</w:t>
      </w:r>
      <w:proofErr w:type="spellEnd"/>
      <w:r w:rsidRPr="0025109B">
        <w:rPr>
          <w:rFonts w:cs="Times New Roman"/>
          <w:color w:val="000000"/>
          <w:kern w:val="1"/>
        </w:rPr>
        <w:t xml:space="preserve">. </w:t>
      </w:r>
    </w:p>
    <w:p w:rsidR="00410E2A" w:rsidRPr="0025109B" w:rsidRDefault="00410E2A" w:rsidP="00410E2A">
      <w:pPr>
        <w:rPr>
          <w:rFonts w:cs="Times New Roman"/>
          <w:color w:val="000000"/>
          <w:kern w:val="1"/>
        </w:rPr>
      </w:pPr>
      <w:r w:rsidRPr="0025109B">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proofErr w:type="spellStart"/>
      <w:r w:rsidRPr="0025109B">
        <w:rPr>
          <w:rFonts w:cs="Times New Roman"/>
          <w:i/>
          <w:iCs/>
          <w:color w:val="000000"/>
          <w:kern w:val="1"/>
        </w:rPr>
        <w:t>Waze</w:t>
      </w:r>
      <w:proofErr w:type="spellEnd"/>
      <w:r w:rsidRPr="0025109B">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proofErr w:type="spellStart"/>
      <w:r w:rsidRPr="0025109B">
        <w:rPr>
          <w:rFonts w:cs="Times New Roman"/>
          <w:i/>
          <w:iCs/>
          <w:color w:val="000000"/>
          <w:kern w:val="1"/>
        </w:rPr>
        <w:t>Waze</w:t>
      </w:r>
      <w:proofErr w:type="spellEnd"/>
      <w:r w:rsidRPr="0025109B">
        <w:rPr>
          <w:rFonts w:cs="Times New Roman"/>
          <w:color w:val="000000"/>
          <w:kern w:val="1"/>
        </w:rPr>
        <w:t>.</w:t>
      </w:r>
    </w:p>
    <w:p w:rsidR="006F3C40" w:rsidRPr="0025109B" w:rsidRDefault="006F3C40" w:rsidP="00410E2A">
      <w:pPr>
        <w:rPr>
          <w:rFonts w:cs="Times New Roman"/>
          <w:color w:val="000000"/>
          <w:kern w:val="1"/>
        </w:rPr>
      </w:pPr>
    </w:p>
    <w:p w:rsidR="00762EB2" w:rsidRPr="0025109B" w:rsidRDefault="00762EB2" w:rsidP="00410E2A">
      <w:pPr>
        <w:rPr>
          <w:rFonts w:cs="Times New Roman"/>
          <w:color w:val="000000"/>
          <w:kern w:val="1"/>
        </w:rPr>
      </w:pPr>
    </w:p>
    <w:p w:rsidR="00410E2A" w:rsidRPr="0025109B" w:rsidRDefault="006F3C40" w:rsidP="006F3C40">
      <w:pPr>
        <w:jc w:val="center"/>
      </w:pPr>
      <w:r w:rsidRPr="0025109B">
        <w:rPr>
          <w:noProof/>
          <w:lang w:eastAsia="pt-BR"/>
        </w:rPr>
        <w:lastRenderedPageBreak/>
        <w:drawing>
          <wp:inline distT="0" distB="0" distL="0" distR="0">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rsidR="006F3C40" w:rsidRPr="0025109B" w:rsidRDefault="00762EB2" w:rsidP="00A6540B">
      <w:pPr>
        <w:pStyle w:val="Caption"/>
      </w:pPr>
      <w:bookmarkStart w:id="6" w:name="_Toc51709904"/>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1</w:t>
      </w:r>
      <w:r w:rsidR="00586BED" w:rsidRPr="0025109B">
        <w:fldChar w:fldCharType="end"/>
      </w:r>
      <w:r w:rsidRPr="0025109B">
        <w:t xml:space="preserve"> - Listagem de postos de combustível disponíveis próximos a localização do usuário no </w:t>
      </w:r>
      <w:proofErr w:type="spellStart"/>
      <w:r w:rsidRPr="0025109B">
        <w:rPr>
          <w:i/>
        </w:rPr>
        <w:t>Waze</w:t>
      </w:r>
      <w:bookmarkEnd w:id="6"/>
      <w:proofErr w:type="spellEnd"/>
    </w:p>
    <w:p w:rsidR="006F3C40" w:rsidRPr="0025109B" w:rsidRDefault="006F3C40" w:rsidP="00762EB2">
      <w:pPr>
        <w:pStyle w:val="Sourcecaption"/>
        <w:rPr>
          <w:color w:val="000000" w:themeColor="text1"/>
          <w:lang w:val="pt-BR"/>
        </w:rPr>
      </w:pPr>
      <w:r w:rsidRPr="0025109B">
        <w:rPr>
          <w:color w:val="000000" w:themeColor="text1"/>
          <w:lang w:val="pt-BR"/>
        </w:rPr>
        <w:t xml:space="preserve">FONTE: </w:t>
      </w:r>
      <w:proofErr w:type="spellStart"/>
      <w:r w:rsidRPr="0025109B">
        <w:rPr>
          <w:i/>
          <w:iCs/>
          <w:color w:val="000000" w:themeColor="text1"/>
          <w:lang w:val="pt-BR"/>
        </w:rPr>
        <w:t>Waze</w:t>
      </w:r>
      <w:proofErr w:type="spellEnd"/>
      <w:r w:rsidRPr="0025109B">
        <w:rPr>
          <w:color w:val="000000" w:themeColor="text1"/>
          <w:lang w:val="pt-BR"/>
        </w:rPr>
        <w:t xml:space="preserve"> (2020)</w:t>
      </w:r>
    </w:p>
    <w:p w:rsidR="00762EB2" w:rsidRPr="0025109B" w:rsidRDefault="00762EB2" w:rsidP="00762EB2">
      <w:pPr>
        <w:rPr>
          <w:color w:val="000000" w:themeColor="text1"/>
        </w:rPr>
      </w:pPr>
    </w:p>
    <w:p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themeColor="text1"/>
        </w:rPr>
        <w:t xml:space="preserve">Ao selecionar um posto </w:t>
      </w:r>
      <w:r w:rsidRPr="0025109B">
        <w:rPr>
          <w:rFonts w:cs="Times New Roman"/>
          <w:color w:val="000000"/>
        </w:rPr>
        <w:t xml:space="preserve">de combustível da lista, têm-se as informações já dispostas no </w:t>
      </w:r>
      <w:proofErr w:type="spellStart"/>
      <w:r w:rsidRPr="0025109B">
        <w:rPr>
          <w:rFonts w:cs="Times New Roman"/>
          <w:i/>
          <w:iCs/>
          <w:color w:val="000000"/>
        </w:rPr>
        <w:t>card</w:t>
      </w:r>
      <w:proofErr w:type="spellEnd"/>
      <w:r w:rsidRPr="0025109B">
        <w:rPr>
          <w:rFonts w:cs="Times New Roman"/>
          <w:color w:val="000000"/>
        </w:rPr>
        <w:t xml:space="preserve"> e a disponibilização de mais alguns dados, como: a localização exata do pátio de abastecimento, o preço dos demais combustíveis disponíveis no posto, o usuário que adicionou o posto no </w:t>
      </w:r>
      <w:proofErr w:type="spellStart"/>
      <w:r w:rsidRPr="0025109B">
        <w:rPr>
          <w:rFonts w:cs="Times New Roman"/>
          <w:i/>
          <w:iCs/>
          <w:color w:val="000000"/>
        </w:rPr>
        <w:t>Waze</w:t>
      </w:r>
      <w:proofErr w:type="spellEnd"/>
      <w:r w:rsidRPr="0025109B">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rsidR="00762EB2" w:rsidRPr="0025109B" w:rsidRDefault="00762EB2" w:rsidP="00762EB2"/>
    <w:p w:rsidR="00762EB2" w:rsidRPr="0025109B" w:rsidRDefault="00762EB2" w:rsidP="00762EB2">
      <w:pPr>
        <w:jc w:val="center"/>
      </w:pPr>
      <w:r w:rsidRPr="0025109B">
        <w:rPr>
          <w:noProof/>
          <w:lang w:eastAsia="pt-BR"/>
        </w:rPr>
        <w:lastRenderedPageBreak/>
        <w:drawing>
          <wp:inline distT="0" distB="0" distL="0" distR="0">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rsidR="00762EB2" w:rsidRPr="0025109B" w:rsidRDefault="00762EB2" w:rsidP="00A6540B">
      <w:pPr>
        <w:pStyle w:val="Caption"/>
      </w:pPr>
      <w:bookmarkStart w:id="7" w:name="_Toc51709905"/>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2</w:t>
      </w:r>
      <w:r w:rsidR="00586BED" w:rsidRPr="0025109B">
        <w:fldChar w:fldCharType="end"/>
      </w:r>
      <w:r w:rsidRPr="0025109B">
        <w:t xml:space="preserve"> - Informações adicionais sobre um posto de combustível selecionado na listagem do </w:t>
      </w:r>
      <w:proofErr w:type="spellStart"/>
      <w:r w:rsidRPr="0025109B">
        <w:rPr>
          <w:i/>
        </w:rPr>
        <w:t>Waze</w:t>
      </w:r>
      <w:bookmarkEnd w:id="7"/>
      <w:proofErr w:type="spellEnd"/>
    </w:p>
    <w:p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lang w:val="pt-BR"/>
        </w:rPr>
        <w:t xml:space="preserve"> (2020)</w:t>
      </w:r>
    </w:p>
    <w:p w:rsidR="007863BF" w:rsidRDefault="007863BF" w:rsidP="00762EB2">
      <w:pPr>
        <w:autoSpaceDE w:val="0"/>
        <w:autoSpaceDN w:val="0"/>
        <w:adjustRightInd w:val="0"/>
        <w:spacing w:before="0"/>
        <w:rPr>
          <w:rFonts w:cs="Times New Roman"/>
          <w:color w:val="000000"/>
        </w:rPr>
      </w:pPr>
    </w:p>
    <w:p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rsidRPr="0025109B">
        <w:rPr>
          <w:rFonts w:cs="Times New Roman"/>
          <w:i/>
          <w:iCs/>
          <w:color w:val="000000"/>
        </w:rPr>
        <w:t>Waze</w:t>
      </w:r>
      <w:proofErr w:type="spellEnd"/>
      <w:r w:rsidRPr="0025109B">
        <w:rPr>
          <w:rFonts w:cs="Times New Roman"/>
          <w:color w:val="000000"/>
        </w:rPr>
        <w:t>, o que pode gerar inconsistências ou erros e impedir um bom planejamento dos motoristas que utilizam o recurso.</w:t>
      </w:r>
    </w:p>
    <w:p w:rsidR="00762EB2" w:rsidRPr="0025109B" w:rsidRDefault="00762EB2" w:rsidP="00762EB2">
      <w:pPr>
        <w:autoSpaceDE w:val="0"/>
        <w:autoSpaceDN w:val="0"/>
        <w:adjustRightInd w:val="0"/>
        <w:spacing w:before="0"/>
        <w:rPr>
          <w:rFonts w:cs="Times New Roman"/>
          <w:color w:val="000000"/>
        </w:rPr>
      </w:pPr>
    </w:p>
    <w:p w:rsidR="00762EB2" w:rsidRPr="0025109B" w:rsidRDefault="00762EB2" w:rsidP="00762EB2">
      <w:pPr>
        <w:autoSpaceDE w:val="0"/>
        <w:autoSpaceDN w:val="0"/>
        <w:adjustRightInd w:val="0"/>
        <w:spacing w:before="0"/>
        <w:jc w:val="center"/>
        <w:rPr>
          <w:rFonts w:cs="Times New Roman"/>
          <w:color w:val="000000"/>
        </w:rPr>
      </w:pPr>
      <w:r w:rsidRPr="0025109B">
        <w:rPr>
          <w:rFonts w:cs="Times New Roman"/>
          <w:noProof/>
          <w:color w:val="000000"/>
          <w:lang w:eastAsia="pt-BR"/>
        </w:rPr>
        <w:lastRenderedPageBreak/>
        <w:drawing>
          <wp:inline distT="0" distB="0" distL="0" distR="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rsidR="00762EB2" w:rsidRPr="0025109B" w:rsidRDefault="00762EB2" w:rsidP="00A6540B">
      <w:pPr>
        <w:pStyle w:val="Caption"/>
      </w:pPr>
      <w:bookmarkStart w:id="8" w:name="_Toc51709906"/>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3</w:t>
      </w:r>
      <w:r w:rsidR="00586BED" w:rsidRPr="0025109B">
        <w:fldChar w:fldCharType="end"/>
      </w:r>
      <w:r w:rsidRPr="0025109B">
        <w:t xml:space="preserve"> - Recurso de edição do posto de combustível no </w:t>
      </w:r>
      <w:proofErr w:type="spellStart"/>
      <w:r w:rsidRPr="0025109B">
        <w:rPr>
          <w:i/>
        </w:rPr>
        <w:t>Waze</w:t>
      </w:r>
      <w:bookmarkEnd w:id="8"/>
      <w:proofErr w:type="spellEnd"/>
    </w:p>
    <w:p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i/>
          <w:iCs/>
          <w:lang w:val="pt-BR"/>
        </w:rPr>
        <w:t xml:space="preserve"> </w:t>
      </w:r>
      <w:r w:rsidRPr="0025109B">
        <w:rPr>
          <w:lang w:val="pt-BR"/>
        </w:rPr>
        <w:t>(2020)</w:t>
      </w:r>
    </w:p>
    <w:p w:rsidR="00762EB2" w:rsidRPr="0025109B" w:rsidRDefault="00762EB2" w:rsidP="00762EB2"/>
    <w:p w:rsidR="00762EB2" w:rsidRPr="0025109B" w:rsidRDefault="00762EB2" w:rsidP="00762EB2">
      <w:pPr>
        <w:pStyle w:val="Heading3"/>
        <w:rPr>
          <w:lang w:val="pt-BR"/>
        </w:rPr>
      </w:pPr>
      <w:r w:rsidRPr="0025109B">
        <w:rPr>
          <w:lang w:val="pt-BR"/>
        </w:rPr>
        <w:t xml:space="preserve">2.4.2 </w:t>
      </w:r>
      <w:proofErr w:type="spellStart"/>
      <w:r w:rsidRPr="0025109B">
        <w:rPr>
          <w:lang w:val="pt-BR"/>
        </w:rPr>
        <w:t>Petroshow</w:t>
      </w:r>
      <w:proofErr w:type="spellEnd"/>
    </w:p>
    <w:p w:rsidR="00762EB2" w:rsidRPr="0025109B" w:rsidRDefault="00762EB2" w:rsidP="00762EB2">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i/>
          <w:iCs/>
          <w:color w:val="000000"/>
          <w:kern w:val="1"/>
        </w:rPr>
        <w:t>Petroshow</w:t>
      </w:r>
      <w:proofErr w:type="spellEnd"/>
      <w:r w:rsidRPr="0025109B">
        <w:rPr>
          <w:rFonts w:cs="Times New Roman"/>
          <w:color w:val="000000"/>
          <w:kern w:val="1"/>
        </w:rPr>
        <w:t xml:space="preserve"> é uma solução desenvolvida pela </w:t>
      </w:r>
      <w:proofErr w:type="spellStart"/>
      <w:r w:rsidRPr="0025109B">
        <w:rPr>
          <w:rFonts w:cs="Times New Roman"/>
          <w:i/>
          <w:iCs/>
          <w:color w:val="000000"/>
          <w:kern w:val="1"/>
        </w:rPr>
        <w:t>Viasoft</w:t>
      </w:r>
      <w:proofErr w:type="spellEnd"/>
      <w:r w:rsidRPr="0025109B">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rsidR="001B451D"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O sistema só está disponível via contratação, dessa forma, não há forma de demonstrar as telas do </w:t>
      </w:r>
      <w:proofErr w:type="spellStart"/>
      <w:r w:rsidRPr="0025109B">
        <w:rPr>
          <w:rFonts w:cs="Times New Roman"/>
          <w:i/>
          <w:iCs/>
          <w:color w:val="000000"/>
          <w:kern w:val="1"/>
        </w:rPr>
        <w:t>Petroshow</w:t>
      </w:r>
      <w:proofErr w:type="spellEnd"/>
      <w:r w:rsidRPr="0025109B">
        <w:rPr>
          <w:rFonts w:cs="Times New Roman"/>
          <w:color w:val="000000"/>
          <w:kern w:val="1"/>
        </w:rPr>
        <w:t xml:space="preserve">, semelhante ao que foi feito no </w:t>
      </w:r>
      <w:proofErr w:type="spellStart"/>
      <w:r w:rsidRPr="0025109B">
        <w:rPr>
          <w:rFonts w:cs="Times New Roman"/>
          <w:i/>
          <w:iCs/>
          <w:color w:val="000000"/>
          <w:kern w:val="1"/>
        </w:rPr>
        <w:t>Waze</w:t>
      </w:r>
      <w:proofErr w:type="spellEnd"/>
      <w:r w:rsidRPr="0025109B">
        <w:rPr>
          <w:rFonts w:cs="Times New Roman"/>
          <w:color w:val="000000"/>
          <w:kern w:val="1"/>
        </w:rPr>
        <w:t>. De toda forma, a solução possui 8 funcionalidades principais, sendo:</w:t>
      </w:r>
    </w:p>
    <w:p w:rsidR="001B451D" w:rsidRPr="0025109B" w:rsidRDefault="001B451D" w:rsidP="008A0504">
      <w:pPr>
        <w:pStyle w:val="ListParagraph"/>
        <w:numPr>
          <w:ilvl w:val="0"/>
          <w:numId w:val="15"/>
        </w:numPr>
      </w:pPr>
      <w:r w:rsidRPr="0025109B">
        <w:t>controle de clientes que permite ao gestor definir o crédito individual, a forma de recebimento no posto e acompanhar o consumo mensal dos clientes;</w:t>
      </w:r>
    </w:p>
    <w:p w:rsidR="001B451D" w:rsidRPr="0025109B" w:rsidRDefault="007863BF" w:rsidP="008A0504">
      <w:pPr>
        <w:pStyle w:val="ListParagraph"/>
        <w:numPr>
          <w:ilvl w:val="0"/>
          <w:numId w:val="15"/>
        </w:numPr>
      </w:pPr>
      <w:r>
        <w:t>t</w:t>
      </w:r>
      <w:r w:rsidR="001B451D" w:rsidRPr="0025109B">
        <w:t xml:space="preserve">ransferência </w:t>
      </w:r>
      <w:r>
        <w:t>e</w:t>
      </w:r>
      <w:r w:rsidR="001B451D" w:rsidRPr="0025109B">
        <w:t xml:space="preserve">letrônica de </w:t>
      </w:r>
      <w:r>
        <w:t>f</w:t>
      </w:r>
      <w:r w:rsidR="001B451D" w:rsidRPr="0025109B">
        <w:t>undos sem fio que consiste na baixa do abastecimento via máquina de cartão, realizada pelo próprio frentista;</w:t>
      </w:r>
    </w:p>
    <w:p w:rsidR="001B451D" w:rsidRPr="0025109B" w:rsidRDefault="001B451D" w:rsidP="008A0504">
      <w:pPr>
        <w:pStyle w:val="ListParagraph"/>
        <w:numPr>
          <w:ilvl w:val="0"/>
          <w:numId w:val="15"/>
        </w:numPr>
      </w:pPr>
      <w:r w:rsidRPr="0025109B">
        <w:lastRenderedPageBreak/>
        <w:t>faturamento automático que realiza o fechamento dos abastecimentos dentro de um período negociado com o cliente e já envia a fatura para ele, via e-mail;</w:t>
      </w:r>
    </w:p>
    <w:p w:rsidR="001B451D" w:rsidRPr="0025109B" w:rsidRDefault="001B451D" w:rsidP="008A0504">
      <w:pPr>
        <w:pStyle w:val="ListParagraph"/>
        <w:numPr>
          <w:ilvl w:val="0"/>
          <w:numId w:val="15"/>
        </w:numPr>
      </w:pPr>
      <w:r w:rsidRPr="0025109B">
        <w:t xml:space="preserve">portal do cliente que é disponibilizado a todos os clientes do contratante dos serviços da </w:t>
      </w:r>
      <w:proofErr w:type="spellStart"/>
      <w:r w:rsidRPr="0025109B">
        <w:t>Petroshow</w:t>
      </w:r>
      <w:proofErr w:type="spellEnd"/>
      <w:r w:rsidRPr="0025109B">
        <w:t>. Nele, o cliente tem um acesso web que disponibiliza todas as movimentações realizadas por ele;</w:t>
      </w:r>
    </w:p>
    <w:p w:rsidR="001B451D" w:rsidRPr="0025109B" w:rsidRDefault="001B451D" w:rsidP="008A0504">
      <w:pPr>
        <w:pStyle w:val="ListParagraph"/>
        <w:numPr>
          <w:ilvl w:val="0"/>
          <w:numId w:val="15"/>
        </w:numPr>
      </w:pPr>
      <w:proofErr w:type="spellStart"/>
      <w:r w:rsidRPr="0025109B">
        <w:t>Cloud</w:t>
      </w:r>
      <w:proofErr w:type="spellEnd"/>
      <w:r w:rsidRPr="0025109B">
        <w:t xml:space="preserve"> tributário que consiste em um banco de informações tributárias dos itens vendidos pelo cliente, desde o combustível até a loja de conveniência;</w:t>
      </w:r>
    </w:p>
    <w:p w:rsidR="001B451D" w:rsidRPr="0025109B" w:rsidRDefault="001B451D" w:rsidP="008A0504">
      <w:pPr>
        <w:pStyle w:val="ListParagraph"/>
        <w:numPr>
          <w:ilvl w:val="0"/>
          <w:numId w:val="15"/>
        </w:numPr>
      </w:pPr>
      <w:r w:rsidRPr="0025109B">
        <w:t>Processos automáticos que são executados a partir de gatilhos como verificação de cartões de crédito/débito e geração de boletos;</w:t>
      </w:r>
    </w:p>
    <w:p w:rsidR="001B451D" w:rsidRPr="0025109B" w:rsidRDefault="001B451D" w:rsidP="008A0504">
      <w:pPr>
        <w:pStyle w:val="ListParagraph"/>
        <w:numPr>
          <w:ilvl w:val="0"/>
          <w:numId w:val="15"/>
        </w:numPr>
      </w:pPr>
      <w:r w:rsidRPr="0025109B">
        <w:t xml:space="preserve">Business </w:t>
      </w:r>
      <w:proofErr w:type="spellStart"/>
      <w:r w:rsidRPr="0025109B">
        <w:t>Intelligence</w:t>
      </w:r>
      <w:proofErr w:type="spellEnd"/>
      <w:r w:rsidRPr="0025109B">
        <w:t xml:space="preserve"> para tomada de decisão a partir de relatórios e </w:t>
      </w:r>
      <w:proofErr w:type="spellStart"/>
      <w:r w:rsidRPr="0025109B">
        <w:t>dashboards</w:t>
      </w:r>
      <w:proofErr w:type="spellEnd"/>
      <w:r w:rsidRPr="0025109B">
        <w:t>;</w:t>
      </w:r>
    </w:p>
    <w:p w:rsidR="001B451D" w:rsidRPr="0025109B" w:rsidRDefault="001B451D" w:rsidP="008A0504">
      <w:pPr>
        <w:pStyle w:val="ListParagraph"/>
        <w:numPr>
          <w:ilvl w:val="0"/>
          <w:numId w:val="15"/>
        </w:numPr>
      </w:pPr>
      <w:r w:rsidRPr="0025109B">
        <w:t>Gerenciamento de preços que atualiza o preço de todos os clientes de forma automática conforme o preço do produto.</w:t>
      </w:r>
    </w:p>
    <w:p w:rsidR="001B451D" w:rsidRPr="0025109B" w:rsidRDefault="001B451D" w:rsidP="001B451D"/>
    <w:p w:rsidR="00762EB2"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A seguir, a Figura 4, retirada do </w:t>
      </w:r>
      <w:r w:rsidRPr="0025109B">
        <w:rPr>
          <w:rFonts w:cs="Times New Roman"/>
          <w:i/>
          <w:iCs/>
          <w:color w:val="000000"/>
          <w:kern w:val="1"/>
        </w:rPr>
        <w:t>website</w:t>
      </w:r>
      <w:r w:rsidRPr="0025109B">
        <w:rPr>
          <w:rFonts w:cs="Times New Roman"/>
          <w:color w:val="000000"/>
          <w:kern w:val="1"/>
        </w:rPr>
        <w:t xml:space="preserve"> do </w:t>
      </w:r>
      <w:proofErr w:type="spellStart"/>
      <w:r w:rsidRPr="0025109B">
        <w:rPr>
          <w:rFonts w:cs="Times New Roman"/>
          <w:i/>
          <w:iCs/>
          <w:color w:val="000000"/>
          <w:kern w:val="1"/>
        </w:rPr>
        <w:t>Petroshow</w:t>
      </w:r>
      <w:proofErr w:type="spellEnd"/>
      <w:r w:rsidRPr="0025109B">
        <w:rPr>
          <w:rFonts w:cs="Times New Roman"/>
          <w:color w:val="000000"/>
          <w:kern w:val="1"/>
        </w:rPr>
        <w:t>, mostra alguns gráficos do sistema.</w:t>
      </w:r>
    </w:p>
    <w:p w:rsidR="001B451D" w:rsidRPr="0025109B" w:rsidRDefault="001B451D" w:rsidP="001B451D">
      <w:pPr>
        <w:autoSpaceDE w:val="0"/>
        <w:autoSpaceDN w:val="0"/>
        <w:adjustRightInd w:val="0"/>
        <w:spacing w:before="0"/>
        <w:rPr>
          <w:rFonts w:cs="Times New Roman"/>
          <w:color w:val="000000"/>
          <w:kern w:val="1"/>
        </w:rPr>
      </w:pPr>
    </w:p>
    <w:p w:rsidR="001B451D" w:rsidRPr="0025109B" w:rsidRDefault="001B451D" w:rsidP="001B451D">
      <w:pPr>
        <w:keepNext/>
        <w:jc w:val="center"/>
      </w:pPr>
      <w:r w:rsidRPr="0025109B">
        <w:rPr>
          <w:noProof/>
          <w:lang w:eastAsia="pt-BR"/>
        </w:rPr>
        <w:drawing>
          <wp:inline distT="0" distB="0" distL="0" distR="0">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rsidR="001B451D" w:rsidRPr="0025109B" w:rsidRDefault="001B451D" w:rsidP="00A6540B">
      <w:pPr>
        <w:pStyle w:val="Caption"/>
      </w:pPr>
      <w:bookmarkStart w:id="9" w:name="_Toc51709907"/>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4</w:t>
      </w:r>
      <w:r w:rsidR="00586BED" w:rsidRPr="0025109B">
        <w:fldChar w:fldCharType="end"/>
      </w:r>
      <w:r w:rsidRPr="0025109B">
        <w:t xml:space="preserve"> - Telas do </w:t>
      </w:r>
      <w:proofErr w:type="spellStart"/>
      <w:r w:rsidRPr="0025109B">
        <w:rPr>
          <w:i/>
        </w:rPr>
        <w:t>Petroshow</w:t>
      </w:r>
      <w:bookmarkEnd w:id="9"/>
      <w:proofErr w:type="spellEnd"/>
    </w:p>
    <w:p w:rsidR="001B451D" w:rsidRPr="0025109B" w:rsidRDefault="001B451D" w:rsidP="001B451D">
      <w:pPr>
        <w:pStyle w:val="Sourcecaption"/>
        <w:rPr>
          <w:lang w:val="pt-BR"/>
        </w:rPr>
      </w:pPr>
      <w:r w:rsidRPr="0025109B">
        <w:rPr>
          <w:lang w:val="pt-BR"/>
        </w:rPr>
        <w:t xml:space="preserve">FONTE: </w:t>
      </w:r>
      <w:proofErr w:type="spellStart"/>
      <w:r w:rsidRPr="0025109B">
        <w:rPr>
          <w:lang w:val="pt-BR"/>
        </w:rPr>
        <w:t>Viasoft</w:t>
      </w:r>
      <w:proofErr w:type="spellEnd"/>
      <w:r w:rsidRPr="0025109B">
        <w:rPr>
          <w:lang w:val="pt-BR"/>
        </w:rPr>
        <w:t xml:space="preserve"> </w:t>
      </w:r>
      <w:proofErr w:type="spellStart"/>
      <w:r w:rsidRPr="0025109B">
        <w:rPr>
          <w:lang w:val="pt-BR"/>
        </w:rPr>
        <w:t>Petroshow</w:t>
      </w:r>
      <w:proofErr w:type="spellEnd"/>
      <w:r w:rsidRPr="0025109B">
        <w:rPr>
          <w:lang w:val="pt-BR"/>
        </w:rPr>
        <w:t xml:space="preserve"> (2017)</w:t>
      </w:r>
    </w:p>
    <w:p w:rsidR="001B451D" w:rsidRPr="0025109B" w:rsidRDefault="001B451D" w:rsidP="001B451D">
      <w:pPr>
        <w:sectPr w:rsidR="001B451D" w:rsidRPr="0025109B" w:rsidSect="00762EB2">
          <w:pgSz w:w="12240" w:h="15840"/>
          <w:pgMar w:top="1701" w:right="1134" w:bottom="1134" w:left="1701" w:header="709" w:footer="709" w:gutter="0"/>
          <w:cols w:space="708"/>
          <w:titlePg/>
          <w:docGrid w:linePitch="360"/>
        </w:sectPr>
      </w:pPr>
    </w:p>
    <w:p w:rsidR="001B451D" w:rsidRPr="0025109B" w:rsidRDefault="001B451D" w:rsidP="001B451D">
      <w:pPr>
        <w:pStyle w:val="Heading1"/>
      </w:pPr>
      <w:bookmarkStart w:id="10" w:name="_Toc51705059"/>
      <w:r w:rsidRPr="0025109B">
        <w:lastRenderedPageBreak/>
        <w:t>3 OBJETIVO DO PROJETO</w:t>
      </w:r>
      <w:bookmarkEnd w:id="10"/>
    </w:p>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rsidR="001B451D" w:rsidRPr="0025109B" w:rsidRDefault="001B451D" w:rsidP="001B451D">
      <w:pPr>
        <w:autoSpaceDE w:val="0"/>
        <w:autoSpaceDN w:val="0"/>
        <w:adjustRightInd w:val="0"/>
        <w:spacing w:before="0"/>
        <w:rPr>
          <w:rFonts w:cs="Times New Roman"/>
          <w:color w:val="000000"/>
        </w:rPr>
      </w:pPr>
    </w:p>
    <w:p w:rsidR="001B451D" w:rsidRPr="0025109B" w:rsidRDefault="001B451D" w:rsidP="001B451D">
      <w:pPr>
        <w:pStyle w:val="Heading2"/>
      </w:pPr>
      <w:bookmarkStart w:id="11" w:name="_Toc51705060"/>
      <w:r w:rsidRPr="0025109B">
        <w:t>3.1 FORMULAÇÃO DO PROBLEMA</w:t>
      </w:r>
      <w:bookmarkEnd w:id="11"/>
    </w:p>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rsidR="001B451D" w:rsidRPr="0025109B" w:rsidRDefault="001B451D" w:rsidP="001B451D">
      <w:pPr>
        <w:autoSpaceDE w:val="0"/>
        <w:autoSpaceDN w:val="0"/>
        <w:adjustRightInd w:val="0"/>
        <w:spacing w:before="0"/>
        <w:rPr>
          <w:rFonts w:cs="Times New Roman"/>
          <w:color w:val="000000"/>
        </w:rPr>
      </w:pPr>
    </w:p>
    <w:p w:rsidR="001B451D" w:rsidRPr="0025109B" w:rsidRDefault="001B451D" w:rsidP="001B451D">
      <w:pPr>
        <w:pStyle w:val="Heading3"/>
        <w:rPr>
          <w:lang w:val="pt-BR"/>
        </w:rPr>
      </w:pPr>
      <w:r w:rsidRPr="0025109B">
        <w:rPr>
          <w:lang w:val="pt-BR"/>
        </w:rPr>
        <w:t>3.1.1 Variação local dos preços dos combustíveis</w:t>
      </w:r>
    </w:p>
    <w:p w:rsidR="001B451D" w:rsidRPr="0025109B" w:rsidRDefault="001B451D" w:rsidP="001B451D">
      <w:pPr>
        <w:autoSpaceDE w:val="0"/>
        <w:autoSpaceDN w:val="0"/>
        <w:adjustRightInd w:val="0"/>
        <w:spacing w:before="0"/>
        <w:rPr>
          <w:rFonts w:cs="Times New Roman"/>
          <w:color w:val="000000"/>
          <w:kern w:val="1"/>
        </w:rPr>
      </w:pPr>
      <w:r w:rsidRPr="0025109B">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w:t>
      </w:r>
      <w:proofErr w:type="spellStart"/>
      <w:r w:rsidRPr="0025109B">
        <w:rPr>
          <w:rFonts w:cs="Times New Roman"/>
          <w:color w:val="000000"/>
          <w:kern w:val="1"/>
        </w:rPr>
        <w:t>Brusamolin</w:t>
      </w:r>
      <w:proofErr w:type="spellEnd"/>
      <w:r w:rsidRPr="0025109B">
        <w:rPr>
          <w:rFonts w:cs="Times New Roman"/>
          <w:color w:val="000000"/>
          <w:kern w:val="1"/>
        </w:rPr>
        <w:t xml:space="preserve"> (bandeira Petrobras Distribuidora (BR)); Combo (bandeira branca); </w:t>
      </w:r>
      <w:r w:rsidRPr="0025109B">
        <w:rPr>
          <w:rFonts w:cs="Times New Roman"/>
          <w:i/>
          <w:iCs/>
          <w:color w:val="000000"/>
          <w:kern w:val="1"/>
        </w:rPr>
        <w:t>Shell</w:t>
      </w:r>
      <w:r w:rsidRPr="0025109B">
        <w:rPr>
          <w:rFonts w:cs="Times New Roman"/>
          <w:color w:val="000000"/>
          <w:kern w:val="1"/>
        </w:rPr>
        <w:t xml:space="preserve"> (bandeira </w:t>
      </w:r>
      <w:r w:rsidRPr="0025109B">
        <w:rPr>
          <w:rFonts w:cs="Times New Roman"/>
          <w:i/>
          <w:iCs/>
          <w:color w:val="000000"/>
          <w:kern w:val="1"/>
        </w:rPr>
        <w:t>Shell</w:t>
      </w:r>
      <w:r w:rsidRPr="0025109B">
        <w:rPr>
          <w:rFonts w:cs="Times New Roman"/>
          <w:color w:val="000000"/>
          <w:kern w:val="1"/>
        </w:rPr>
        <w:t xml:space="preserve">); </w:t>
      </w:r>
      <w:proofErr w:type="spellStart"/>
      <w:r w:rsidRPr="0025109B">
        <w:rPr>
          <w:rFonts w:cs="Times New Roman"/>
          <w:color w:val="000000"/>
          <w:kern w:val="1"/>
        </w:rPr>
        <w:t>Sêda</w:t>
      </w:r>
      <w:proofErr w:type="spellEnd"/>
      <w:r w:rsidRPr="0025109B">
        <w:rPr>
          <w:rFonts w:cs="Times New Roman"/>
          <w:color w:val="000000"/>
          <w:kern w:val="1"/>
        </w:rPr>
        <w:t xml:space="preserve"> (bandeira branca) e </w:t>
      </w:r>
      <w:proofErr w:type="spellStart"/>
      <w:r w:rsidRPr="0025109B">
        <w:rPr>
          <w:rFonts w:cs="Times New Roman"/>
          <w:color w:val="000000"/>
          <w:kern w:val="1"/>
        </w:rPr>
        <w:t>Zezão</w:t>
      </w:r>
      <w:proofErr w:type="spellEnd"/>
      <w:r w:rsidRPr="0025109B">
        <w:rPr>
          <w:rFonts w:cs="Times New Roman"/>
          <w:color w:val="000000"/>
          <w:kern w:val="1"/>
        </w:rPr>
        <w:t xml:space="preserve"> (bandeira BR).</w:t>
      </w:r>
    </w:p>
    <w:p w:rsidR="001B451D" w:rsidRPr="0025109B" w:rsidRDefault="001B451D" w:rsidP="001B451D">
      <w:pPr>
        <w:rPr>
          <w:rFonts w:cs="Times New Roman"/>
          <w:color w:val="000000"/>
          <w:kern w:val="1"/>
        </w:rPr>
      </w:pPr>
      <w:r w:rsidRPr="0025109B">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rsidR="001B451D" w:rsidRPr="0025109B" w:rsidRDefault="001B451D" w:rsidP="001B451D">
      <w:pPr>
        <w:rPr>
          <w:rFonts w:cs="Times New Roman"/>
          <w:color w:val="000000"/>
          <w:kern w:val="1"/>
        </w:rPr>
      </w:pPr>
    </w:p>
    <w:p w:rsidR="001B451D" w:rsidRPr="0025109B" w:rsidRDefault="001B451D" w:rsidP="001B451D">
      <w:r w:rsidRPr="0025109B">
        <w:rPr>
          <w:noProof/>
          <w:lang w:eastAsia="pt-BR"/>
        </w:rPr>
        <w:drawing>
          <wp:inline distT="0" distB="0" distL="0" distR="0">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B451D" w:rsidRPr="0025109B" w:rsidRDefault="001B451D" w:rsidP="00A6540B">
      <w:pPr>
        <w:pStyle w:val="Caption"/>
      </w:pPr>
      <w:bookmarkStart w:id="12" w:name="_Toc51709908"/>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5</w:t>
      </w:r>
      <w:r w:rsidR="00586BED" w:rsidRPr="0025109B">
        <w:fldChar w:fldCharType="end"/>
      </w:r>
      <w:r w:rsidRPr="0025109B">
        <w:t xml:space="preserve"> - Variação do preço por litro da gasolina comum em Santa Rita do Sapucaí-MG entre 06/01/2020 e 06/03/2020</w:t>
      </w:r>
      <w:bookmarkEnd w:id="12"/>
    </w:p>
    <w:p w:rsidR="001B451D" w:rsidRPr="0025109B" w:rsidRDefault="001B451D" w:rsidP="001B451D">
      <w:pPr>
        <w:pStyle w:val="Sourcecaption"/>
        <w:rPr>
          <w:lang w:val="pt-BR"/>
        </w:rPr>
      </w:pPr>
      <w:r w:rsidRPr="0025109B">
        <w:rPr>
          <w:lang w:val="pt-BR"/>
        </w:rPr>
        <w:t>FONTE: elaboração própria</w:t>
      </w:r>
    </w:p>
    <w:p w:rsidR="001B451D" w:rsidRPr="0025109B" w:rsidRDefault="001B451D" w:rsidP="001B451D"/>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Os preços da gasolina comum estiveram na faixa de R$ 4,859 e R$ 5,199 durante o período pesquisado, sendo assim, uma diferença de R$ 0,34.</w:t>
      </w:r>
    </w:p>
    <w:p w:rsidR="001B451D" w:rsidRPr="0025109B" w:rsidRDefault="001B451D" w:rsidP="001B451D">
      <w:pPr>
        <w:autoSpaceDE w:val="0"/>
        <w:autoSpaceDN w:val="0"/>
        <w:adjustRightInd w:val="0"/>
        <w:spacing w:before="0"/>
        <w:rPr>
          <w:rFonts w:cs="Times New Roman"/>
          <w:color w:val="FB0007"/>
        </w:rPr>
      </w:pPr>
      <w:r w:rsidRPr="0025109B">
        <w:rPr>
          <w:rFonts w:cs="Times New Roman"/>
          <w:color w:val="000000"/>
        </w:rPr>
        <w:t xml:space="preserve">Os postos de bandeira branca, com exceção do </w:t>
      </w:r>
      <w:proofErr w:type="spellStart"/>
      <w:r w:rsidRPr="0025109B">
        <w:rPr>
          <w:rFonts w:cs="Times New Roman"/>
          <w:color w:val="000000"/>
        </w:rPr>
        <w:t>Sêda</w:t>
      </w:r>
      <w:proofErr w:type="spellEnd"/>
      <w:r w:rsidRPr="0025109B">
        <w:rPr>
          <w:rFonts w:cs="Times New Roman"/>
          <w:color w:val="000000"/>
        </w:rPr>
        <w:t>, permaneceram com os preços estáveis durante o acompanhamento.</w:t>
      </w:r>
    </w:p>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Criando um ranking de postos com mais variações nos 60 dias de acompanhamento, tem-se:</w:t>
      </w:r>
    </w:p>
    <w:p w:rsidR="001B451D" w:rsidRPr="0025109B" w:rsidRDefault="001B451D" w:rsidP="008A0504">
      <w:pPr>
        <w:pStyle w:val="ListParagraph"/>
        <w:numPr>
          <w:ilvl w:val="0"/>
          <w:numId w:val="17"/>
        </w:numPr>
      </w:pPr>
      <w:r w:rsidRPr="0025109B">
        <w:t>Shell com 5 alterações;</w:t>
      </w:r>
    </w:p>
    <w:p w:rsidR="001B451D" w:rsidRPr="0025109B" w:rsidRDefault="001B451D" w:rsidP="008A0504">
      <w:pPr>
        <w:pStyle w:val="ListParagraph"/>
        <w:numPr>
          <w:ilvl w:val="0"/>
          <w:numId w:val="17"/>
        </w:numPr>
      </w:pPr>
      <w:proofErr w:type="spellStart"/>
      <w:r w:rsidRPr="0025109B">
        <w:t>Zezão</w:t>
      </w:r>
      <w:proofErr w:type="spellEnd"/>
      <w:r w:rsidRPr="0025109B">
        <w:t xml:space="preserve"> com 4 alterações;</w:t>
      </w:r>
    </w:p>
    <w:p w:rsidR="001B451D" w:rsidRPr="0025109B" w:rsidRDefault="001B451D" w:rsidP="008A0504">
      <w:pPr>
        <w:pStyle w:val="ListParagraph"/>
        <w:numPr>
          <w:ilvl w:val="0"/>
          <w:numId w:val="17"/>
        </w:numPr>
      </w:pPr>
      <w:proofErr w:type="spellStart"/>
      <w:r w:rsidRPr="0025109B">
        <w:lastRenderedPageBreak/>
        <w:t>Brusamolin</w:t>
      </w:r>
      <w:proofErr w:type="spellEnd"/>
      <w:r w:rsidRPr="0025109B">
        <w:t xml:space="preserve"> com 2 alterações;</w:t>
      </w:r>
    </w:p>
    <w:p w:rsidR="001B451D" w:rsidRPr="0025109B" w:rsidRDefault="001B451D" w:rsidP="008A0504">
      <w:pPr>
        <w:pStyle w:val="ListParagraph"/>
        <w:numPr>
          <w:ilvl w:val="0"/>
          <w:numId w:val="17"/>
        </w:numPr>
      </w:pPr>
      <w:proofErr w:type="spellStart"/>
      <w:r w:rsidRPr="0025109B">
        <w:t>Sêda</w:t>
      </w:r>
      <w:proofErr w:type="spellEnd"/>
      <w:r w:rsidRPr="0025109B">
        <w:t xml:space="preserve"> com 2 alterações</w:t>
      </w:r>
      <w:r w:rsidR="008A0504" w:rsidRPr="0025109B">
        <w:rPr>
          <w:rStyle w:val="FootnoteReference"/>
        </w:rPr>
        <w:footnoteReference w:id="2"/>
      </w:r>
      <w:r w:rsidRPr="0025109B">
        <w:t>;</w:t>
      </w:r>
    </w:p>
    <w:p w:rsidR="001B451D" w:rsidRPr="0025109B" w:rsidRDefault="001B451D" w:rsidP="008A0504">
      <w:pPr>
        <w:pStyle w:val="ListParagraph"/>
        <w:numPr>
          <w:ilvl w:val="0"/>
          <w:numId w:val="17"/>
        </w:numPr>
      </w:pPr>
      <w:r w:rsidRPr="0025109B">
        <w:t>Avenida II e Combo empatados com nenhuma alteração.</w:t>
      </w:r>
    </w:p>
    <w:p w:rsidR="001B451D" w:rsidRPr="0025109B" w:rsidRDefault="001B451D" w:rsidP="001B451D"/>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rsidR="001B451D" w:rsidRPr="0025109B" w:rsidRDefault="001B451D" w:rsidP="008A0504">
      <w:pPr>
        <w:pStyle w:val="ListParagraph"/>
        <w:numPr>
          <w:ilvl w:val="0"/>
          <w:numId w:val="18"/>
        </w:numPr>
      </w:pPr>
      <w:r w:rsidRPr="0025109B">
        <w:t>“Petrobras reduz preço do diesel em 4,1% e o da gasolina em 1,5%” (RAMALHO, 2020, p.1);</w:t>
      </w:r>
    </w:p>
    <w:p w:rsidR="001B451D" w:rsidRPr="0025109B" w:rsidRDefault="001B451D" w:rsidP="008A0504">
      <w:pPr>
        <w:pStyle w:val="ListParagraph"/>
        <w:numPr>
          <w:ilvl w:val="0"/>
          <w:numId w:val="18"/>
        </w:numPr>
      </w:pPr>
      <w:r w:rsidRPr="0025109B">
        <w:t>“Petrobras corta em 3% preço médio da gasolina e do diesel nas refinarias” (G1, 2020b, p.1);</w:t>
      </w:r>
    </w:p>
    <w:p w:rsidR="001B451D" w:rsidRPr="0025109B" w:rsidRDefault="001B451D" w:rsidP="008A0504">
      <w:pPr>
        <w:pStyle w:val="ListParagraph"/>
        <w:numPr>
          <w:ilvl w:val="0"/>
          <w:numId w:val="18"/>
        </w:numPr>
      </w:pPr>
      <w:r w:rsidRPr="0025109B">
        <w:t>“Petrobras aumenta preço da gasolina em 3% a partir desta quinta” (ORDONEZ; MARTINS 2020, p.1).</w:t>
      </w:r>
    </w:p>
    <w:p w:rsidR="001B451D" w:rsidRPr="0025109B" w:rsidRDefault="001B451D" w:rsidP="001B451D"/>
    <w:p w:rsidR="001B451D" w:rsidRPr="0025109B" w:rsidRDefault="001B451D" w:rsidP="001B451D">
      <w:pPr>
        <w:rPr>
          <w:rFonts w:cs="Times New Roman"/>
          <w:color w:val="000000"/>
        </w:rPr>
      </w:pPr>
      <w:r w:rsidRPr="0025109B">
        <w:rPr>
          <w:rFonts w:cs="Times New Roman"/>
          <w:color w:val="000000"/>
        </w:rPr>
        <w:t>Conforme o gráfico apresentado na Figura 6, o preço por litro de etanol também variou em um curto espaço de tempo.</w:t>
      </w:r>
    </w:p>
    <w:p w:rsidR="008A0504" w:rsidRPr="0025109B" w:rsidRDefault="008A0504" w:rsidP="001B451D">
      <w:pPr>
        <w:rPr>
          <w:rFonts w:cs="Times New Roman"/>
          <w:color w:val="000000"/>
        </w:rPr>
      </w:pPr>
    </w:p>
    <w:p w:rsidR="008A0504" w:rsidRPr="0025109B" w:rsidRDefault="008A0504" w:rsidP="008A0504">
      <w:pPr>
        <w:keepNext/>
      </w:pPr>
      <w:r w:rsidRPr="0025109B">
        <w:rPr>
          <w:noProof/>
          <w:lang w:eastAsia="pt-BR"/>
        </w:rPr>
        <w:lastRenderedPageBreak/>
        <w:drawing>
          <wp:inline distT="0" distB="0" distL="0" distR="0">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0504" w:rsidRPr="0025109B" w:rsidRDefault="008A0504" w:rsidP="00A6540B">
      <w:pPr>
        <w:pStyle w:val="Caption"/>
      </w:pPr>
      <w:bookmarkStart w:id="13" w:name="_Toc51709909"/>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6</w:t>
      </w:r>
      <w:r w:rsidR="00586BED" w:rsidRPr="0025109B">
        <w:fldChar w:fldCharType="end"/>
      </w:r>
      <w:r w:rsidRPr="0025109B">
        <w:t xml:space="preserve"> - Variação do preço por litro da gasolina comum em Santa Rita do Sapucaí-MG entre 06/01/2020 e 06/03/2020</w:t>
      </w:r>
      <w:bookmarkEnd w:id="13"/>
    </w:p>
    <w:p w:rsidR="008A0504" w:rsidRPr="0025109B" w:rsidRDefault="008A0504" w:rsidP="008A0504">
      <w:pPr>
        <w:pStyle w:val="Sourcecaption"/>
        <w:rPr>
          <w:lang w:val="pt-BR"/>
        </w:rPr>
      </w:pPr>
      <w:r w:rsidRPr="0025109B">
        <w:rPr>
          <w:lang w:val="pt-BR"/>
        </w:rPr>
        <w:t xml:space="preserve">FONTE: elaboração </w:t>
      </w:r>
      <w:r w:rsidR="00F31C24" w:rsidRPr="0025109B">
        <w:rPr>
          <w:lang w:val="pt-BR"/>
        </w:rPr>
        <w:t>própria</w:t>
      </w:r>
    </w:p>
    <w:p w:rsidR="008A0504" w:rsidRPr="0025109B" w:rsidRDefault="008A0504" w:rsidP="008A0504"/>
    <w:p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Também elencando os postos com mais variações, tem-se:</w:t>
      </w:r>
    </w:p>
    <w:p w:rsidR="008A0504" w:rsidRPr="0025109B" w:rsidRDefault="008A0504" w:rsidP="008A0504">
      <w:pPr>
        <w:pStyle w:val="ListParagraph"/>
        <w:numPr>
          <w:ilvl w:val="0"/>
          <w:numId w:val="20"/>
        </w:numPr>
      </w:pPr>
      <w:proofErr w:type="spellStart"/>
      <w:r w:rsidRPr="0025109B">
        <w:t>Zezão</w:t>
      </w:r>
      <w:proofErr w:type="spellEnd"/>
      <w:r w:rsidRPr="0025109B">
        <w:t xml:space="preserve"> com 3 alterações;</w:t>
      </w:r>
    </w:p>
    <w:p w:rsidR="008A0504" w:rsidRPr="0025109B" w:rsidRDefault="008A0504" w:rsidP="008A0504">
      <w:pPr>
        <w:pStyle w:val="ListParagraph"/>
        <w:numPr>
          <w:ilvl w:val="0"/>
          <w:numId w:val="20"/>
        </w:numPr>
      </w:pPr>
      <w:proofErr w:type="spellStart"/>
      <w:r w:rsidRPr="0025109B">
        <w:t>Brusamolin</w:t>
      </w:r>
      <w:proofErr w:type="spellEnd"/>
      <w:r w:rsidRPr="0025109B">
        <w:t xml:space="preserve"> com 2 alterações;</w:t>
      </w:r>
    </w:p>
    <w:p w:rsidR="008A0504" w:rsidRPr="0025109B" w:rsidRDefault="008A0504" w:rsidP="008A0504">
      <w:pPr>
        <w:pStyle w:val="ListParagraph"/>
        <w:numPr>
          <w:ilvl w:val="0"/>
          <w:numId w:val="20"/>
        </w:numPr>
      </w:pPr>
      <w:r w:rsidRPr="0025109B">
        <w:t>Combo com 2 alterações;</w:t>
      </w:r>
    </w:p>
    <w:p w:rsidR="008A0504" w:rsidRPr="0025109B" w:rsidRDefault="008A0504" w:rsidP="008A0504">
      <w:pPr>
        <w:pStyle w:val="ListParagraph"/>
        <w:numPr>
          <w:ilvl w:val="0"/>
          <w:numId w:val="20"/>
        </w:numPr>
      </w:pPr>
      <w:r w:rsidRPr="0025109B">
        <w:t>Avenida II com 1 alteração;</w:t>
      </w:r>
    </w:p>
    <w:p w:rsidR="008A0504" w:rsidRPr="0025109B" w:rsidRDefault="008A0504" w:rsidP="008A0504">
      <w:pPr>
        <w:pStyle w:val="ListParagraph"/>
        <w:numPr>
          <w:ilvl w:val="0"/>
          <w:numId w:val="20"/>
        </w:numPr>
      </w:pPr>
      <w:r w:rsidRPr="0025109B">
        <w:t>Shell com 1 alteração;</w:t>
      </w:r>
    </w:p>
    <w:p w:rsidR="008A0504" w:rsidRPr="0025109B" w:rsidRDefault="008A0504" w:rsidP="008A0504">
      <w:pPr>
        <w:pStyle w:val="ListParagraph"/>
        <w:numPr>
          <w:ilvl w:val="0"/>
          <w:numId w:val="20"/>
        </w:numPr>
      </w:pPr>
      <w:proofErr w:type="spellStart"/>
      <w:r w:rsidRPr="0025109B">
        <w:lastRenderedPageBreak/>
        <w:t>Sêda</w:t>
      </w:r>
      <w:proofErr w:type="spellEnd"/>
      <w:r w:rsidRPr="0025109B">
        <w:t xml:space="preserve"> com 1 alteração</w:t>
      </w:r>
      <w:r w:rsidRPr="0025109B">
        <w:rPr>
          <w:rStyle w:val="FootnoteReference"/>
        </w:rPr>
        <w:footnoteReference w:id="3"/>
      </w:r>
      <w:r w:rsidRPr="0025109B">
        <w:t>.</w:t>
      </w:r>
    </w:p>
    <w:p w:rsidR="00A52F08" w:rsidRPr="0025109B" w:rsidRDefault="00A52F08" w:rsidP="008A0504">
      <w:pPr>
        <w:autoSpaceDE w:val="0"/>
        <w:autoSpaceDN w:val="0"/>
        <w:adjustRightInd w:val="0"/>
        <w:spacing w:before="0"/>
        <w:rPr>
          <w:rFonts w:cs="Times New Roman"/>
          <w:color w:val="000000"/>
        </w:rPr>
      </w:pPr>
    </w:p>
    <w:p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Notícias sobre o Etanol também circularam pelos jornais de todo o país, os quais impactaram nas bombas dos pátios de abastecimento:</w:t>
      </w:r>
    </w:p>
    <w:p w:rsidR="008A0504" w:rsidRPr="0025109B" w:rsidRDefault="008A0504" w:rsidP="008A0504">
      <w:pPr>
        <w:pStyle w:val="ListParagraph"/>
        <w:numPr>
          <w:ilvl w:val="0"/>
          <w:numId w:val="22"/>
        </w:numPr>
      </w:pPr>
      <w:r w:rsidRPr="0025109B">
        <w:t>“Preços do etanol e diesel fecham acima da inflação em 2019” (G1, 2020c);</w:t>
      </w:r>
    </w:p>
    <w:p w:rsidR="008A0504" w:rsidRPr="0025109B" w:rsidRDefault="008A0504" w:rsidP="008A0504">
      <w:pPr>
        <w:pStyle w:val="ListParagraph"/>
        <w:numPr>
          <w:ilvl w:val="0"/>
          <w:numId w:val="22"/>
        </w:numPr>
      </w:pPr>
      <w:r w:rsidRPr="0025109B">
        <w:t>“Etanol sobe em 14 Estados, diz ANP; preço médio avança 0,09% no País” (ESTADÃO CONTEÚDO, 2020a, p.1);</w:t>
      </w:r>
    </w:p>
    <w:p w:rsidR="008A0504" w:rsidRPr="0025109B" w:rsidRDefault="008A0504" w:rsidP="008A0504">
      <w:pPr>
        <w:pStyle w:val="ListParagraph"/>
        <w:numPr>
          <w:ilvl w:val="0"/>
          <w:numId w:val="22"/>
        </w:numPr>
      </w:pPr>
      <w:r w:rsidRPr="0025109B">
        <w:t>“Etanol é vantajoso ante gasolina em apenas três Estados, diz ANP” (ESTADÃO CONTEÚDO, 2020b, p.1).</w:t>
      </w:r>
    </w:p>
    <w:p w:rsidR="008A0504" w:rsidRPr="0025109B" w:rsidRDefault="008A0504" w:rsidP="008A0504"/>
    <w:p w:rsidR="008A0504" w:rsidRPr="0025109B" w:rsidRDefault="008A0504" w:rsidP="00A52F08">
      <w:pPr>
        <w:pStyle w:val="Heading3"/>
        <w:rPr>
          <w:lang w:val="pt-BR"/>
        </w:rPr>
      </w:pPr>
      <w:r w:rsidRPr="0025109B">
        <w:rPr>
          <w:lang w:val="pt-BR"/>
        </w:rPr>
        <w:t>3.1.2 Entrevista com os consumidores finais</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Entre os dias 18/02/2020 a 07/03/2020, uma pesquisa amostral procurou entrevistar os consumidores sobre o problema em questão.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Cada entrevistado precisou responder a seguinte pergunta: “Você tem um aplicativo que te ajuda com o abastecimento do seu veículo em mãos, o que você gostaria de ter como funcionalidade?”.</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Foram obtidas 51 respostas de motoristas de 20 a 64 anos e que elencaram uma lista de principais funcionalidades desejadas em um aplicativo.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As funcionalidades que mais apareceram como respostas da pesquisa foram:</w:t>
      </w:r>
    </w:p>
    <w:p w:rsidR="008A0504" w:rsidRPr="0025109B" w:rsidRDefault="008A0504" w:rsidP="00A52F08">
      <w:pPr>
        <w:pStyle w:val="ListParagraph"/>
        <w:numPr>
          <w:ilvl w:val="0"/>
          <w:numId w:val="25"/>
        </w:numPr>
      </w:pPr>
      <w:r w:rsidRPr="0025109B">
        <w:t>mostrar postos mais baratos no trecho, com 30 respostas;</w:t>
      </w:r>
    </w:p>
    <w:p w:rsidR="008A0504" w:rsidRPr="0025109B" w:rsidRDefault="008A0504" w:rsidP="00A52F08">
      <w:pPr>
        <w:pStyle w:val="ListParagraph"/>
        <w:numPr>
          <w:ilvl w:val="0"/>
          <w:numId w:val="25"/>
        </w:numPr>
      </w:pPr>
      <w:r w:rsidRPr="0025109B">
        <w:t>filtrar postos pela bandeira, com 26 respostas;</w:t>
      </w:r>
    </w:p>
    <w:p w:rsidR="008A0504" w:rsidRPr="0025109B" w:rsidRDefault="008A0504" w:rsidP="00A52F08">
      <w:pPr>
        <w:pStyle w:val="ListParagraph"/>
        <w:numPr>
          <w:ilvl w:val="0"/>
          <w:numId w:val="25"/>
        </w:numPr>
      </w:pPr>
      <w:r w:rsidRPr="0025109B">
        <w:t>mostrar serviços disponíveis no pátio do posto de combustível, com 18 respostas;</w:t>
      </w:r>
    </w:p>
    <w:p w:rsidR="008A0504" w:rsidRPr="0025109B" w:rsidRDefault="008A0504" w:rsidP="00A52F08">
      <w:pPr>
        <w:pStyle w:val="ListParagraph"/>
        <w:numPr>
          <w:ilvl w:val="0"/>
          <w:numId w:val="25"/>
        </w:numPr>
      </w:pPr>
      <w:r w:rsidRPr="0025109B">
        <w:t>mostrar formas de pagamento e bandeiras de cartão de crédito/débito disponíveis, com 10 respostas;</w:t>
      </w:r>
    </w:p>
    <w:p w:rsidR="008A0504" w:rsidRPr="0025109B" w:rsidRDefault="008A0504" w:rsidP="00A52F08">
      <w:pPr>
        <w:pStyle w:val="ListParagraph"/>
        <w:numPr>
          <w:ilvl w:val="0"/>
          <w:numId w:val="25"/>
        </w:numPr>
      </w:pPr>
      <w:r w:rsidRPr="0025109B">
        <w:t>informar horário de funcionamento do posto, com 10 respostas;</w:t>
      </w:r>
    </w:p>
    <w:p w:rsidR="008A0504" w:rsidRPr="0025109B" w:rsidRDefault="008A0504" w:rsidP="00A52F08">
      <w:pPr>
        <w:pStyle w:val="ListParagraph"/>
        <w:numPr>
          <w:ilvl w:val="0"/>
          <w:numId w:val="25"/>
        </w:numPr>
      </w:pPr>
      <w:r w:rsidRPr="0025109B">
        <w:lastRenderedPageBreak/>
        <w:t>os postos possuírem nota de avaliação dos serviços prestados, com 8 respostas.</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Vale ressaltar que existiram outras funcionalidades solicitadas, porém, em menor quantidade. Também é importante salientar que um mesmo entrevistado respondeu mais de uma funcionalidade.</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2"/>
      </w:pPr>
      <w:bookmarkStart w:id="14" w:name="_Toc51705061"/>
      <w:r w:rsidRPr="0025109B">
        <w:t>3.2 OBJETIVOS</w:t>
      </w:r>
      <w:bookmarkEnd w:id="14"/>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descrevem-se o objetivo geral do projeto Etanóis e seus objetivos específicos.</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7863BF" w:rsidP="00A52F08">
      <w:pPr>
        <w:pStyle w:val="Heading3"/>
        <w:rPr>
          <w:lang w:val="pt-BR"/>
        </w:rPr>
      </w:pPr>
      <w:r>
        <w:rPr>
          <w:lang w:val="pt-BR"/>
        </w:rPr>
        <w:t>3.2.1 Objetivo g</w:t>
      </w:r>
      <w:r w:rsidR="008A0504" w:rsidRPr="0025109B">
        <w:rPr>
          <w:lang w:val="pt-BR"/>
        </w:rPr>
        <w:t>eral</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3"/>
        <w:rPr>
          <w:lang w:val="pt-BR"/>
        </w:rPr>
      </w:pPr>
      <w:r w:rsidRPr="0025109B">
        <w:rPr>
          <w:lang w:val="pt-BR"/>
        </w:rPr>
        <w:t>3.2.2 Objetivos específicos</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Os objetivos específicos estabelecidos para este projeto, por meio do aplicativo, são:</w:t>
      </w:r>
    </w:p>
    <w:p w:rsidR="008A0504" w:rsidRPr="0025109B" w:rsidRDefault="008A0504" w:rsidP="00A52F08">
      <w:pPr>
        <w:pStyle w:val="ListParagraph"/>
        <w:numPr>
          <w:ilvl w:val="0"/>
          <w:numId w:val="26"/>
        </w:numPr>
      </w:pPr>
      <w:r w:rsidRPr="0025109B">
        <w:t>facilitar o planejamento de viagens pelo motorista, quanto ao abastecimento de combustível;</w:t>
      </w:r>
    </w:p>
    <w:p w:rsidR="008A0504" w:rsidRPr="0025109B" w:rsidRDefault="008A0504" w:rsidP="00A52F08">
      <w:pPr>
        <w:pStyle w:val="ListParagraph"/>
        <w:numPr>
          <w:ilvl w:val="0"/>
          <w:numId w:val="26"/>
        </w:numPr>
      </w:pPr>
      <w:r w:rsidRPr="0025109B">
        <w:lastRenderedPageBreak/>
        <w:t>agregar valor ao usuário, nos quesitos comodidade e financeiro, de forma que o motorista possa realizar a compra do combustível no próprio aplicativo;</w:t>
      </w:r>
    </w:p>
    <w:p w:rsidR="008A0504" w:rsidRPr="0025109B" w:rsidRDefault="008A0504" w:rsidP="00A52F08">
      <w:pPr>
        <w:pStyle w:val="ListParagraph"/>
        <w:numPr>
          <w:ilvl w:val="0"/>
          <w:numId w:val="26"/>
        </w:numPr>
      </w:pPr>
      <w:r w:rsidRPr="0025109B">
        <w:t>oferecer uma experiência de usuário voltada à fidelidade, com a possibilidade de conquistas aos usuários que utilizarem o sistema, por meio do acúmulo de pontos, que poderão ser revertidos no momento da compra do combustível;</w:t>
      </w:r>
    </w:p>
    <w:p w:rsidR="008A0504" w:rsidRPr="0025109B" w:rsidRDefault="008A0504" w:rsidP="00A52F08">
      <w:pPr>
        <w:pStyle w:val="ListParagraph"/>
        <w:numPr>
          <w:ilvl w:val="0"/>
          <w:numId w:val="26"/>
        </w:numPr>
      </w:pPr>
      <w:r w:rsidRPr="0025109B">
        <w:t>apresentar dados sobre o consumo de combustível, por meio de um histórico dos abastecimentos, ajudando na gestão de gastos e consumo do veículo;</w:t>
      </w:r>
    </w:p>
    <w:p w:rsidR="008A0504" w:rsidRPr="0025109B" w:rsidRDefault="008A0504" w:rsidP="00A52F08">
      <w:pPr>
        <w:pStyle w:val="ListParagraph"/>
        <w:numPr>
          <w:ilvl w:val="0"/>
          <w:numId w:val="26"/>
        </w:numPr>
      </w:pPr>
      <w:r w:rsidRPr="0025109B">
        <w:t xml:space="preserve">integrar às aplicações de mobilidade urbana e de </w:t>
      </w:r>
      <w:r w:rsidRPr="0025109B">
        <w:rPr>
          <w:i/>
          <w:iCs/>
        </w:rPr>
        <w:t xml:space="preserve">delivery </w:t>
      </w:r>
      <w:r w:rsidRPr="0025109B">
        <w:t xml:space="preserve">existentes, como: </w:t>
      </w:r>
      <w:proofErr w:type="spellStart"/>
      <w:r w:rsidRPr="0025109B">
        <w:rPr>
          <w:i/>
          <w:iCs/>
        </w:rPr>
        <w:t>iFood</w:t>
      </w:r>
      <w:proofErr w:type="spellEnd"/>
      <w:r w:rsidRPr="0025109B">
        <w:rPr>
          <w:i/>
          <w:iCs/>
        </w:rPr>
        <w:t xml:space="preserve">, Localiza Hertz, Uber </w:t>
      </w:r>
      <w:r w:rsidRPr="0025109B">
        <w:t>e</w:t>
      </w:r>
      <w:r w:rsidRPr="0025109B">
        <w:rPr>
          <w:i/>
          <w:iCs/>
        </w:rPr>
        <w:t xml:space="preserve"> </w:t>
      </w:r>
      <w:proofErr w:type="spellStart"/>
      <w:r w:rsidRPr="0025109B">
        <w:rPr>
          <w:i/>
          <w:iCs/>
        </w:rPr>
        <w:t>Waze</w:t>
      </w:r>
      <w:proofErr w:type="spellEnd"/>
      <w:r w:rsidRPr="0025109B">
        <w:t>.</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2"/>
      </w:pPr>
      <w:bookmarkStart w:id="15" w:name="_Toc51705062"/>
      <w:r w:rsidRPr="0025109B">
        <w:t>3.3 JUSTIFICATIVA</w:t>
      </w:r>
      <w:bookmarkEnd w:id="15"/>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mostra-se, como deve ser estruturado o sistema.</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3"/>
        <w:rPr>
          <w:lang w:val="pt-BR"/>
        </w:rPr>
      </w:pPr>
      <w:r w:rsidRPr="0025109B">
        <w:rPr>
          <w:lang w:val="pt-BR"/>
        </w:rPr>
        <w:lastRenderedPageBreak/>
        <w:t>3.3.1 Proposta de solução</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Esperam-se 3 tipos de usuário no sistema, conforme seguem:</w:t>
      </w:r>
    </w:p>
    <w:p w:rsidR="008A0504" w:rsidRPr="0025109B" w:rsidRDefault="008A0504" w:rsidP="00A52F08">
      <w:pPr>
        <w:pStyle w:val="ListParagraph"/>
        <w:numPr>
          <w:ilvl w:val="0"/>
          <w:numId w:val="27"/>
        </w:numPr>
      </w:pPr>
      <w:r w:rsidRPr="0025109B">
        <w:t>motorista (aqui considerado como o consumidor final);</w:t>
      </w:r>
    </w:p>
    <w:p w:rsidR="008A0504" w:rsidRPr="0025109B" w:rsidRDefault="008A0504" w:rsidP="00A52F08">
      <w:pPr>
        <w:pStyle w:val="ListParagraph"/>
        <w:numPr>
          <w:ilvl w:val="0"/>
          <w:numId w:val="27"/>
        </w:numPr>
      </w:pPr>
      <w:r w:rsidRPr="0025109B">
        <w:t>gerente do posto de abastecimento do combustível;</w:t>
      </w:r>
    </w:p>
    <w:p w:rsidR="008A0504" w:rsidRPr="0025109B" w:rsidRDefault="008A0504" w:rsidP="00A52F08">
      <w:pPr>
        <w:pStyle w:val="ListParagraph"/>
        <w:numPr>
          <w:ilvl w:val="0"/>
          <w:numId w:val="27"/>
        </w:numPr>
      </w:pPr>
      <w:r w:rsidRPr="0025109B">
        <w:t>frentista ou funcionário administrativo do posto.</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Cabe ao motorista definir suas preferências, sendo:</w:t>
      </w:r>
    </w:p>
    <w:p w:rsidR="008A0504" w:rsidRPr="0025109B" w:rsidRDefault="008A0504" w:rsidP="00A52F08">
      <w:pPr>
        <w:pStyle w:val="ListParagraph"/>
        <w:numPr>
          <w:ilvl w:val="0"/>
          <w:numId w:val="28"/>
        </w:numPr>
      </w:pPr>
      <w:r w:rsidRPr="0025109B">
        <w:t xml:space="preserve">combustível preferido, o qual é utilizado como filtro para buscas de dados cadastrados no sistema. Podem ser definidos dois combustíveis, um primário (obrigatório) e um alternativo (opcional). São opções: gasolina (comum, aditivada, </w:t>
      </w:r>
      <w:proofErr w:type="spellStart"/>
      <w:r w:rsidRPr="0025109B">
        <w:rPr>
          <w:i/>
          <w:iCs/>
        </w:rPr>
        <w:t>premium</w:t>
      </w:r>
      <w:proofErr w:type="spellEnd"/>
      <w:r w:rsidRPr="0025109B">
        <w:t>), Etanol, Diesel (S10 e S50), GNV e elétrico;</w:t>
      </w:r>
    </w:p>
    <w:p w:rsidR="008A0504" w:rsidRPr="0025109B" w:rsidRDefault="008A0504" w:rsidP="00A52F08">
      <w:pPr>
        <w:pStyle w:val="ListParagraph"/>
        <w:numPr>
          <w:ilvl w:val="0"/>
          <w:numId w:val="28"/>
        </w:numPr>
      </w:pPr>
      <w:r w:rsidRPr="0025109B">
        <w:t>distância de busca, a fim de que o sistema procure por postos em volta da localização atual do motorista com raio entre 100 m e 10 km;</w:t>
      </w:r>
    </w:p>
    <w:p w:rsidR="008A0504" w:rsidRPr="0025109B" w:rsidRDefault="008A0504" w:rsidP="00A52F08">
      <w:pPr>
        <w:pStyle w:val="ListParagraph"/>
        <w:numPr>
          <w:ilvl w:val="0"/>
          <w:numId w:val="28"/>
        </w:numPr>
      </w:pPr>
      <w:r w:rsidRPr="0025109B">
        <w:t>código de endereçamento postal (CEP), pelo qual apresentará todos os postos cadastrados com logradouro similar;</w:t>
      </w:r>
    </w:p>
    <w:p w:rsidR="008A0504" w:rsidRPr="0025109B" w:rsidRDefault="008A0504" w:rsidP="00A52F08">
      <w:pPr>
        <w:pStyle w:val="ListParagraph"/>
        <w:numPr>
          <w:ilvl w:val="0"/>
          <w:numId w:val="28"/>
        </w:numPr>
      </w:pPr>
      <w:r w:rsidRPr="0025109B">
        <w:t>formas de pagamento, com as opções: dinheiro (padrão) e cartão de crédito/débito.</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8A0504" w:rsidRPr="0025109B" w:rsidRDefault="008A0504" w:rsidP="008A0504">
      <w:pPr>
        <w:rPr>
          <w:rFonts w:cs="Times New Roman"/>
          <w:color w:val="000000"/>
          <w:kern w:val="1"/>
        </w:rPr>
      </w:pPr>
      <w:r w:rsidRPr="0025109B">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25109B">
        <w:rPr>
          <w:rFonts w:cs="Times New Roman"/>
          <w:color w:val="16A53F"/>
          <w:kern w:val="1"/>
        </w:rPr>
        <w:t xml:space="preserve"> </w:t>
      </w:r>
      <w:r w:rsidRPr="0025109B">
        <w:rPr>
          <w:rFonts w:cs="Times New Roman"/>
          <w:color w:val="000000"/>
          <w:kern w:val="1"/>
        </w:rPr>
        <w:t xml:space="preserve">100m do ponto de abastecimento, o motorista acionará a opção de “Realizar compra”, o qual fará a abertura de um leitor de </w:t>
      </w:r>
      <w:proofErr w:type="spellStart"/>
      <w:r w:rsidRPr="0025109B">
        <w:rPr>
          <w:rFonts w:cs="Times New Roman"/>
          <w:i/>
          <w:iCs/>
          <w:color w:val="000000"/>
          <w:kern w:val="1"/>
        </w:rPr>
        <w:t>Quick</w:t>
      </w:r>
      <w:proofErr w:type="spellEnd"/>
      <w:r w:rsidRPr="0025109B">
        <w:rPr>
          <w:rFonts w:cs="Times New Roman"/>
          <w:i/>
          <w:iCs/>
          <w:color w:val="000000"/>
          <w:kern w:val="1"/>
        </w:rPr>
        <w:t xml:space="preserve"> Response </w:t>
      </w:r>
      <w:proofErr w:type="spellStart"/>
      <w:r w:rsidRPr="0025109B">
        <w:rPr>
          <w:rFonts w:cs="Times New Roman"/>
          <w:i/>
          <w:iCs/>
          <w:color w:val="000000"/>
          <w:kern w:val="1"/>
        </w:rPr>
        <w:t>Code</w:t>
      </w:r>
      <w:proofErr w:type="spellEnd"/>
      <w:r w:rsidRPr="0025109B">
        <w:rPr>
          <w:rFonts w:cs="Times New Roman"/>
          <w:i/>
          <w:iCs/>
          <w:color w:val="000000"/>
          <w:kern w:val="1"/>
        </w:rPr>
        <w:t xml:space="preserve"> </w:t>
      </w:r>
      <w:r w:rsidRPr="0025109B">
        <w:rPr>
          <w:rFonts w:cs="Times New Roman"/>
          <w:color w:val="000000"/>
          <w:kern w:val="1"/>
        </w:rPr>
        <w:t>(QR). Após o abastecimento, o motorista deverá se direcionar até ao balcão de pagamento do posto de gasolina ou em uma área segura</w:t>
      </w:r>
      <w:r w:rsidR="00A52F08" w:rsidRPr="0025109B">
        <w:rPr>
          <w:rStyle w:val="FootnoteReference"/>
          <w:rFonts w:cs="Times New Roman"/>
          <w:color w:val="000000"/>
          <w:kern w:val="1"/>
        </w:rPr>
        <w:footnoteReference w:id="4"/>
      </w:r>
      <w:r w:rsidRPr="0025109B">
        <w:rPr>
          <w:rFonts w:cs="Times New Roman"/>
          <w:color w:val="000000"/>
          <w:kern w:val="1"/>
        </w:rPr>
        <w:t xml:space="preserve">, o funcionário responsável pela administração de pagamentos ou o próprio frentista irá acessar a “Área do Frentista” do aplicativo Etanóis ou na seção </w:t>
      </w:r>
      <w:r w:rsidRPr="0025109B">
        <w:rPr>
          <w:rFonts w:cs="Times New Roman"/>
          <w:i/>
          <w:iCs/>
          <w:color w:val="000000"/>
          <w:kern w:val="1"/>
        </w:rPr>
        <w:t>web</w:t>
      </w:r>
      <w:r w:rsidRPr="0025109B">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que deverá ser lido pelo dispositivo móvel do comprador. Ao acionar o código em barras, o motorista deverá escolher a opção de pagamento e confirmar a compra.</w:t>
      </w:r>
    </w:p>
    <w:p w:rsidR="00A52F08" w:rsidRPr="0025109B" w:rsidRDefault="00A52F08" w:rsidP="008A0504">
      <w:pPr>
        <w:rPr>
          <w:rFonts w:cs="Times New Roman"/>
          <w:color w:val="000000"/>
          <w:kern w:val="1"/>
        </w:rPr>
      </w:pPr>
    </w:p>
    <w:p w:rsidR="00A52F08" w:rsidRPr="0025109B" w:rsidRDefault="00A52F08" w:rsidP="00A52F08">
      <w:pPr>
        <w:pStyle w:val="Heading3"/>
        <w:rPr>
          <w:lang w:val="pt-BR"/>
        </w:rPr>
      </w:pPr>
      <w:r w:rsidRPr="0025109B">
        <w:rPr>
          <w:lang w:val="pt-BR"/>
        </w:rPr>
        <w:t xml:space="preserve">3.3.2 </w:t>
      </w:r>
      <w:proofErr w:type="spellStart"/>
      <w:r w:rsidRPr="0025109B">
        <w:rPr>
          <w:lang w:val="pt-BR"/>
        </w:rPr>
        <w:t>Gamificação</w:t>
      </w:r>
      <w:proofErr w:type="spellEnd"/>
      <w:r w:rsidRPr="0025109B">
        <w:rPr>
          <w:rStyle w:val="FootnoteReference"/>
          <w:lang w:val="pt-BR"/>
        </w:rPr>
        <w:footnoteReference w:id="5"/>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Outro recurso que, possivelmente, despertará o interesse pelo uso do sistema é o da vivência em um ambiente de </w:t>
      </w:r>
      <w:proofErr w:type="spellStart"/>
      <w:r w:rsidRPr="0025109B">
        <w:rPr>
          <w:rFonts w:cs="Times New Roman"/>
          <w:color w:val="000000"/>
          <w:kern w:val="1"/>
        </w:rPr>
        <w:t>Gamificação</w:t>
      </w:r>
      <w:proofErr w:type="spellEnd"/>
      <w:r w:rsidRPr="0025109B">
        <w:rPr>
          <w:rFonts w:cs="Times New Roman"/>
          <w:color w:val="000000"/>
          <w:kern w:val="1"/>
        </w:rPr>
        <w:t xml:space="preserve">.  Um usuário ganhará pontos por utilizar o sistema, realizar compras, acumular quilômetros no aplicativo, indicar amigos e reportar inconformidades, os </w:t>
      </w:r>
      <w:r w:rsidRPr="0025109B">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proofErr w:type="spellStart"/>
      <w:r w:rsidRPr="0025109B">
        <w:rPr>
          <w:rFonts w:cs="Times New Roman"/>
          <w:i/>
          <w:iCs/>
          <w:color w:val="000000"/>
          <w:kern w:val="1"/>
        </w:rPr>
        <w:t>Etacoins</w:t>
      </w:r>
      <w:proofErr w:type="spellEnd"/>
      <w:r w:rsidRPr="0025109B">
        <w:rPr>
          <w:rFonts w:cs="Times New Roman"/>
          <w:i/>
          <w:iCs/>
          <w:color w:val="000000"/>
          <w:kern w:val="1"/>
        </w:rPr>
        <w:t>”</w:t>
      </w:r>
      <w:r w:rsidRPr="0025109B">
        <w:rPr>
          <w:rFonts w:cs="Times New Roman"/>
          <w:color w:val="000000"/>
          <w:kern w:val="1"/>
        </w:rPr>
        <w:t xml:space="preserve">, inicialmente, equiparar-se-á ao Real, sendo e$ 1 (um </w:t>
      </w:r>
      <w:proofErr w:type="spellStart"/>
      <w:r w:rsidRPr="0025109B">
        <w:rPr>
          <w:rFonts w:cs="Times New Roman"/>
          <w:i/>
          <w:iCs/>
          <w:color w:val="000000"/>
          <w:kern w:val="1"/>
        </w:rPr>
        <w:t>Etacoin</w:t>
      </w:r>
      <w:proofErr w:type="spellEnd"/>
      <w:r w:rsidRPr="0025109B">
        <w:rPr>
          <w:rFonts w:cs="Times New Roman"/>
          <w:color w:val="000000"/>
          <w:kern w:val="1"/>
        </w:rPr>
        <w:t>) equivale a R$ 1 (um Real).</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proofErr w:type="spellStart"/>
      <w:r w:rsidRPr="0025109B">
        <w:rPr>
          <w:rFonts w:cs="Times New Roman"/>
          <w:i/>
          <w:iCs/>
          <w:color w:val="000000"/>
          <w:kern w:val="1"/>
        </w:rPr>
        <w:t>Etacoins</w:t>
      </w:r>
      <w:proofErr w:type="spellEnd"/>
      <w:r w:rsidRPr="0025109B">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rsidR="00A52F08" w:rsidRPr="0025109B" w:rsidRDefault="00A52F08" w:rsidP="00A52F08">
      <w:pPr>
        <w:rPr>
          <w:rFonts w:cs="Times New Roman"/>
          <w:color w:val="000000"/>
          <w:kern w:val="1"/>
        </w:rPr>
      </w:pPr>
      <w:r w:rsidRPr="0025109B">
        <w:rPr>
          <w:rFonts w:cs="Times New Roman"/>
          <w:color w:val="000000"/>
          <w:kern w:val="1"/>
        </w:rPr>
        <w:t>Por fim, quanto mais o motorista dirigir com o sistema em primeiro plano no seu dispositivo móvel, maior será a precisão de acerto do consumo do veículo.</w:t>
      </w:r>
    </w:p>
    <w:p w:rsidR="00A52F08" w:rsidRPr="0025109B" w:rsidRDefault="00A52F08" w:rsidP="00A52F08">
      <w:pPr>
        <w:rPr>
          <w:rFonts w:cs="Times New Roman"/>
          <w:color w:val="000000"/>
          <w:kern w:val="1"/>
        </w:rPr>
      </w:pPr>
    </w:p>
    <w:p w:rsidR="00A52F08" w:rsidRPr="0025109B" w:rsidRDefault="007863BF" w:rsidP="00A52F08">
      <w:pPr>
        <w:pStyle w:val="Heading3"/>
        <w:rPr>
          <w:lang w:val="pt-BR"/>
        </w:rPr>
      </w:pPr>
      <w:r>
        <w:rPr>
          <w:lang w:val="pt-BR"/>
        </w:rPr>
        <w:t>3.3.3 Cadastro dos p</w:t>
      </w:r>
      <w:r w:rsidR="00A52F08" w:rsidRPr="0025109B">
        <w:rPr>
          <w:lang w:val="pt-BR"/>
        </w:rPr>
        <w:t xml:space="preserve">ostos de </w:t>
      </w:r>
      <w:r>
        <w:rPr>
          <w:lang w:val="pt-BR"/>
        </w:rPr>
        <w:t>a</w:t>
      </w:r>
      <w:r w:rsidR="00A52F08" w:rsidRPr="0025109B">
        <w:rPr>
          <w:lang w:val="pt-BR"/>
        </w:rPr>
        <w:t xml:space="preserve">bastecimento de </w:t>
      </w:r>
      <w:r>
        <w:rPr>
          <w:lang w:val="pt-BR"/>
        </w:rPr>
        <w:t>c</w:t>
      </w:r>
      <w:r w:rsidR="00A52F08" w:rsidRPr="0025109B">
        <w:rPr>
          <w:lang w:val="pt-BR"/>
        </w:rPr>
        <w:t>ombustíveis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Todo o credenciamento de postos de combustível será realizado pelo </w:t>
      </w:r>
      <w:r w:rsidRPr="0025109B">
        <w:rPr>
          <w:rFonts w:cs="Times New Roman"/>
          <w:i/>
          <w:iCs/>
          <w:color w:val="000000"/>
          <w:kern w:val="1"/>
        </w:rPr>
        <w:t>website</w:t>
      </w:r>
      <w:r w:rsidRPr="0025109B">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25109B">
        <w:rPr>
          <w:rFonts w:cs="Times New Roman"/>
          <w:i/>
          <w:iCs/>
          <w:color w:val="000000"/>
          <w:kern w:val="1"/>
        </w:rPr>
        <w:t>website</w:t>
      </w:r>
      <w:r w:rsidRPr="0025109B">
        <w:rPr>
          <w:rFonts w:cs="Times New Roman"/>
          <w:color w:val="000000"/>
          <w:kern w:val="1"/>
        </w:rPr>
        <w:t xml:space="preserve">. Essa seção solicitará um código gerado automaticamente e enviado no e-mail cadastrado, ao ser permitida a entrada, poderá ser realizada a geração dos </w:t>
      </w:r>
      <w:r w:rsidRPr="0025109B">
        <w:rPr>
          <w:rFonts w:cs="Times New Roman"/>
          <w:i/>
          <w:iCs/>
          <w:color w:val="000000"/>
          <w:kern w:val="1"/>
        </w:rPr>
        <w:t>QR Codes</w:t>
      </w:r>
      <w:r w:rsidRPr="0025109B">
        <w:rPr>
          <w:rFonts w:cs="Times New Roman"/>
          <w:color w:val="000000"/>
          <w:kern w:val="1"/>
        </w:rPr>
        <w:t xml:space="preserve"> de pagamento e a atualização dos preços de revendas dos litros de combustíveis vigentes no estabelecimento.</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Na “Área do Frentista” do </w:t>
      </w:r>
      <w:r w:rsidRPr="0025109B">
        <w:rPr>
          <w:rFonts w:cs="Times New Roman"/>
          <w:i/>
          <w:iCs/>
          <w:color w:val="000000"/>
          <w:kern w:val="1"/>
        </w:rPr>
        <w:t>website</w:t>
      </w:r>
      <w:r w:rsidRPr="0025109B">
        <w:rPr>
          <w:rFonts w:cs="Times New Roman"/>
          <w:color w:val="000000"/>
          <w:kern w:val="1"/>
        </w:rPr>
        <w:t xml:space="preserve">, o gerente também poderá gerar os </w:t>
      </w:r>
      <w:r w:rsidRPr="0025109B">
        <w:rPr>
          <w:rFonts w:cs="Times New Roman"/>
          <w:i/>
          <w:iCs/>
          <w:color w:val="000000"/>
          <w:kern w:val="1"/>
        </w:rPr>
        <w:t>QR Codes</w:t>
      </w:r>
      <w:r w:rsidRPr="0025109B">
        <w:rPr>
          <w:rFonts w:cs="Times New Roman"/>
          <w:color w:val="000000"/>
          <w:kern w:val="1"/>
        </w:rPr>
        <w:t xml:space="preserve"> de pagamento e atualizar os preços de revenda dos combustível,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25109B">
        <w:rPr>
          <w:rFonts w:cs="Times New Roman"/>
          <w:i/>
          <w:iCs/>
          <w:color w:val="000000"/>
          <w:kern w:val="1"/>
        </w:rPr>
        <w:t>website</w:t>
      </w:r>
      <w:r w:rsidRPr="0025109B">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Para evitar problemas de preços desatualizados dos combustíveis disponíveis nos postos credenciados, o Etanóis alertará os gerentes semanalmente para verificarem os preços vigentes salvos no sistema e assim, se necessário, atualiza-los. Para manter certa regularidade, o Etanóis manterá uma política de veracidade dos dados expostos no sistema e dessa forma, removerá os postos de combustível do sistema quando os gerentes que não atualizarem seus preços após 3 notificações, ou seja, 3 semanas.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Se o gerente não realizar o procedimento de atualização até o prazo de 3 dias úteis, o posto não poderá vincular seu posto de combustível ao Etanóis em um prazo de 45 dias.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Poder-se-á, inclusive, acontecer cenários em que os preços não sejam alterados de uma notificação para outra, dessa forma, o gerente deverá somente confirmar os preços vigentes.</w:t>
      </w:r>
    </w:p>
    <w:p w:rsidR="00A52F08" w:rsidRPr="0025109B" w:rsidRDefault="00A52F08" w:rsidP="00A52F08">
      <w:pPr>
        <w:rPr>
          <w:rFonts w:cs="Times New Roman"/>
          <w:color w:val="000000"/>
          <w:kern w:val="1"/>
        </w:rPr>
      </w:pPr>
      <w:r w:rsidRPr="0025109B">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25109B">
        <w:rPr>
          <w:rFonts w:cs="Times New Roman"/>
          <w:color w:val="000000"/>
          <w:kern w:val="1"/>
        </w:rPr>
        <w:lastRenderedPageBreak/>
        <w:t>indicação, ao ser concretizada como credenciamento, gerará uma premiação ao(s) usuário(s) que o reportou(aram).</w:t>
      </w:r>
    </w:p>
    <w:p w:rsidR="00A52F08" w:rsidRPr="0025109B" w:rsidRDefault="00A52F08" w:rsidP="00A52F08">
      <w:pPr>
        <w:rPr>
          <w:rFonts w:cs="Times New Roman"/>
          <w:color w:val="000000"/>
          <w:kern w:val="1"/>
        </w:rPr>
      </w:pPr>
    </w:p>
    <w:p w:rsidR="00A52F08" w:rsidRPr="0025109B" w:rsidRDefault="00A52F08" w:rsidP="00A52F08">
      <w:pPr>
        <w:pStyle w:val="Heading3"/>
        <w:rPr>
          <w:lang w:val="pt-BR"/>
        </w:rPr>
      </w:pPr>
      <w:r w:rsidRPr="0025109B">
        <w:rPr>
          <w:lang w:val="pt-BR"/>
        </w:rPr>
        <w:t>3.3.4 Proposta de valor e receitas esperadas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A proposta de valor do modelo de negócio do Etanóis é entregar os melhores preços de combustíveis aos consumidores finais e auxiliá-los com os gastos nos postos.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Com esse ponto em questão, esperam-se fontes de receitas como as que seguem:</w:t>
      </w:r>
    </w:p>
    <w:p w:rsidR="00A52F08" w:rsidRPr="0025109B" w:rsidRDefault="00A52F08" w:rsidP="00A52F08">
      <w:pPr>
        <w:pStyle w:val="ListParagraph"/>
        <w:numPr>
          <w:ilvl w:val="0"/>
          <w:numId w:val="29"/>
        </w:numPr>
      </w:pPr>
      <w:r w:rsidRPr="0025109B">
        <w:t>cobrança de pequena porcentagem das vendas realizadas;</w:t>
      </w:r>
    </w:p>
    <w:p w:rsidR="00A52F08" w:rsidRPr="0025109B" w:rsidRDefault="00A52F08" w:rsidP="00A52F08">
      <w:pPr>
        <w:pStyle w:val="ListParagraph"/>
        <w:numPr>
          <w:ilvl w:val="0"/>
          <w:numId w:val="29"/>
        </w:numPr>
      </w:pPr>
      <w:r w:rsidRPr="0025109B">
        <w:t>credenciamento dos postos de combustível;</w:t>
      </w:r>
    </w:p>
    <w:p w:rsidR="00A52F08" w:rsidRPr="0025109B" w:rsidRDefault="00A52F08" w:rsidP="00A52F08">
      <w:pPr>
        <w:pStyle w:val="ListParagraph"/>
        <w:numPr>
          <w:ilvl w:val="0"/>
          <w:numId w:val="29"/>
        </w:numPr>
      </w:pPr>
      <w:r w:rsidRPr="0025109B">
        <w:t xml:space="preserve">anúncios no </w:t>
      </w:r>
      <w:r w:rsidRPr="0025109B">
        <w:rPr>
          <w:i/>
          <w:iCs/>
        </w:rPr>
        <w:t>website</w:t>
      </w:r>
      <w:r w:rsidRPr="0025109B">
        <w:t xml:space="preserve"> institucional e no aplicativo móvel;</w:t>
      </w:r>
    </w:p>
    <w:p w:rsidR="00A52F08" w:rsidRPr="0025109B" w:rsidRDefault="00A52F08" w:rsidP="00A52F08">
      <w:pPr>
        <w:pStyle w:val="ListParagraph"/>
        <w:numPr>
          <w:ilvl w:val="0"/>
          <w:numId w:val="29"/>
        </w:numPr>
      </w:pPr>
      <w:r w:rsidRPr="0025109B">
        <w:t>na retirada do</w:t>
      </w:r>
      <w:r w:rsidRPr="0025109B">
        <w:rPr>
          <w:i/>
          <w:iCs/>
        </w:rPr>
        <w:t xml:space="preserve"> Google </w:t>
      </w:r>
      <w:proofErr w:type="spellStart"/>
      <w:r w:rsidRPr="0025109B">
        <w:rPr>
          <w:i/>
          <w:iCs/>
        </w:rPr>
        <w:t>Adwords</w:t>
      </w:r>
      <w:proofErr w:type="spellEnd"/>
      <w:r w:rsidRPr="0025109B">
        <w:rPr>
          <w:i/>
          <w:iCs/>
        </w:rPr>
        <w:t xml:space="preserve"> (Google </w:t>
      </w:r>
      <w:proofErr w:type="spellStart"/>
      <w:r w:rsidRPr="0025109B">
        <w:rPr>
          <w:i/>
          <w:iCs/>
        </w:rPr>
        <w:t>Ads</w:t>
      </w:r>
      <w:proofErr w:type="spellEnd"/>
      <w:r w:rsidRPr="0025109B">
        <w:rPr>
          <w:i/>
          <w:iCs/>
        </w:rPr>
        <w:t>)</w:t>
      </w:r>
      <w:r w:rsidRPr="0025109B">
        <w:t xml:space="preserve"> no aplicativo a partir da compra do recurso na loja de aplicativos.</w:t>
      </w:r>
    </w:p>
    <w:p w:rsidR="00A52F08" w:rsidRPr="0025109B" w:rsidRDefault="00A52F08" w:rsidP="00A52F08">
      <w:pPr>
        <w:rPr>
          <w:rFonts w:cs="Times New Roman"/>
          <w:color w:val="000000"/>
          <w:kern w:val="1"/>
        </w:rPr>
      </w:pPr>
    </w:p>
    <w:p w:rsidR="007E27BA" w:rsidRPr="0025109B" w:rsidRDefault="00A52F08" w:rsidP="007E27BA">
      <w:pPr>
        <w:rPr>
          <w:rFonts w:cs="Times New Roman"/>
          <w:color w:val="000000"/>
          <w:kern w:val="1"/>
        </w:rPr>
      </w:pPr>
      <w:r w:rsidRPr="0025109B">
        <w:rPr>
          <w:rFonts w:cs="Times New Roman"/>
          <w:color w:val="000000"/>
          <w:kern w:val="1"/>
        </w:rPr>
        <w:t>A primeira forma de receita</w:t>
      </w:r>
      <w:r w:rsidRPr="0025109B">
        <w:rPr>
          <w:rFonts w:cs="Times New Roman"/>
          <w:color w:val="16A53F"/>
          <w:kern w:val="1"/>
        </w:rPr>
        <w:t xml:space="preserve"> </w:t>
      </w:r>
      <w:r w:rsidRPr="0025109B">
        <w:rPr>
          <w:rFonts w:cs="Times New Roman"/>
          <w:color w:val="000000"/>
          <w:kern w:val="1"/>
        </w:rPr>
        <w:t xml:space="preserve">é com base nas vendas realizadas pelo aplicativo móvel, sendo elas pagas por cartões ou em dinheiro. Para compras pagas por cartões, a taxa de serviço do </w:t>
      </w:r>
      <w:proofErr w:type="spellStart"/>
      <w:r w:rsidRPr="0025109B">
        <w:rPr>
          <w:rFonts w:cs="Times New Roman"/>
          <w:i/>
          <w:iCs/>
          <w:color w:val="000000"/>
          <w:kern w:val="1"/>
        </w:rPr>
        <w:t>PagSeguro</w:t>
      </w:r>
      <w:proofErr w:type="spellEnd"/>
      <w:r w:rsidR="007E27BA" w:rsidRPr="0025109B">
        <w:rPr>
          <w:rStyle w:val="FootnoteReference"/>
          <w:rFonts w:cs="Times New Roman"/>
          <w:i/>
          <w:iCs/>
          <w:color w:val="000000"/>
          <w:kern w:val="1"/>
        </w:rPr>
        <w:footnoteReference w:id="6"/>
      </w:r>
      <w:r w:rsidRPr="0025109B">
        <w:rPr>
          <w:rFonts w:cs="Times New Roman"/>
          <w:color w:val="000000"/>
          <w:kern w:val="1"/>
        </w:rPr>
        <w:t xml:space="preserve"> será descontada e inserida uma taxa de 1% do preço total bruto de venda.  A Tabela 1 mostra um exemplo.</w:t>
      </w:r>
    </w:p>
    <w:p w:rsidR="007E27BA" w:rsidRPr="0025109B" w:rsidRDefault="007E27BA" w:rsidP="007E27BA">
      <w:pPr>
        <w:rPr>
          <w:rFonts w:cs="Times New Roman"/>
          <w:color w:val="000000"/>
          <w:kern w:val="1"/>
        </w:rPr>
      </w:pPr>
    </w:p>
    <w:p w:rsidR="007E27BA" w:rsidRPr="0025109B" w:rsidRDefault="007E27BA" w:rsidP="00A6540B">
      <w:pPr>
        <w:pStyle w:val="Caption"/>
        <w:rPr>
          <w:rFonts w:cs="Times New Roman"/>
          <w:color w:val="000000"/>
          <w:kern w:val="1"/>
          <w:sz w:val="24"/>
          <w:szCs w:val="24"/>
        </w:rPr>
      </w:pPr>
      <w:bookmarkStart w:id="16" w:name="_Toc51705021"/>
      <w:r w:rsidRPr="0025109B">
        <w:t xml:space="preserve">TABELA </w:t>
      </w:r>
      <w:r w:rsidR="007B70C0">
        <w:t>0</w:t>
      </w:r>
      <w:r w:rsidR="00586BED" w:rsidRPr="0025109B">
        <w:fldChar w:fldCharType="begin"/>
      </w:r>
      <w:r w:rsidRPr="0025109B">
        <w:instrText xml:space="preserve"> SEQ Tabela \* ARABIC </w:instrText>
      </w:r>
      <w:r w:rsidR="00586BED" w:rsidRPr="0025109B">
        <w:fldChar w:fldCharType="separate"/>
      </w:r>
      <w:r w:rsidRPr="0025109B">
        <w:t>1</w:t>
      </w:r>
      <w:r w:rsidR="00586BED" w:rsidRPr="0025109B">
        <w:fldChar w:fldCharType="end"/>
      </w:r>
      <w:r w:rsidRPr="0025109B">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LÍQUIDO</w:t>
            </w:r>
          </w:p>
        </w:tc>
      </w:tr>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R$ 47,10</w:t>
            </w:r>
          </w:p>
        </w:tc>
      </w:tr>
    </w:tbl>
    <w:p w:rsidR="00A52F08" w:rsidRPr="0025109B" w:rsidRDefault="007863BF" w:rsidP="007E27BA">
      <w:pPr>
        <w:pStyle w:val="Sourcecaption"/>
        <w:rPr>
          <w:lang w:val="pt-BR"/>
        </w:rPr>
      </w:pPr>
      <w:r>
        <w:rPr>
          <w:lang w:val="pt-BR"/>
        </w:rPr>
        <w:t>FONTE: elaboração pró</w:t>
      </w:r>
      <w:r w:rsidR="007E27BA" w:rsidRPr="0025109B">
        <w:rPr>
          <w:lang w:val="pt-BR"/>
        </w:rPr>
        <w:t>pria</w:t>
      </w:r>
    </w:p>
    <w:p w:rsidR="007E27BA" w:rsidRPr="0025109B" w:rsidRDefault="007E27BA" w:rsidP="007E27BA"/>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lastRenderedPageBreak/>
        <w:t>Como pode ser visto na Tabela 1, o posto de combustível receberá R$ 47,10, depois de transcorridos 30 dias da compra.</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Como apresentado na Seção 3.3.2, para vendas realizadas a partir de </w:t>
      </w:r>
      <w:proofErr w:type="spellStart"/>
      <w:r w:rsidRPr="0025109B">
        <w:rPr>
          <w:rFonts w:cs="Times New Roman"/>
          <w:i/>
          <w:iCs/>
          <w:color w:val="000000"/>
        </w:rPr>
        <w:t>Etacoins</w:t>
      </w:r>
      <w:proofErr w:type="spellEnd"/>
      <w:r w:rsidRPr="0025109B">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saldo remanescente poderá ser consultado na área administrativa do posto no </w:t>
      </w:r>
      <w:r w:rsidRPr="0025109B">
        <w:rPr>
          <w:rFonts w:cs="Times New Roman"/>
          <w:i/>
          <w:iCs/>
          <w:color w:val="000000"/>
        </w:rPr>
        <w:t>website</w:t>
      </w:r>
      <w:r w:rsidRPr="0025109B">
        <w:rPr>
          <w:rFonts w:cs="Times New Roman"/>
          <w:color w:val="000000"/>
        </w:rPr>
        <w:t xml:space="preserve"> institucional e na seção “Área do Frentista” disponível no </w:t>
      </w:r>
      <w:r w:rsidRPr="0025109B">
        <w:rPr>
          <w:rFonts w:cs="Times New Roman"/>
          <w:i/>
          <w:iCs/>
          <w:color w:val="000000"/>
        </w:rPr>
        <w:t>website</w:t>
      </w:r>
      <w:r w:rsidRPr="0025109B">
        <w:rPr>
          <w:rFonts w:cs="Times New Roman"/>
          <w:color w:val="000000"/>
        </w:rPr>
        <w:t xml:space="preserve">. Ao 30º dia de cada mês, o saldo será fechado e o gerente será notificado pela aplicação </w:t>
      </w:r>
      <w:r w:rsidRPr="0025109B">
        <w:rPr>
          <w:rFonts w:cs="Times New Roman"/>
          <w:i/>
          <w:iCs/>
          <w:color w:val="000000"/>
        </w:rPr>
        <w:t>mobile</w:t>
      </w:r>
      <w:r w:rsidRPr="0025109B">
        <w:rPr>
          <w:rFonts w:cs="Times New Roman"/>
          <w:color w:val="000000"/>
        </w:rPr>
        <w:t xml:space="preserve"> e pelo e-mail cadastrado. Caso o gerente não efetue o pagamento até o vencimento da fatura seguinte, o posto será desativado do sistema até o acerto com o Etanóis.</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colocará essa taxa de 1% também pelo fato do </w:t>
      </w:r>
      <w:proofErr w:type="spellStart"/>
      <w:r w:rsidRPr="0025109B">
        <w:rPr>
          <w:rFonts w:cs="Times New Roman"/>
          <w:i/>
          <w:iCs/>
          <w:color w:val="000000"/>
        </w:rPr>
        <w:t>cashback</w:t>
      </w:r>
      <w:proofErr w:type="spellEnd"/>
      <w:r w:rsidRPr="0025109B">
        <w:rPr>
          <w:rFonts w:cs="Times New Roman"/>
          <w:color w:val="000000"/>
        </w:rPr>
        <w:t xml:space="preserve"> aos motoristas, em momentos que o usuário não estiver conquistando um marco na aplicação, o </w:t>
      </w:r>
      <w:proofErr w:type="spellStart"/>
      <w:r w:rsidRPr="0025109B">
        <w:rPr>
          <w:rFonts w:cs="Times New Roman"/>
          <w:i/>
          <w:iCs/>
          <w:color w:val="000000"/>
        </w:rPr>
        <w:t>cashback</w:t>
      </w:r>
      <w:proofErr w:type="spellEnd"/>
      <w:r w:rsidRPr="0025109B">
        <w:rPr>
          <w:rFonts w:cs="Times New Roman"/>
          <w:color w:val="000000"/>
        </w:rPr>
        <w:t xml:space="preserve"> será de 0,5% do preço total do abastecimento.</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taxa de credenciamento consistirá em pacotes mensais de facilidades e vantagens. Existem três tipos de taxas mensais previstas:</w:t>
      </w:r>
    </w:p>
    <w:p w:rsidR="007E27BA" w:rsidRPr="0025109B" w:rsidRDefault="007E27BA" w:rsidP="007E27BA">
      <w:pPr>
        <w:pStyle w:val="ListParagraph"/>
        <w:numPr>
          <w:ilvl w:val="0"/>
          <w:numId w:val="30"/>
        </w:numPr>
      </w:pPr>
      <w:r w:rsidRPr="0025109B">
        <w:t>Plano “Primeira Viagem”: consiste no plano gratuito, somente para que o posto esteja disponível no aplicativo e o gerente possa usufruir dos recursos administrativos existentes;</w:t>
      </w:r>
    </w:p>
    <w:p w:rsidR="007E27BA" w:rsidRPr="0025109B" w:rsidRDefault="007E27BA" w:rsidP="007E27BA">
      <w:pPr>
        <w:pStyle w:val="ListParagraph"/>
        <w:numPr>
          <w:ilvl w:val="0"/>
          <w:numId w:val="30"/>
        </w:numPr>
      </w:pPr>
      <w:r w:rsidRPr="0025109B">
        <w:lastRenderedPageBreak/>
        <w:t xml:space="preserve">Plano “Econômico”: consiste em um plano de R$ 24,99 mensais que oferecerá algumas vantagens, como a possibilidade de envio de notificações ao alterar os preços vigentes e a retirada dos </w:t>
      </w:r>
      <w:r w:rsidRPr="0025109B">
        <w:rPr>
          <w:i/>
          <w:iCs/>
        </w:rPr>
        <w:t xml:space="preserve">Google </w:t>
      </w:r>
      <w:proofErr w:type="spellStart"/>
      <w:r w:rsidRPr="0025109B">
        <w:rPr>
          <w:i/>
          <w:iCs/>
        </w:rPr>
        <w:t>Ads</w:t>
      </w:r>
      <w:proofErr w:type="spellEnd"/>
      <w:r w:rsidRPr="0025109B">
        <w:t xml:space="preserve"> nos aplicativos do gerente e do funcionário responsável;</w:t>
      </w:r>
    </w:p>
    <w:p w:rsidR="007E27BA" w:rsidRPr="0025109B" w:rsidRDefault="007E27BA" w:rsidP="007E27BA">
      <w:pPr>
        <w:pStyle w:val="ListParagraph"/>
        <w:numPr>
          <w:ilvl w:val="0"/>
          <w:numId w:val="30"/>
        </w:numPr>
      </w:pPr>
      <w:r w:rsidRPr="0025109B">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proofErr w:type="spellStart"/>
      <w:r w:rsidRPr="0025109B">
        <w:rPr>
          <w:i/>
          <w:iCs/>
        </w:rPr>
        <w:t>Ads</w:t>
      </w:r>
      <w:proofErr w:type="spellEnd"/>
      <w:r w:rsidRPr="0025109B">
        <w:rPr>
          <w:i/>
          <w:iCs/>
        </w:rPr>
        <w:t xml:space="preserve"> Etanóis</w:t>
      </w:r>
      <w:r w:rsidRPr="0025109B">
        <w:t xml:space="preserve">, um recurso de anúncios dos credenciados </w:t>
      </w:r>
      <w:proofErr w:type="spellStart"/>
      <w:r w:rsidRPr="0025109B">
        <w:rPr>
          <w:i/>
          <w:iCs/>
        </w:rPr>
        <w:t>premium</w:t>
      </w:r>
      <w:proofErr w:type="spellEnd"/>
      <w:r w:rsidRPr="0025109B">
        <w:t xml:space="preserve"> do Etanóis que consistirá no disparo de anúncios promocionais do posto entre os anúncios já existentes para os usuários comuns.</w:t>
      </w:r>
    </w:p>
    <w:p w:rsidR="007E27BA" w:rsidRPr="0025109B" w:rsidRDefault="007E27BA" w:rsidP="007E27BA">
      <w:pPr>
        <w:rPr>
          <w:rFonts w:cs="Times New Roman"/>
          <w:color w:val="000000"/>
        </w:rPr>
      </w:pPr>
      <w:r w:rsidRPr="0025109B">
        <w:rPr>
          <w:rFonts w:cs="Times New Roman"/>
          <w:color w:val="000000"/>
        </w:rPr>
        <w:t>A Tabela 2 mostra um quadro comparativo entre os planos previstos.</w:t>
      </w:r>
    </w:p>
    <w:p w:rsidR="007E27BA" w:rsidRPr="0025109B" w:rsidRDefault="007E27BA" w:rsidP="007E27BA">
      <w:pPr>
        <w:rPr>
          <w:rFonts w:cs="Times New Roman"/>
          <w:color w:val="000000"/>
        </w:rPr>
      </w:pPr>
    </w:p>
    <w:p w:rsidR="007E27BA" w:rsidRPr="0025109B" w:rsidRDefault="007E27BA" w:rsidP="00A6540B">
      <w:pPr>
        <w:pStyle w:val="Caption"/>
        <w:rPr>
          <w:rFonts w:cs="Times New Roman"/>
          <w:color w:val="000000"/>
          <w:sz w:val="24"/>
          <w:szCs w:val="24"/>
        </w:rPr>
      </w:pPr>
      <w:bookmarkStart w:id="17" w:name="_Toc51705022"/>
      <w:r w:rsidRPr="0025109B">
        <w:t xml:space="preserve">TABELA </w:t>
      </w:r>
      <w:r w:rsidR="007B70C0">
        <w:t>0</w:t>
      </w:r>
      <w:r w:rsidR="00586BED" w:rsidRPr="0025109B">
        <w:fldChar w:fldCharType="begin"/>
      </w:r>
      <w:r w:rsidRPr="0025109B">
        <w:instrText xml:space="preserve"> SEQ Tabela \* ARABIC </w:instrText>
      </w:r>
      <w:r w:rsidR="00586BED" w:rsidRPr="0025109B">
        <w:fldChar w:fldCharType="separate"/>
      </w:r>
      <w:r w:rsidRPr="0025109B">
        <w:t>2</w:t>
      </w:r>
      <w:r w:rsidR="00586BED" w:rsidRPr="0025109B">
        <w:fldChar w:fldCharType="end"/>
      </w:r>
      <w:r w:rsidRPr="0025109B">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“PREMIUM"</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proofErr w:type="spellStart"/>
            <w:r w:rsidRPr="0025109B">
              <w:rPr>
                <w:rFonts w:cs="Times New Roman"/>
                <w:i/>
                <w:iCs/>
                <w:color w:val="000000"/>
              </w:rPr>
              <w:t>Ads</w:t>
            </w:r>
            <w:proofErr w:type="spellEnd"/>
            <w:r w:rsidRPr="0025109B">
              <w:rPr>
                <w:rFonts w:cs="Times New Roman"/>
                <w:i/>
                <w:iCs/>
                <w:color w:val="000000"/>
              </w:rPr>
              <w:t xml:space="preserve">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R$ 49,99</w:t>
            </w:r>
          </w:p>
        </w:tc>
      </w:tr>
    </w:tbl>
    <w:p w:rsidR="007E27BA" w:rsidRPr="0025109B" w:rsidRDefault="007863BF" w:rsidP="007E27BA">
      <w:pPr>
        <w:pStyle w:val="Sourcecaption"/>
        <w:rPr>
          <w:lang w:val="pt-BR"/>
        </w:rPr>
      </w:pPr>
      <w:r>
        <w:rPr>
          <w:lang w:val="pt-BR"/>
        </w:rPr>
        <w:t>FONTE: elaboração pró</w:t>
      </w:r>
      <w:r w:rsidR="007E27BA" w:rsidRPr="0025109B">
        <w:rPr>
          <w:lang w:val="pt-BR"/>
        </w:rPr>
        <w:t>pria</w:t>
      </w:r>
    </w:p>
    <w:p w:rsidR="007E27BA" w:rsidRPr="0025109B" w:rsidRDefault="007E27BA" w:rsidP="007E27BA"/>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A terceira forma de receita consistirá em anúncios na aplicação móvel e no </w:t>
      </w:r>
      <w:r w:rsidRPr="0025109B">
        <w:rPr>
          <w:rFonts w:cs="Times New Roman"/>
          <w:i/>
          <w:iCs/>
          <w:color w:val="000000"/>
        </w:rPr>
        <w:t xml:space="preserve">website </w:t>
      </w:r>
      <w:r w:rsidRPr="0025109B">
        <w:rPr>
          <w:rFonts w:cs="Times New Roman"/>
          <w:color w:val="000000"/>
        </w:rPr>
        <w:t xml:space="preserve">institucional da solução. O Etanóis utilizará o recurso </w:t>
      </w:r>
      <w:proofErr w:type="spellStart"/>
      <w:r w:rsidRPr="0025109B">
        <w:rPr>
          <w:rFonts w:cs="Times New Roman"/>
          <w:i/>
          <w:iCs/>
          <w:color w:val="000000"/>
        </w:rPr>
        <w:t>AdMob</w:t>
      </w:r>
      <w:proofErr w:type="spellEnd"/>
      <w:r w:rsidRPr="0025109B">
        <w:rPr>
          <w:rStyle w:val="FootnoteReference"/>
          <w:rFonts w:cs="Times New Roman"/>
          <w:i/>
          <w:iCs/>
          <w:color w:val="000000"/>
        </w:rPr>
        <w:footnoteReference w:id="7"/>
      </w:r>
      <w:r w:rsidRPr="0025109B">
        <w:rPr>
          <w:rFonts w:cs="Times New Roman"/>
          <w:color w:val="000000"/>
        </w:rPr>
        <w:t xml:space="preserve"> promovido pela Google para a aplicação </w:t>
      </w:r>
      <w:r w:rsidRPr="0025109B">
        <w:rPr>
          <w:rFonts w:cs="Times New Roman"/>
          <w:i/>
          <w:iCs/>
          <w:color w:val="000000"/>
        </w:rPr>
        <w:t>mobile</w:t>
      </w:r>
      <w:r w:rsidRPr="0025109B">
        <w:rPr>
          <w:rFonts w:cs="Times New Roman"/>
          <w:color w:val="000000"/>
        </w:rPr>
        <w:t xml:space="preserve"> e o recurso </w:t>
      </w:r>
      <w:proofErr w:type="spellStart"/>
      <w:r w:rsidRPr="0025109B">
        <w:rPr>
          <w:rFonts w:cs="Times New Roman"/>
          <w:i/>
          <w:iCs/>
          <w:color w:val="000000"/>
        </w:rPr>
        <w:t>AdSense</w:t>
      </w:r>
      <w:proofErr w:type="spellEnd"/>
      <w:r w:rsidRPr="0025109B">
        <w:rPr>
          <w:rStyle w:val="FootnoteReference"/>
          <w:rFonts w:cs="Times New Roman"/>
          <w:i/>
          <w:iCs/>
          <w:color w:val="000000"/>
        </w:rPr>
        <w:footnoteReference w:id="8"/>
      </w:r>
      <w:r w:rsidRPr="0025109B">
        <w:rPr>
          <w:rFonts w:cs="Times New Roman"/>
          <w:color w:val="000000"/>
        </w:rPr>
        <w:t xml:space="preserve"> também da Google para o </w:t>
      </w:r>
      <w:r w:rsidRPr="0025109B">
        <w:rPr>
          <w:rFonts w:cs="Times New Roman"/>
          <w:i/>
          <w:iCs/>
          <w:color w:val="000000"/>
        </w:rPr>
        <w:t>website.</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A forma de negócio dos dois recursos funciona com base em exibição de anúncios em intervalos de tempo ou em ações determinadas. No </w:t>
      </w:r>
      <w:proofErr w:type="spellStart"/>
      <w:r w:rsidRPr="0025109B">
        <w:rPr>
          <w:rFonts w:cs="Times New Roman"/>
          <w:i/>
          <w:iCs/>
          <w:color w:val="000000"/>
        </w:rPr>
        <w:t>AdMob</w:t>
      </w:r>
      <w:proofErr w:type="spellEnd"/>
      <w:r w:rsidRPr="0025109B">
        <w:rPr>
          <w:rFonts w:cs="Times New Roman"/>
          <w:i/>
          <w:iCs/>
          <w:color w:val="000000"/>
        </w:rPr>
        <w:t xml:space="preserve"> </w:t>
      </w:r>
      <w:r w:rsidRPr="0025109B">
        <w:rPr>
          <w:rFonts w:cs="Times New Roman"/>
          <w:color w:val="000000"/>
        </w:rPr>
        <w:t xml:space="preserve">poderá ser colocado um anúncio após a realização de uma compra de combustível ou depois de uma conquista no Etanóis, por exemplo. Já no site, pelo </w:t>
      </w:r>
      <w:proofErr w:type="spellStart"/>
      <w:r w:rsidRPr="0025109B">
        <w:rPr>
          <w:rFonts w:cs="Times New Roman"/>
          <w:i/>
          <w:iCs/>
          <w:color w:val="000000"/>
        </w:rPr>
        <w:t>AdSense</w:t>
      </w:r>
      <w:proofErr w:type="spellEnd"/>
      <w:r w:rsidRPr="0025109B">
        <w:rPr>
          <w:rFonts w:cs="Times New Roman"/>
          <w:color w:val="000000"/>
        </w:rPr>
        <w:t xml:space="preserve"> poderá ser colocado um</w:t>
      </w:r>
      <w:r w:rsidRPr="0025109B">
        <w:rPr>
          <w:rFonts w:cs="Times New Roman"/>
          <w:i/>
          <w:iCs/>
          <w:color w:val="000000"/>
        </w:rPr>
        <w:t xml:space="preserve"> banner</w:t>
      </w:r>
      <w:r w:rsidRPr="0025109B">
        <w:rPr>
          <w:rFonts w:cs="Times New Roman"/>
          <w:color w:val="000000"/>
        </w:rPr>
        <w:t xml:space="preserve"> em alguma de suas páginas.</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Outra forma de receita se trata da retirada destes anúncios no aplicativo. O usuário deverá realizar uma compra da retirada do </w:t>
      </w:r>
      <w:r w:rsidRPr="0025109B">
        <w:rPr>
          <w:rFonts w:cs="Times New Roman"/>
          <w:i/>
          <w:iCs/>
          <w:color w:val="000000"/>
        </w:rPr>
        <w:t xml:space="preserve">Google </w:t>
      </w:r>
      <w:proofErr w:type="spellStart"/>
      <w:r w:rsidRPr="0025109B">
        <w:rPr>
          <w:rFonts w:cs="Times New Roman"/>
          <w:i/>
          <w:iCs/>
          <w:color w:val="000000"/>
        </w:rPr>
        <w:t>Ads</w:t>
      </w:r>
      <w:proofErr w:type="spellEnd"/>
      <w:r w:rsidRPr="0025109B">
        <w:rPr>
          <w:rFonts w:cs="Times New Roman"/>
          <w:color w:val="000000"/>
        </w:rPr>
        <w:t xml:space="preserve"> na loja de aplicativos do sistema – </w:t>
      </w:r>
      <w:r w:rsidRPr="0025109B">
        <w:rPr>
          <w:rFonts w:cs="Times New Roman"/>
          <w:i/>
          <w:iCs/>
          <w:color w:val="000000"/>
        </w:rPr>
        <w:t xml:space="preserve">Google Play </w:t>
      </w:r>
      <w:proofErr w:type="spellStart"/>
      <w:r w:rsidRPr="0025109B">
        <w:rPr>
          <w:rFonts w:cs="Times New Roman"/>
          <w:i/>
          <w:iCs/>
          <w:color w:val="000000"/>
        </w:rPr>
        <w:t>Store</w:t>
      </w:r>
      <w:proofErr w:type="spellEnd"/>
      <w:r w:rsidRPr="0025109B">
        <w:rPr>
          <w:rFonts w:cs="Times New Roman"/>
          <w:color w:val="000000"/>
        </w:rPr>
        <w:t xml:space="preserve"> para o </w:t>
      </w:r>
      <w:proofErr w:type="spellStart"/>
      <w:r w:rsidRPr="0025109B">
        <w:rPr>
          <w:rFonts w:cs="Times New Roman"/>
          <w:i/>
          <w:iCs/>
          <w:color w:val="000000"/>
        </w:rPr>
        <w:t>Android</w:t>
      </w:r>
      <w:proofErr w:type="spellEnd"/>
      <w:r w:rsidRPr="0025109B">
        <w:rPr>
          <w:rFonts w:cs="Times New Roman"/>
          <w:color w:val="000000"/>
        </w:rPr>
        <w:t xml:space="preserve"> e </w:t>
      </w:r>
      <w:proofErr w:type="spellStart"/>
      <w:r w:rsidRPr="0025109B">
        <w:rPr>
          <w:rFonts w:cs="Times New Roman"/>
          <w:i/>
          <w:iCs/>
          <w:color w:val="000000"/>
        </w:rPr>
        <w:t>App</w:t>
      </w:r>
      <w:proofErr w:type="spellEnd"/>
      <w:r w:rsidRPr="0025109B">
        <w:rPr>
          <w:rFonts w:cs="Times New Roman"/>
          <w:i/>
          <w:iCs/>
          <w:color w:val="000000"/>
        </w:rPr>
        <w:t xml:space="preserve"> </w:t>
      </w:r>
      <w:proofErr w:type="spellStart"/>
      <w:r w:rsidRPr="0025109B">
        <w:rPr>
          <w:rFonts w:cs="Times New Roman"/>
          <w:i/>
          <w:iCs/>
          <w:color w:val="000000"/>
        </w:rPr>
        <w:t>Store</w:t>
      </w:r>
      <w:proofErr w:type="spellEnd"/>
      <w:r w:rsidRPr="0025109B">
        <w:rPr>
          <w:rFonts w:cs="Times New Roman"/>
          <w:color w:val="000000"/>
        </w:rPr>
        <w:t xml:space="preserve"> na </w:t>
      </w:r>
      <w:r w:rsidRPr="0025109B">
        <w:rPr>
          <w:rFonts w:cs="Times New Roman"/>
          <w:i/>
          <w:iCs/>
          <w:color w:val="000000"/>
        </w:rPr>
        <w:t>Apple</w:t>
      </w:r>
      <w:r w:rsidRPr="0025109B">
        <w:rPr>
          <w:rFonts w:cs="Times New Roman"/>
          <w:color w:val="000000"/>
        </w:rPr>
        <w:t xml:space="preserve"> – para que esse recurso seja ativado.</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pStyle w:val="Heading3"/>
        <w:rPr>
          <w:lang w:val="pt-BR"/>
        </w:rPr>
      </w:pPr>
      <w:r w:rsidRPr="0025109B">
        <w:rPr>
          <w:lang w:val="pt-BR"/>
        </w:rPr>
        <w:t>3.3.5 Possíveis parcerias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25109B" w:rsidRDefault="007E27BA" w:rsidP="007E27BA">
      <w:pPr>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25109B" w:rsidRDefault="007E27BA" w:rsidP="007E27BA">
      <w:pPr>
        <w:rPr>
          <w:rFonts w:cs="Times New Roman"/>
          <w:color w:val="000000"/>
          <w:kern w:val="1"/>
        </w:rPr>
      </w:pPr>
    </w:p>
    <w:p w:rsidR="007E27BA" w:rsidRPr="0025109B" w:rsidRDefault="007E27BA" w:rsidP="007E27BA">
      <w:pPr>
        <w:pStyle w:val="Heading3"/>
        <w:rPr>
          <w:lang w:val="pt-BR"/>
        </w:rPr>
      </w:pPr>
      <w:r w:rsidRPr="0025109B">
        <w:rPr>
          <w:lang w:val="pt-BR"/>
        </w:rPr>
        <w:lastRenderedPageBreak/>
        <w:t>3.3.5 Possíveis parcerias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r w:rsidRPr="0025109B">
        <w:t>3.4 PÚBLICO ALVO</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gerente do posto de combustível se interessa ao ponto de divulgar seu posto no aplicativo, pois, estará visível para os motoristas, dando vantagem perante os demais que não estão.</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Por fim, os pesquisadores do setor terão em mãos os dados de postos de combustíveis para pesquisa e com isso terem mais facilidade do que ir de posto em posto para verificar os preços e realizarem suas pesquisas.</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2"/>
      </w:pPr>
      <w:bookmarkStart w:id="18" w:name="_Toc51705063"/>
      <w:r w:rsidRPr="0025109B">
        <w:t>3.5 NÍVEIS DE DECISÃO E GRUPOS FUNCIONAIS</w:t>
      </w:r>
      <w:bookmarkEnd w:id="18"/>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Bateman</w:t>
      </w:r>
      <w:proofErr w:type="spellEnd"/>
      <w:r w:rsidRPr="0025109B">
        <w:rPr>
          <w:rFonts w:cs="Times New Roman"/>
          <w:color w:val="000000"/>
          <w:kern w:val="1"/>
        </w:rPr>
        <w:t xml:space="preserve"> e Snell (1998), as empresas possuem três níveis de decisão: estratégico, tático e operacional.</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3"/>
        <w:rPr>
          <w:lang w:val="pt-BR"/>
        </w:rPr>
      </w:pPr>
      <w:r w:rsidRPr="0025109B">
        <w:rPr>
          <w:lang w:val="pt-BR"/>
        </w:rPr>
        <w:t xml:space="preserve">3.5.1 Decisões </w:t>
      </w:r>
      <w:r w:rsidR="007863BF">
        <w:rPr>
          <w:lang w:val="pt-BR"/>
        </w:rPr>
        <w:t>e</w:t>
      </w:r>
      <w:r w:rsidRPr="0025109B">
        <w:rPr>
          <w:lang w:val="pt-BR"/>
        </w:rPr>
        <w:t>stratégicas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Entendem-se como decisões estratégicas as escolhas que influenciam a competitividade de uma organização em partes ou como um todo. Essas escolhas são para cumprir objetivos e geralmente são a longo prazo. Pode ser uma grande mudança nos paradigmas da organização ou em processos internos para obtenção de resultados. Essas decisões são tomadas pelo nível superior por conselheiros, diretores, dentre outros.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escolha do Etanóis por um posto de combustível pode vir a ser uma decisão estratégica desse ramo de estabelecimento, no que tange a oferecer, de forma pioneira, este tipo de solução.</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3"/>
        <w:rPr>
          <w:lang w:val="pt-BR"/>
        </w:rPr>
      </w:pPr>
      <w:r w:rsidRPr="0025109B">
        <w:rPr>
          <w:lang w:val="pt-BR"/>
        </w:rPr>
        <w:t>3.5.2 Decisões táticas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O Etanóis, aplicado em empresas que possuem funcionários que se deslocam com certa frequência, pode ser uma aplicação de colaboração na redução de custos com a manutenção do veículo, pois eles usarão menos recursos com combustível.</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3"/>
        <w:rPr>
          <w:lang w:val="pt-BR"/>
        </w:rPr>
      </w:pPr>
      <w:r w:rsidRPr="0025109B">
        <w:rPr>
          <w:lang w:val="pt-BR"/>
        </w:rPr>
        <w:t>3.5.3 Decisões operacionais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rsidR="007E27BA" w:rsidRPr="0025109B" w:rsidRDefault="007E27BA" w:rsidP="007E27BA">
      <w:pPr>
        <w:rPr>
          <w:rFonts w:cs="Times New Roman"/>
          <w:color w:val="000000"/>
          <w:kern w:val="1"/>
        </w:rPr>
      </w:pPr>
      <w:r w:rsidRPr="0025109B">
        <w:rPr>
          <w:rFonts w:cs="Times New Roman"/>
          <w:color w:val="000000"/>
          <w:kern w:val="1"/>
        </w:rPr>
        <w:t>Com o Etanóis, cabe ao nível operacional, avaliar os postos escolhidos na aplicação. Com isso, o nível tático, ao fazer um novo planejamento, dar-se-á a avaliação do posto que escolheu e decidir se o optará novamente ou não.</w:t>
      </w:r>
    </w:p>
    <w:p w:rsidR="007E27BA" w:rsidRPr="0025109B" w:rsidRDefault="007E27BA" w:rsidP="007E27BA">
      <w:pPr>
        <w:rPr>
          <w:rFonts w:cs="Times New Roman"/>
          <w:color w:val="000000"/>
          <w:kern w:val="1"/>
        </w:rPr>
      </w:pPr>
    </w:p>
    <w:p w:rsidR="007E27BA" w:rsidRPr="0025109B" w:rsidRDefault="007E27BA" w:rsidP="007E27BA">
      <w:pPr>
        <w:pStyle w:val="Heading2"/>
      </w:pPr>
      <w:bookmarkStart w:id="19" w:name="_Toc51705064"/>
      <w:r w:rsidRPr="0025109B">
        <w:t>3.6 ADERÊNCIA AOS OBJETIVOS DO DESENVOLVIMENTO SUSTENTÁVEL (ODS)</w:t>
      </w:r>
      <w:bookmarkEnd w:id="19"/>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Organização das Nações Unidas (ONU) possui uma agenda com 17 objetivos e 169 metas para a sustentabilidade do planeta Terra.</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25109B">
        <w:rPr>
          <w:rFonts w:cs="Times New Roman"/>
          <w:color w:val="000000"/>
          <w:sz w:val="21"/>
          <w:szCs w:val="21"/>
        </w:rPr>
        <w:t xml:space="preserve">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w:t>
      </w:r>
      <w:proofErr w:type="spellStart"/>
      <w:r w:rsidRPr="0025109B">
        <w:rPr>
          <w:rFonts w:cs="Times New Roman"/>
          <w:color w:val="000000"/>
          <w:sz w:val="21"/>
          <w:szCs w:val="21"/>
        </w:rPr>
        <w:t>empoderamento</w:t>
      </w:r>
      <w:proofErr w:type="spellEnd"/>
      <w:r w:rsidRPr="0025109B">
        <w:rPr>
          <w:rFonts w:cs="Times New Roman"/>
          <w:color w:val="000000"/>
          <w:sz w:val="21"/>
          <w:szCs w:val="21"/>
        </w:rPr>
        <w:t xml:space="preserve"> das mulheres e meninas. Eles são integrados e indivisíveis, e equilibram as três dimensões do desenvolvimento sustentável: a econômica, a social e a ambiental. (ONU, 2015, p. 1).</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por sua vez, colabora com os ODS de acordo com o Objetivo no. 9, que consiste em “construir infraestruturas </w:t>
      </w:r>
      <w:proofErr w:type="spellStart"/>
      <w:r w:rsidRPr="0025109B">
        <w:rPr>
          <w:rFonts w:cs="Times New Roman"/>
          <w:color w:val="000000"/>
        </w:rPr>
        <w:t>resilientes</w:t>
      </w:r>
      <w:proofErr w:type="spellEnd"/>
      <w:r w:rsidRPr="0025109B">
        <w:rPr>
          <w:rFonts w:cs="Times New Roman"/>
          <w:color w:val="000000"/>
        </w:rPr>
        <w:t xml:space="preserve">, promover a industrialização inclusiva e sustentável e fomentar a inovação", pois, o sistema quando em pleno funcionamento, por meio das tecnologias </w:t>
      </w:r>
      <w:r w:rsidRPr="0025109B">
        <w:rPr>
          <w:rFonts w:cs="Times New Roman"/>
          <w:color w:val="000000"/>
        </w:rPr>
        <w:lastRenderedPageBreak/>
        <w:t>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 de um dispositivo móvel, como o smartphone.</w:t>
      </w:r>
    </w:p>
    <w:p w:rsidR="007E27BA" w:rsidRPr="0025109B" w:rsidRDefault="007E27BA" w:rsidP="007E27BA">
      <w:pPr>
        <w:rPr>
          <w:rFonts w:cs="Times New Roman"/>
          <w:color w:val="000000"/>
        </w:rPr>
      </w:pPr>
      <w:r w:rsidRPr="0025109B">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rsidR="007E27BA" w:rsidRPr="0025109B" w:rsidRDefault="007E27BA" w:rsidP="007E27BA">
      <w:pPr>
        <w:sectPr w:rsidR="007E27BA" w:rsidRPr="0025109B" w:rsidSect="00762EB2">
          <w:pgSz w:w="12240" w:h="15840"/>
          <w:pgMar w:top="1701" w:right="1134" w:bottom="1134" w:left="1701" w:header="709" w:footer="709" w:gutter="0"/>
          <w:cols w:space="708"/>
          <w:titlePg/>
          <w:docGrid w:linePitch="360"/>
        </w:sectPr>
      </w:pPr>
    </w:p>
    <w:p w:rsidR="007E27BA" w:rsidRPr="0025109B" w:rsidRDefault="007E27BA" w:rsidP="007E27BA">
      <w:pPr>
        <w:pStyle w:val="Heading1"/>
      </w:pPr>
      <w:bookmarkStart w:id="20" w:name="_Toc51705065"/>
      <w:r w:rsidRPr="0025109B">
        <w:lastRenderedPageBreak/>
        <w:t>4 MÉTODOS GERENCIAIS</w:t>
      </w:r>
      <w:bookmarkEnd w:id="20"/>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25109B">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4.1 PLANO DE ELABORAÇÃO E GERENCIAMENTO DO PROJETO</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Plano de Elaboração e Gerenciamento do Projeto é um documento baseado no Guia de Conhecimentos do </w:t>
      </w:r>
      <w:r w:rsidRPr="0025109B">
        <w:rPr>
          <w:rFonts w:cs="Times New Roman"/>
          <w:i/>
          <w:iCs/>
          <w:color w:val="000000"/>
        </w:rPr>
        <w:t xml:space="preserve">Project Management </w:t>
      </w:r>
      <w:proofErr w:type="spellStart"/>
      <w:r w:rsidRPr="0025109B">
        <w:rPr>
          <w:rFonts w:cs="Times New Roman"/>
          <w:i/>
          <w:iCs/>
          <w:color w:val="000000"/>
        </w:rPr>
        <w:t>Body</w:t>
      </w:r>
      <w:proofErr w:type="spellEnd"/>
      <w:r w:rsidRPr="0025109B">
        <w:rPr>
          <w:rFonts w:cs="Times New Roman"/>
          <w:i/>
          <w:iCs/>
          <w:color w:val="000000"/>
        </w:rPr>
        <w:t xml:space="preserve"> </w:t>
      </w:r>
      <w:proofErr w:type="spellStart"/>
      <w:r w:rsidRPr="0025109B">
        <w:rPr>
          <w:rFonts w:cs="Times New Roman"/>
          <w:i/>
          <w:iCs/>
          <w:color w:val="000000"/>
        </w:rPr>
        <w:t>of</w:t>
      </w:r>
      <w:proofErr w:type="spellEnd"/>
      <w:r w:rsidRPr="0025109B">
        <w:rPr>
          <w:rFonts w:cs="Times New Roman"/>
          <w:i/>
          <w:iCs/>
          <w:color w:val="000000"/>
        </w:rPr>
        <w:t xml:space="preserve"> </w:t>
      </w:r>
      <w:proofErr w:type="spellStart"/>
      <w:r w:rsidRPr="0025109B">
        <w:rPr>
          <w:rFonts w:cs="Times New Roman"/>
          <w:i/>
          <w:iCs/>
          <w:color w:val="000000"/>
        </w:rPr>
        <w:t>Knowledge</w:t>
      </w:r>
      <w:proofErr w:type="spellEnd"/>
      <w:r w:rsidRPr="0025109B">
        <w:rPr>
          <w:rFonts w:cs="Times New Roman"/>
          <w:color w:val="000000"/>
        </w:rPr>
        <w:t xml:space="preserve"> (PMBOK), 5</w:t>
      </w:r>
      <w:r w:rsidR="007863BF">
        <w:rPr>
          <w:rFonts w:cs="Times New Roman"/>
          <w:color w:val="000000"/>
        </w:rPr>
        <w:t>ª.</w:t>
      </w:r>
      <w:r w:rsidRPr="0025109B">
        <w:rPr>
          <w:rFonts w:cs="Times New Roman"/>
          <w:color w:val="000000"/>
        </w:rPr>
        <w:t xml:space="preserve"> edição.</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No Apêndice A deste documento pode ser consultado o Plano de Elaboração e Gerenciamento do Etanóis.</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4.2 MODELO DE CICLO DE VIDA</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Segundo </w:t>
      </w:r>
      <w:proofErr w:type="spellStart"/>
      <w:r w:rsidRPr="0025109B">
        <w:rPr>
          <w:rFonts w:cs="Times New Roman"/>
          <w:color w:val="000000"/>
        </w:rPr>
        <w:t>Schwaber</w:t>
      </w:r>
      <w:proofErr w:type="spellEnd"/>
      <w:r w:rsidRPr="0025109B">
        <w:rPr>
          <w:rFonts w:cs="Times New Roman"/>
          <w:color w:val="000000"/>
        </w:rPr>
        <w:t xml:space="preserve"> e Sutherland (2013, p. 3), o </w:t>
      </w:r>
      <w:r w:rsidRPr="0025109B">
        <w:rPr>
          <w:rFonts w:cs="Times New Roman"/>
          <w:i/>
          <w:iCs/>
          <w:color w:val="000000"/>
        </w:rPr>
        <w:t xml:space="preserve">framework </w:t>
      </w:r>
      <w:proofErr w:type="spellStart"/>
      <w:r w:rsidRPr="0025109B">
        <w:rPr>
          <w:rFonts w:cs="Times New Roman"/>
          <w:i/>
          <w:iCs/>
          <w:color w:val="000000"/>
        </w:rPr>
        <w:t>Scrum</w:t>
      </w:r>
      <w:proofErr w:type="spellEnd"/>
      <w:r w:rsidRPr="0025109B">
        <w:rPr>
          <w:rFonts w:cs="Times New Roman"/>
          <w:color w:val="000000"/>
        </w:rPr>
        <w:t xml:space="preserve"> é aplicado para gerenciar o desenvolvimento de produtos complexos desde o início de 1990. </w:t>
      </w:r>
      <w:proofErr w:type="spellStart"/>
      <w:r w:rsidRPr="0025109B">
        <w:rPr>
          <w:rFonts w:cs="Times New Roman"/>
          <w:i/>
          <w:iCs/>
          <w:color w:val="000000"/>
        </w:rPr>
        <w:t>Scrum</w:t>
      </w:r>
      <w:proofErr w:type="spellEnd"/>
      <w:r w:rsidRPr="0025109B">
        <w:rPr>
          <w:rFonts w:cs="Times New Roman"/>
          <w:color w:val="000000"/>
        </w:rPr>
        <w:t xml:space="preserve"> não é um processo ou uma técnica para construir produtos; mas em vez disso, é um </w:t>
      </w:r>
      <w:r w:rsidRPr="0025109B">
        <w:rPr>
          <w:rFonts w:cs="Times New Roman"/>
          <w:i/>
          <w:iCs/>
          <w:color w:val="000000"/>
        </w:rPr>
        <w:t>framework</w:t>
      </w:r>
      <w:r w:rsidRPr="0025109B">
        <w:rPr>
          <w:rFonts w:cs="Times New Roman"/>
          <w:color w:val="000000"/>
        </w:rPr>
        <w:t xml:space="preserve"> dentro do qual podem-se empregar vários processos ou técnicas. O </w:t>
      </w:r>
      <w:proofErr w:type="spellStart"/>
      <w:r w:rsidRPr="0025109B">
        <w:rPr>
          <w:rFonts w:cs="Times New Roman"/>
          <w:i/>
          <w:iCs/>
          <w:color w:val="000000"/>
        </w:rPr>
        <w:t>Scrum</w:t>
      </w:r>
      <w:proofErr w:type="spellEnd"/>
      <w:r w:rsidRPr="0025109B">
        <w:rPr>
          <w:rFonts w:cs="Times New Roman"/>
          <w:color w:val="000000"/>
        </w:rPr>
        <w:t xml:space="preserve"> preocupa-se com a eficácia relativa das práticas de gerenciamento e desenvolvimento de produtos, de modo que se possam melhorá-las.</w:t>
      </w:r>
    </w:p>
    <w:p w:rsidR="007E27BA" w:rsidRPr="0025109B" w:rsidRDefault="007E27BA" w:rsidP="007E27BA">
      <w:pPr>
        <w:rPr>
          <w:rFonts w:cs="Times New Roman"/>
          <w:i/>
          <w:iCs/>
          <w:color w:val="000000"/>
        </w:rPr>
      </w:pPr>
      <w:r w:rsidRPr="0025109B">
        <w:rPr>
          <w:rFonts w:cs="Times New Roman"/>
          <w:color w:val="000000"/>
        </w:rPr>
        <w:t xml:space="preserve">Neste projeto, utilizam-se papéis, cerimônias e artefatos do </w:t>
      </w:r>
      <w:proofErr w:type="spellStart"/>
      <w:r w:rsidRPr="0025109B">
        <w:rPr>
          <w:rFonts w:cs="Times New Roman"/>
          <w:i/>
          <w:iCs/>
          <w:color w:val="000000"/>
        </w:rPr>
        <w:t>Scrum</w:t>
      </w:r>
      <w:proofErr w:type="spellEnd"/>
      <w:r w:rsidRPr="0025109B">
        <w:rPr>
          <w:rFonts w:cs="Times New Roman"/>
          <w:color w:val="000000"/>
        </w:rPr>
        <w:t xml:space="preserve">. A Figura </w:t>
      </w:r>
      <w:r w:rsidR="00A60E9D" w:rsidRPr="0025109B">
        <w:rPr>
          <w:rFonts w:cs="Times New Roman"/>
          <w:color w:val="000000"/>
        </w:rPr>
        <w:t>7</w:t>
      </w:r>
      <w:r w:rsidRPr="0025109B">
        <w:rPr>
          <w:rFonts w:cs="Times New Roman"/>
          <w:color w:val="000000"/>
        </w:rPr>
        <w:t xml:space="preserve"> mostra uma síntese dos artefatos e cerimônias previstas no </w:t>
      </w:r>
      <w:r w:rsidRPr="0025109B">
        <w:rPr>
          <w:rFonts w:cs="Times New Roman"/>
          <w:i/>
          <w:iCs/>
          <w:color w:val="000000"/>
        </w:rPr>
        <w:t>framework.</w:t>
      </w:r>
    </w:p>
    <w:p w:rsidR="00A60E9D" w:rsidRPr="0025109B" w:rsidRDefault="00A60E9D" w:rsidP="007E27BA"/>
    <w:p w:rsidR="00A60E9D" w:rsidRPr="0025109B" w:rsidRDefault="00A60E9D" w:rsidP="00A60E9D">
      <w:pPr>
        <w:jc w:val="center"/>
      </w:pPr>
      <w:r w:rsidRPr="0025109B">
        <w:rPr>
          <w:noProof/>
          <w:lang w:eastAsia="pt-BR"/>
        </w:rPr>
        <w:lastRenderedPageBreak/>
        <w:drawing>
          <wp:inline distT="0" distB="0" distL="0" distR="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rsidR="00A60E9D" w:rsidRPr="0025109B" w:rsidRDefault="00A60E9D" w:rsidP="00A6540B">
      <w:pPr>
        <w:pStyle w:val="Caption"/>
        <w:rPr>
          <w:i/>
        </w:rPr>
      </w:pPr>
      <w:bookmarkStart w:id="21" w:name="_Toc51709910"/>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7</w:t>
      </w:r>
      <w:r w:rsidR="00586BED" w:rsidRPr="0025109B">
        <w:fldChar w:fldCharType="end"/>
      </w:r>
      <w:r w:rsidRPr="0025109B">
        <w:t xml:space="preserve"> - Fluxo do processo </w:t>
      </w:r>
      <w:proofErr w:type="spellStart"/>
      <w:r w:rsidRPr="0025109B">
        <w:rPr>
          <w:i/>
        </w:rPr>
        <w:t>Scrum</w:t>
      </w:r>
      <w:bookmarkEnd w:id="21"/>
      <w:proofErr w:type="spellEnd"/>
    </w:p>
    <w:p w:rsidR="00A60E9D" w:rsidRPr="0025109B" w:rsidRDefault="00A60E9D" w:rsidP="00A60E9D">
      <w:pPr>
        <w:pStyle w:val="Sourcecaption"/>
        <w:rPr>
          <w:lang w:val="pt-BR"/>
        </w:rPr>
      </w:pPr>
      <w:r w:rsidRPr="0025109B">
        <w:rPr>
          <w:lang w:val="pt-BR"/>
        </w:rPr>
        <w:t>FONTE: PRESSMAN (2011)</w:t>
      </w:r>
    </w:p>
    <w:p w:rsidR="00A60E9D" w:rsidRPr="0025109B" w:rsidRDefault="00A60E9D" w:rsidP="00A60E9D"/>
    <w:p w:rsidR="00A60E9D" w:rsidRPr="0025109B" w:rsidRDefault="00A60E9D" w:rsidP="00A60E9D">
      <w:pPr>
        <w:autoSpaceDE w:val="0"/>
        <w:autoSpaceDN w:val="0"/>
        <w:adjustRightInd w:val="0"/>
        <w:spacing w:before="0"/>
        <w:rPr>
          <w:rFonts w:cs="Times New Roman"/>
          <w:color w:val="FB0007"/>
        </w:rPr>
      </w:pPr>
      <w:r w:rsidRPr="0025109B">
        <w:rPr>
          <w:rFonts w:cs="Times New Roman"/>
          <w:color w:val="000000"/>
        </w:rPr>
        <w:t xml:space="preserve">O </w:t>
      </w:r>
      <w:proofErr w:type="spellStart"/>
      <w:r w:rsidRPr="0025109B">
        <w:rPr>
          <w:rFonts w:cs="Times New Roman"/>
          <w:i/>
          <w:iCs/>
          <w:color w:val="000000"/>
        </w:rPr>
        <w:t>Product</w:t>
      </w:r>
      <w:proofErr w:type="spellEnd"/>
      <w:r w:rsidRPr="0025109B">
        <w:rPr>
          <w:rFonts w:cs="Times New Roman"/>
          <w:i/>
          <w:iCs/>
          <w:color w:val="000000"/>
        </w:rPr>
        <w:t xml:space="preserve"> </w:t>
      </w:r>
      <w:proofErr w:type="spellStart"/>
      <w:r w:rsidRPr="0025109B">
        <w:rPr>
          <w:rFonts w:cs="Times New Roman"/>
          <w:i/>
          <w:iCs/>
          <w:color w:val="000000"/>
        </w:rPr>
        <w:t>Backlog</w:t>
      </w:r>
      <w:proofErr w:type="spellEnd"/>
      <w:r w:rsidRPr="0025109B">
        <w:rPr>
          <w:rFonts w:cs="Times New Roman"/>
          <w:color w:val="000000"/>
        </w:rPr>
        <w:t xml:space="preserve"> e as </w:t>
      </w:r>
      <w:proofErr w:type="spellStart"/>
      <w:r w:rsidRPr="0025109B">
        <w:rPr>
          <w:rFonts w:cs="Times New Roman"/>
          <w:i/>
          <w:iCs/>
          <w:color w:val="000000"/>
        </w:rPr>
        <w:t>Sprints</w:t>
      </w:r>
      <w:proofErr w:type="spellEnd"/>
      <w:r w:rsidRPr="0025109B">
        <w:rPr>
          <w:rFonts w:cs="Times New Roman"/>
          <w:color w:val="000000"/>
        </w:rPr>
        <w:t xml:space="preserve"> encontram-se no Apêndice B deste documento. As </w:t>
      </w:r>
      <w:proofErr w:type="spellStart"/>
      <w:r w:rsidRPr="0025109B">
        <w:rPr>
          <w:rFonts w:cs="Times New Roman"/>
          <w:i/>
          <w:iCs/>
          <w:color w:val="000000"/>
        </w:rPr>
        <w:t>sprints</w:t>
      </w:r>
      <w:proofErr w:type="spellEnd"/>
      <w:r w:rsidRPr="0025109B">
        <w:rPr>
          <w:rFonts w:cs="Times New Roman"/>
          <w:color w:val="000000"/>
        </w:rPr>
        <w:t xml:space="preserve"> são atualizadas a cada nova fase de entrega do projeto. Ao todo são 4 (quatro) fases, que se passam entre fevereiro de 2020 a novembro de 2020, com isso, o Etanóis tem 4 </w:t>
      </w:r>
      <w:proofErr w:type="spellStart"/>
      <w:r w:rsidRPr="0025109B">
        <w:rPr>
          <w:rFonts w:cs="Times New Roman"/>
          <w:i/>
          <w:iCs/>
          <w:color w:val="000000"/>
        </w:rPr>
        <w:t>sprints</w:t>
      </w:r>
      <w:proofErr w:type="spellEnd"/>
      <w:r w:rsidRPr="0025109B">
        <w:rPr>
          <w:rFonts w:cs="Times New Roman"/>
          <w:color w:val="000000"/>
        </w:rPr>
        <w:t>. A revisão e retrospectiva de cada</w:t>
      </w:r>
      <w:r w:rsidRPr="0025109B">
        <w:rPr>
          <w:rFonts w:cs="Times New Roman"/>
          <w:i/>
          <w:iCs/>
          <w:color w:val="000000"/>
        </w:rPr>
        <w:t xml:space="preserve"> </w:t>
      </w:r>
      <w:proofErr w:type="spellStart"/>
      <w:r w:rsidRPr="0025109B">
        <w:rPr>
          <w:rFonts w:cs="Times New Roman"/>
          <w:i/>
          <w:iCs/>
          <w:color w:val="000000"/>
        </w:rPr>
        <w:t>sprint</w:t>
      </w:r>
      <w:proofErr w:type="spellEnd"/>
      <w:r w:rsidRPr="0025109B">
        <w:rPr>
          <w:rFonts w:cs="Times New Roman"/>
          <w:color w:val="000000"/>
        </w:rPr>
        <w:t xml:space="preserve"> são realizadas ao término de cada uma delas, comentando sobre as novas tarefas que estão incluídas na </w:t>
      </w:r>
      <w:proofErr w:type="spellStart"/>
      <w:r w:rsidRPr="0025109B">
        <w:rPr>
          <w:rFonts w:cs="Times New Roman"/>
          <w:i/>
          <w:iCs/>
          <w:color w:val="000000"/>
        </w:rPr>
        <w:t>sprint</w:t>
      </w:r>
      <w:proofErr w:type="spellEnd"/>
      <w:r w:rsidRPr="0025109B">
        <w:rPr>
          <w:rFonts w:cs="Times New Roman"/>
          <w:color w:val="000000"/>
        </w:rPr>
        <w:t xml:space="preserve"> que se inicia.</w:t>
      </w:r>
    </w:p>
    <w:p w:rsidR="00A60E9D" w:rsidRPr="0025109B" w:rsidRDefault="00A60E9D" w:rsidP="00A60E9D">
      <w:pPr>
        <w:rPr>
          <w:rFonts w:cs="Times New Roman"/>
          <w:color w:val="000000"/>
        </w:rPr>
      </w:pPr>
      <w:proofErr w:type="spellStart"/>
      <w:r w:rsidRPr="0025109B">
        <w:rPr>
          <w:rFonts w:cs="Times New Roman"/>
          <w:i/>
          <w:iCs/>
          <w:color w:val="000000"/>
        </w:rPr>
        <w:t>Trello</w:t>
      </w:r>
      <w:proofErr w:type="spellEnd"/>
      <w:r w:rsidRPr="0025109B">
        <w:rPr>
          <w:rFonts w:cs="Times New Roman"/>
          <w:color w:val="000000"/>
        </w:rPr>
        <w:t xml:space="preserve"> é uma ferramenta de colaboração que organiza as tarefas de um projeto em quadros situacionais. De relance, </w:t>
      </w:r>
      <w:proofErr w:type="spellStart"/>
      <w:r w:rsidRPr="0025109B">
        <w:rPr>
          <w:rFonts w:cs="Times New Roman"/>
          <w:i/>
          <w:iCs/>
          <w:color w:val="000000"/>
        </w:rPr>
        <w:t>Trello</w:t>
      </w:r>
      <w:proofErr w:type="spellEnd"/>
      <w:r w:rsidRPr="0025109B">
        <w:rPr>
          <w:rFonts w:cs="Times New Roman"/>
          <w:color w:val="000000"/>
        </w:rPr>
        <w:t xml:space="preserve"> informa o que está sendo trabalhado, quem está trabalhando em quê e onde algo está em um processo. Com essa ferramenta, é possível listar as atividades, isto é, definindo o </w:t>
      </w:r>
      <w:proofErr w:type="spellStart"/>
      <w:r w:rsidRPr="0025109B">
        <w:rPr>
          <w:rFonts w:cs="Times New Roman"/>
          <w:i/>
          <w:iCs/>
          <w:color w:val="000000"/>
        </w:rPr>
        <w:t>backlog</w:t>
      </w:r>
      <w:proofErr w:type="spellEnd"/>
      <w:r w:rsidRPr="0025109B">
        <w:rPr>
          <w:rFonts w:cs="Times New Roman"/>
          <w:color w:val="000000"/>
        </w:rPr>
        <w:t>, adicionando os responsáveis por cada atividade e o prazo limite para a entrega.</w:t>
      </w:r>
    </w:p>
    <w:p w:rsidR="00A60E9D" w:rsidRPr="0025109B" w:rsidRDefault="00A60E9D" w:rsidP="00A60E9D">
      <w:pPr>
        <w:rPr>
          <w:rFonts w:cs="Times New Roman"/>
          <w:color w:val="000000"/>
        </w:rPr>
      </w:pPr>
    </w:p>
    <w:p w:rsidR="00A60E9D" w:rsidRPr="0025109B" w:rsidRDefault="00A60E9D" w:rsidP="00A60E9D">
      <w:r w:rsidRPr="0025109B">
        <w:rPr>
          <w:noProof/>
          <w:lang w:eastAsia="pt-BR"/>
        </w:rPr>
        <w:lastRenderedPageBreak/>
        <w:drawing>
          <wp:inline distT="0" distB="0" distL="0" distR="0">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rsidR="00A60E9D" w:rsidRPr="0025109B" w:rsidRDefault="00A60E9D" w:rsidP="00A6540B">
      <w:pPr>
        <w:pStyle w:val="Caption"/>
        <w:rPr>
          <w:i/>
        </w:rPr>
      </w:pPr>
      <w:bookmarkStart w:id="22" w:name="_Toc51709911"/>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8</w:t>
      </w:r>
      <w:r w:rsidR="00586BED" w:rsidRPr="0025109B">
        <w:fldChar w:fldCharType="end"/>
      </w:r>
      <w:r w:rsidRPr="0025109B">
        <w:t xml:space="preserve"> - Imagem do </w:t>
      </w:r>
      <w:proofErr w:type="spellStart"/>
      <w:r w:rsidRPr="0025109B">
        <w:rPr>
          <w:i/>
        </w:rPr>
        <w:t>Trello</w:t>
      </w:r>
      <w:proofErr w:type="spellEnd"/>
      <w:r w:rsidRPr="0025109B">
        <w:t xml:space="preserve"> organizado de acordo com o </w:t>
      </w:r>
      <w:r w:rsidRPr="0025109B">
        <w:rPr>
          <w:i/>
        </w:rPr>
        <w:t xml:space="preserve">framework </w:t>
      </w:r>
      <w:proofErr w:type="spellStart"/>
      <w:r w:rsidRPr="0025109B">
        <w:rPr>
          <w:i/>
        </w:rPr>
        <w:t>Scrum</w:t>
      </w:r>
      <w:bookmarkEnd w:id="22"/>
      <w:proofErr w:type="spellEnd"/>
    </w:p>
    <w:p w:rsidR="00A60E9D" w:rsidRPr="0025109B" w:rsidRDefault="00A60E9D" w:rsidP="00A60E9D">
      <w:pPr>
        <w:pStyle w:val="Sourcecaption"/>
        <w:rPr>
          <w:lang w:val="pt-BR"/>
        </w:rPr>
      </w:pPr>
      <w:r w:rsidRPr="0025109B">
        <w:rPr>
          <w:lang w:val="pt-BR"/>
        </w:rPr>
        <w:t xml:space="preserve">FONTE: elaboração </w:t>
      </w:r>
      <w:proofErr w:type="spellStart"/>
      <w:r w:rsidRPr="0025109B">
        <w:rPr>
          <w:lang w:val="pt-BR"/>
        </w:rPr>
        <w:t>propria</w:t>
      </w:r>
      <w:proofErr w:type="spellEnd"/>
    </w:p>
    <w:p w:rsidR="00A60E9D" w:rsidRPr="0025109B" w:rsidRDefault="00A60E9D" w:rsidP="00A60E9D"/>
    <w:p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O Etanóis está utilizando do </w:t>
      </w:r>
      <w:r w:rsidRPr="0025109B">
        <w:rPr>
          <w:rFonts w:cs="Times New Roman"/>
          <w:i/>
          <w:iCs/>
          <w:color w:val="000000"/>
        </w:rPr>
        <w:t>framework</w:t>
      </w:r>
      <w:r w:rsidRPr="0025109B">
        <w:rPr>
          <w:rFonts w:cs="Times New Roman"/>
          <w:color w:val="000000"/>
        </w:rPr>
        <w:t xml:space="preserve"> </w:t>
      </w:r>
      <w:proofErr w:type="spellStart"/>
      <w:r w:rsidRPr="0025109B">
        <w:rPr>
          <w:rFonts w:cs="Times New Roman"/>
          <w:i/>
          <w:iCs/>
          <w:color w:val="000000"/>
        </w:rPr>
        <w:t>Scrum</w:t>
      </w:r>
      <w:proofErr w:type="spellEnd"/>
      <w:r w:rsidRPr="0025109B">
        <w:rPr>
          <w:rFonts w:cs="Times New Roman"/>
          <w:color w:val="000000"/>
        </w:rPr>
        <w:t xml:space="preserve"> em conjunto com o </w:t>
      </w:r>
      <w:proofErr w:type="spellStart"/>
      <w:r w:rsidRPr="0025109B">
        <w:rPr>
          <w:rFonts w:cs="Times New Roman"/>
          <w:i/>
          <w:iCs/>
          <w:color w:val="000000"/>
        </w:rPr>
        <w:t>Trello</w:t>
      </w:r>
      <w:proofErr w:type="spellEnd"/>
      <w:r w:rsidRPr="0025109B">
        <w:rPr>
          <w:rFonts w:cs="Times New Roman"/>
          <w:color w:val="000000"/>
        </w:rPr>
        <w:t xml:space="preserve"> para a entrega das atividades.</w:t>
      </w:r>
    </w:p>
    <w:p w:rsidR="00A60E9D" w:rsidRPr="0025109B" w:rsidRDefault="00A60E9D" w:rsidP="00A60E9D">
      <w:pPr>
        <w:autoSpaceDE w:val="0"/>
        <w:autoSpaceDN w:val="0"/>
        <w:adjustRightInd w:val="0"/>
        <w:spacing w:before="0"/>
        <w:rPr>
          <w:rFonts w:cs="Times New Roman"/>
          <w:color w:val="000000"/>
        </w:rPr>
      </w:pPr>
    </w:p>
    <w:p w:rsidR="00A60E9D" w:rsidRPr="0025109B" w:rsidRDefault="00A60E9D" w:rsidP="00A60E9D">
      <w:pPr>
        <w:pStyle w:val="Heading2"/>
      </w:pPr>
      <w:bookmarkStart w:id="23" w:name="_Toc51705066"/>
      <w:r w:rsidRPr="0025109B">
        <w:t>4.3 RECURSOS NECESSÁRIOS</w:t>
      </w:r>
      <w:bookmarkEnd w:id="23"/>
    </w:p>
    <w:p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Nesta seção são mostrados os recursos humanos, de </w:t>
      </w:r>
      <w:r w:rsidRPr="0025109B">
        <w:rPr>
          <w:rFonts w:cs="Times New Roman"/>
          <w:i/>
          <w:iCs/>
          <w:color w:val="000000"/>
        </w:rPr>
        <w:t>hardware</w:t>
      </w:r>
      <w:r w:rsidRPr="0025109B">
        <w:rPr>
          <w:rFonts w:cs="Times New Roman"/>
          <w:color w:val="000000"/>
        </w:rPr>
        <w:t xml:space="preserve"> e de </w:t>
      </w:r>
      <w:r w:rsidRPr="0025109B">
        <w:rPr>
          <w:rFonts w:cs="Times New Roman"/>
          <w:i/>
          <w:iCs/>
          <w:color w:val="000000"/>
        </w:rPr>
        <w:t>software</w:t>
      </w:r>
      <w:r w:rsidRPr="0025109B">
        <w:rPr>
          <w:rFonts w:cs="Times New Roman"/>
          <w:color w:val="000000"/>
        </w:rPr>
        <w:t xml:space="preserve"> necessários para a realização deste projeto.</w:t>
      </w:r>
    </w:p>
    <w:p w:rsidR="00A60E9D" w:rsidRPr="0025109B" w:rsidRDefault="00A60E9D" w:rsidP="00A60E9D">
      <w:pPr>
        <w:autoSpaceDE w:val="0"/>
        <w:autoSpaceDN w:val="0"/>
        <w:adjustRightInd w:val="0"/>
        <w:spacing w:before="0"/>
        <w:rPr>
          <w:rFonts w:cs="Times New Roman"/>
          <w:color w:val="000000"/>
        </w:rPr>
      </w:pPr>
    </w:p>
    <w:p w:rsidR="00A60E9D" w:rsidRPr="0025109B" w:rsidRDefault="00A60E9D" w:rsidP="00A60E9D">
      <w:pPr>
        <w:pStyle w:val="Heading3"/>
        <w:rPr>
          <w:lang w:val="pt-BR"/>
        </w:rPr>
      </w:pPr>
      <w:r w:rsidRPr="0025109B">
        <w:rPr>
          <w:lang w:val="pt-BR"/>
        </w:rPr>
        <w:t>4.3.1 Recursos Humanos</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time de desenvolvimento do Etanóis é constituído por três membros e estes desempenham as seguintes funções:</w:t>
      </w:r>
    </w:p>
    <w:p w:rsidR="00A60E9D" w:rsidRPr="0025109B" w:rsidRDefault="00A60E9D" w:rsidP="00A60E9D">
      <w:pPr>
        <w:pStyle w:val="ListParagraph"/>
        <w:numPr>
          <w:ilvl w:val="0"/>
          <w:numId w:val="31"/>
        </w:numPr>
      </w:pPr>
      <w:r w:rsidRPr="0025109B">
        <w:t xml:space="preserve">Júlio César Carvalho: desenvolvedor da aplicação </w:t>
      </w:r>
      <w:r w:rsidRPr="0025109B">
        <w:rPr>
          <w:i/>
          <w:iCs/>
        </w:rPr>
        <w:t>Web</w:t>
      </w:r>
      <w:r w:rsidRPr="0025109B">
        <w:t>;</w:t>
      </w:r>
    </w:p>
    <w:p w:rsidR="00A60E9D" w:rsidRPr="0025109B" w:rsidRDefault="00A60E9D" w:rsidP="00A60E9D">
      <w:pPr>
        <w:pStyle w:val="ListParagraph"/>
        <w:numPr>
          <w:ilvl w:val="0"/>
          <w:numId w:val="31"/>
        </w:numPr>
      </w:pPr>
      <w:r w:rsidRPr="0025109B">
        <w:lastRenderedPageBreak/>
        <w:t xml:space="preserve">João Vitor Teixeira: desenvolvedor das </w:t>
      </w:r>
      <w:proofErr w:type="spellStart"/>
      <w:r w:rsidRPr="0025109B">
        <w:t>APIs</w:t>
      </w:r>
      <w:proofErr w:type="spellEnd"/>
      <w:r w:rsidRPr="0025109B">
        <w:t xml:space="preserve"> Etanóis;</w:t>
      </w:r>
    </w:p>
    <w:p w:rsidR="00A60E9D" w:rsidRPr="00D74A42" w:rsidRDefault="00A60E9D" w:rsidP="00A60E9D">
      <w:pPr>
        <w:pStyle w:val="ListParagraph"/>
        <w:numPr>
          <w:ilvl w:val="0"/>
          <w:numId w:val="31"/>
        </w:numPr>
      </w:pPr>
      <w:r w:rsidRPr="00D74A42">
        <w:t xml:space="preserve">Mateus José Barbosa: gerente do projeto, </w:t>
      </w:r>
      <w:proofErr w:type="spellStart"/>
      <w:r w:rsidRPr="00D74A42">
        <w:rPr>
          <w:i/>
          <w:iCs/>
        </w:rPr>
        <w:t>Scrum</w:t>
      </w:r>
      <w:proofErr w:type="spellEnd"/>
      <w:r w:rsidRPr="00D74A42">
        <w:rPr>
          <w:i/>
          <w:iCs/>
        </w:rPr>
        <w:t xml:space="preserve"> Master</w:t>
      </w:r>
      <w:r w:rsidRPr="00D74A42">
        <w:t xml:space="preserve">, </w:t>
      </w:r>
      <w:proofErr w:type="spellStart"/>
      <w:r w:rsidRPr="00D74A42">
        <w:rPr>
          <w:i/>
          <w:iCs/>
        </w:rPr>
        <w:t>Product</w:t>
      </w:r>
      <w:proofErr w:type="spellEnd"/>
      <w:r w:rsidRPr="00D74A42">
        <w:rPr>
          <w:i/>
          <w:iCs/>
        </w:rPr>
        <w:t xml:space="preserve"> </w:t>
      </w:r>
      <w:proofErr w:type="spellStart"/>
      <w:r w:rsidRPr="00D74A42">
        <w:rPr>
          <w:i/>
          <w:iCs/>
        </w:rPr>
        <w:t>Owner</w:t>
      </w:r>
      <w:proofErr w:type="spellEnd"/>
      <w:r w:rsidRPr="00D74A42">
        <w:t xml:space="preserve"> e desenvolvedor da aplicação móvel.</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4.3.2 Recursos de Hardware</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três equipamentos, sendo:</w:t>
      </w:r>
    </w:p>
    <w:p w:rsidR="00A60E9D" w:rsidRPr="0025109B" w:rsidRDefault="00A60E9D" w:rsidP="00A60E9D">
      <w:pPr>
        <w:pStyle w:val="ListParagraph"/>
        <w:numPr>
          <w:ilvl w:val="0"/>
          <w:numId w:val="32"/>
        </w:numPr>
      </w:pPr>
      <w:r w:rsidRPr="0025109B">
        <w:t xml:space="preserve">Um </w:t>
      </w:r>
      <w:r w:rsidRPr="0025109B">
        <w:rPr>
          <w:i/>
          <w:iCs/>
        </w:rPr>
        <w:t>MacBook Air</w:t>
      </w:r>
      <w:r w:rsidRPr="0025109B">
        <w:t xml:space="preserve"> 13” 2015, processador i5 1,6 </w:t>
      </w:r>
      <w:proofErr w:type="spellStart"/>
      <w:r w:rsidRPr="0025109B">
        <w:t>Gigahertz</w:t>
      </w:r>
      <w:proofErr w:type="spellEnd"/>
      <w:r w:rsidRPr="0025109B">
        <w:t xml:space="preserve"> (GHz), 4 </w:t>
      </w:r>
      <w:r w:rsidRPr="0025109B">
        <w:rPr>
          <w:i/>
          <w:iCs/>
        </w:rPr>
        <w:t xml:space="preserve">Gigabytes </w:t>
      </w:r>
      <w:r w:rsidRPr="0025109B">
        <w:t>(</w:t>
      </w:r>
      <w:proofErr w:type="spellStart"/>
      <w:r w:rsidRPr="0025109B">
        <w:rPr>
          <w:i/>
          <w:iCs/>
        </w:rPr>
        <w:t>Gbytes</w:t>
      </w:r>
      <w:proofErr w:type="spellEnd"/>
      <w:r w:rsidRPr="0025109B">
        <w:t xml:space="preserve">) de </w:t>
      </w:r>
      <w:proofErr w:type="spellStart"/>
      <w:r w:rsidRPr="0025109B">
        <w:rPr>
          <w:i/>
          <w:iCs/>
        </w:rPr>
        <w:t>Random</w:t>
      </w:r>
      <w:proofErr w:type="spellEnd"/>
      <w:r w:rsidRPr="0025109B">
        <w:rPr>
          <w:i/>
          <w:iCs/>
        </w:rPr>
        <w:t xml:space="preserve"> </w:t>
      </w:r>
      <w:proofErr w:type="spellStart"/>
      <w:r w:rsidRPr="0025109B">
        <w:rPr>
          <w:i/>
          <w:iCs/>
        </w:rPr>
        <w:t>Acess</w:t>
      </w:r>
      <w:proofErr w:type="spellEnd"/>
      <w:r w:rsidRPr="0025109B">
        <w:rPr>
          <w:i/>
          <w:iCs/>
        </w:rPr>
        <w:t xml:space="preserve"> Memory</w:t>
      </w:r>
      <w:r w:rsidRPr="0025109B">
        <w:t xml:space="preserve"> (RAM) e 128 </w:t>
      </w:r>
      <w:proofErr w:type="spellStart"/>
      <w:r w:rsidRPr="0025109B">
        <w:rPr>
          <w:i/>
          <w:iCs/>
        </w:rPr>
        <w:t>Gbytes</w:t>
      </w:r>
      <w:proofErr w:type="spellEnd"/>
      <w:r w:rsidRPr="0025109B">
        <w:t xml:space="preserve"> de </w:t>
      </w:r>
      <w:proofErr w:type="spellStart"/>
      <w:r w:rsidRPr="0025109B">
        <w:rPr>
          <w:i/>
          <w:iCs/>
        </w:rPr>
        <w:t>Solid-State</w:t>
      </w:r>
      <w:proofErr w:type="spellEnd"/>
      <w:r w:rsidRPr="0025109B">
        <w:rPr>
          <w:i/>
          <w:iCs/>
        </w:rPr>
        <w:t xml:space="preserve"> Drive </w:t>
      </w:r>
      <w:r w:rsidRPr="0025109B">
        <w:t>(SSD);</w:t>
      </w:r>
    </w:p>
    <w:p w:rsidR="00A60E9D" w:rsidRPr="0025109B" w:rsidRDefault="00A60E9D" w:rsidP="00A60E9D">
      <w:pPr>
        <w:pStyle w:val="ListParagraph"/>
        <w:numPr>
          <w:ilvl w:val="0"/>
          <w:numId w:val="32"/>
        </w:numPr>
      </w:pPr>
      <w:r w:rsidRPr="0025109B">
        <w:t xml:space="preserve">Um </w:t>
      </w:r>
      <w:r w:rsidRPr="0025109B">
        <w:rPr>
          <w:i/>
          <w:iCs/>
        </w:rPr>
        <w:t>MacBook</w:t>
      </w:r>
      <w:r w:rsidRPr="0025109B">
        <w:t xml:space="preserve"> </w:t>
      </w:r>
      <w:r w:rsidRPr="0025109B">
        <w:rPr>
          <w:i/>
          <w:iCs/>
        </w:rPr>
        <w:t>Air</w:t>
      </w:r>
      <w:r w:rsidRPr="0025109B">
        <w:t xml:space="preserve">, 13” 2019, processador i5 1,6 GHz, 8 </w:t>
      </w:r>
      <w:proofErr w:type="spellStart"/>
      <w:r w:rsidRPr="0025109B">
        <w:rPr>
          <w:i/>
          <w:iCs/>
        </w:rPr>
        <w:t>Gbytes</w:t>
      </w:r>
      <w:proofErr w:type="spellEnd"/>
      <w:r w:rsidRPr="0025109B">
        <w:t xml:space="preserve"> de RAM e 128 </w:t>
      </w:r>
      <w:proofErr w:type="spellStart"/>
      <w:r w:rsidRPr="0025109B">
        <w:rPr>
          <w:i/>
          <w:iCs/>
        </w:rPr>
        <w:t>Gbytes</w:t>
      </w:r>
      <w:proofErr w:type="spellEnd"/>
      <w:r w:rsidRPr="0025109B">
        <w:t xml:space="preserve"> de SSD;</w:t>
      </w:r>
    </w:p>
    <w:p w:rsidR="00A60E9D" w:rsidRPr="0025109B" w:rsidRDefault="00A60E9D" w:rsidP="00A60E9D">
      <w:pPr>
        <w:pStyle w:val="ListParagraph"/>
        <w:numPr>
          <w:ilvl w:val="0"/>
          <w:numId w:val="32"/>
        </w:numPr>
      </w:pPr>
      <w:r w:rsidRPr="0025109B">
        <w:t xml:space="preserve">Um </w:t>
      </w:r>
      <w:r w:rsidRPr="0025109B">
        <w:rPr>
          <w:i/>
          <w:iCs/>
        </w:rPr>
        <w:t xml:space="preserve">notebook </w:t>
      </w:r>
      <w:r w:rsidRPr="0025109B">
        <w:t xml:space="preserve">Acer, processador i5 1.6 GHz, 8 </w:t>
      </w:r>
      <w:proofErr w:type="spellStart"/>
      <w:r w:rsidRPr="0025109B">
        <w:rPr>
          <w:i/>
          <w:iCs/>
        </w:rPr>
        <w:t>Gbytes</w:t>
      </w:r>
      <w:proofErr w:type="spellEnd"/>
      <w:r w:rsidRPr="0025109B">
        <w:rPr>
          <w:i/>
          <w:iCs/>
        </w:rPr>
        <w:t xml:space="preserve"> </w:t>
      </w:r>
      <w:r w:rsidRPr="0025109B">
        <w:t xml:space="preserve">de RAM e 500 </w:t>
      </w:r>
      <w:proofErr w:type="spellStart"/>
      <w:r w:rsidRPr="0025109B">
        <w:rPr>
          <w:i/>
          <w:iCs/>
        </w:rPr>
        <w:t>Gbytes</w:t>
      </w:r>
      <w:proofErr w:type="spellEnd"/>
      <w:r w:rsidRPr="0025109B">
        <w:t xml:space="preserve"> de </w:t>
      </w:r>
      <w:r w:rsidRPr="0025109B">
        <w:rPr>
          <w:i/>
          <w:iCs/>
        </w:rPr>
        <w:t>Hard D</w:t>
      </w:r>
      <w:r w:rsidR="00BE14A3">
        <w:rPr>
          <w:i/>
          <w:iCs/>
        </w:rPr>
        <w:t xml:space="preserve">isk </w:t>
      </w:r>
      <w:r w:rsidRPr="0025109B">
        <w:t>(HD).</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 xml:space="preserve"> 4.3.3 Recursos de Software</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os seguintes softwares:</w:t>
      </w:r>
    </w:p>
    <w:p w:rsidR="00A60E9D" w:rsidRPr="0025109B"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Pr>
          <w:rFonts w:cs="Times New Roman"/>
          <w:color w:val="000000"/>
          <w:kern w:val="1"/>
        </w:rPr>
        <w:t xml:space="preserve"> </w:t>
      </w:r>
      <w:r w:rsidR="00A60E9D" w:rsidRPr="0025109B">
        <w:rPr>
          <w:rFonts w:cs="Times New Roman"/>
          <w:color w:val="000000"/>
          <w:kern w:val="1"/>
        </w:rPr>
        <w:t>Sistemas operacionais</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macOS</w:t>
      </w:r>
      <w:proofErr w:type="spellEnd"/>
      <w:r w:rsidRPr="0025109B">
        <w:rPr>
          <w:rFonts w:cs="Times New Roman"/>
          <w:color w:val="000000"/>
          <w:kern w:val="1"/>
        </w:rPr>
        <w:t xml:space="preserve"> </w:t>
      </w:r>
      <w:proofErr w:type="spellStart"/>
      <w:r w:rsidRPr="0025109B">
        <w:rPr>
          <w:rFonts w:cs="Times New Roman"/>
          <w:i/>
          <w:iCs/>
          <w:color w:val="000000"/>
          <w:kern w:val="1"/>
        </w:rPr>
        <w:t>Catalina</w:t>
      </w:r>
      <w:proofErr w:type="spellEnd"/>
      <w:r w:rsidRPr="0025109B">
        <w:rPr>
          <w:rFonts w:cs="Times New Roman"/>
          <w:color w:val="000000"/>
          <w:kern w:val="1"/>
        </w:rPr>
        <w:t xml:space="preserve"> 10.15.3;</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Windows 10;</w:t>
      </w:r>
    </w:p>
    <w:p w:rsidR="00A60E9D" w:rsidRPr="000C3529"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lang w:val="en-US"/>
        </w:rPr>
      </w:pPr>
      <w:r>
        <w:rPr>
          <w:rFonts w:cs="Times New Roman"/>
          <w:color w:val="000000"/>
          <w:kern w:val="1"/>
          <w:lang w:val="en-US"/>
        </w:rPr>
        <w:t xml:space="preserve"> </w:t>
      </w:r>
      <w:r w:rsidR="00A60E9D" w:rsidRPr="000C3529">
        <w:rPr>
          <w:rFonts w:cs="Times New Roman"/>
          <w:color w:val="000000"/>
          <w:kern w:val="1"/>
          <w:lang w:val="en-US"/>
        </w:rPr>
        <w:t xml:space="preserve">Ferramentas </w:t>
      </w:r>
      <w:r w:rsidR="00A60E9D" w:rsidRPr="000C3529">
        <w:rPr>
          <w:rFonts w:cs="Times New Roman"/>
          <w:i/>
          <w:iCs/>
          <w:color w:val="000000"/>
          <w:kern w:val="1"/>
          <w:lang w:val="en-US"/>
        </w:rPr>
        <w:t>Computer Aided Software Engineering</w:t>
      </w:r>
      <w:r w:rsidR="00A60E9D" w:rsidRPr="000C3529">
        <w:rPr>
          <w:rFonts w:cs="Times New Roman"/>
          <w:color w:val="000000"/>
          <w:kern w:val="1"/>
          <w:lang w:val="en-US"/>
        </w:rPr>
        <w:t xml:space="preserve"> (CASE):</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XD CC 2020;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Photoshop CC 2020;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LucidChart</w:t>
      </w:r>
      <w:proofErr w:type="spellEnd"/>
      <w:r w:rsidRPr="0025109B">
        <w:rPr>
          <w:rFonts w:cs="Times New Roman"/>
          <w:i/>
          <w:iCs/>
          <w:color w:val="000000"/>
          <w:kern w:val="1"/>
        </w:rPr>
        <w:t xml:space="preserve"> 2020;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Software </w:t>
      </w:r>
      <w:proofErr w:type="spellStart"/>
      <w:r w:rsidRPr="0025109B">
        <w:rPr>
          <w:rFonts w:cs="Times New Roman"/>
          <w:i/>
          <w:iCs/>
          <w:color w:val="000000"/>
          <w:kern w:val="1"/>
        </w:rPr>
        <w:t>Idea</w:t>
      </w:r>
      <w:r w:rsidR="000C3529">
        <w:rPr>
          <w:rFonts w:cs="Times New Roman"/>
          <w:i/>
          <w:iCs/>
          <w:color w:val="000000"/>
          <w:kern w:val="1"/>
        </w:rPr>
        <w:t>s</w:t>
      </w:r>
      <w:proofErr w:type="spellEnd"/>
      <w:r w:rsidRPr="0025109B">
        <w:rPr>
          <w:rFonts w:cs="Times New Roman"/>
          <w:i/>
          <w:iCs/>
          <w:color w:val="000000"/>
          <w:kern w:val="1"/>
        </w:rPr>
        <w:t xml:space="preserve"> </w:t>
      </w:r>
      <w:proofErr w:type="spellStart"/>
      <w:r w:rsidRPr="0025109B">
        <w:rPr>
          <w:rFonts w:cs="Times New Roman"/>
          <w:i/>
          <w:iCs/>
          <w:color w:val="000000"/>
          <w:kern w:val="1"/>
        </w:rPr>
        <w:t>Modeler</w:t>
      </w:r>
      <w:proofErr w:type="spellEnd"/>
      <w:r w:rsidRPr="0025109B">
        <w:rPr>
          <w:rFonts w:cs="Times New Roman"/>
          <w:i/>
          <w:iCs/>
          <w:color w:val="000000"/>
          <w:kern w:val="1"/>
        </w:rPr>
        <w:t xml:space="preserve"> v.12;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StarUML</w:t>
      </w:r>
      <w:proofErr w:type="spellEnd"/>
      <w:r w:rsidRPr="0025109B">
        <w:rPr>
          <w:rFonts w:cs="Times New Roman"/>
          <w:i/>
          <w:iCs/>
          <w:color w:val="000000"/>
          <w:kern w:val="1"/>
        </w:rPr>
        <w:t>.</w:t>
      </w:r>
    </w:p>
    <w:p w:rsidR="00A60E9D" w:rsidRPr="0025109B"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Pr>
          <w:rFonts w:cs="Times New Roman"/>
          <w:color w:val="000000"/>
          <w:kern w:val="1"/>
        </w:rPr>
        <w:t xml:space="preserve"> </w:t>
      </w:r>
      <w:r w:rsidR="00A60E9D" w:rsidRPr="0025109B">
        <w:rPr>
          <w:rFonts w:cs="Times New Roman"/>
          <w:color w:val="000000"/>
          <w:kern w:val="1"/>
        </w:rPr>
        <w:t>Ferramentas de versionamento</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w:t>
      </w:r>
      <w:proofErr w:type="spellEnd"/>
      <w:r w:rsidRPr="0025109B">
        <w:rPr>
          <w:rFonts w:cs="Times New Roman"/>
          <w:i/>
          <w:iCs/>
          <w:color w:val="000000"/>
          <w:kern w:val="1"/>
        </w:rPr>
        <w:t xml:space="preserve"> v.2.23.0;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Github</w:t>
      </w:r>
      <w:proofErr w:type="spellEnd"/>
      <w:r w:rsidRPr="0025109B">
        <w:rPr>
          <w:rFonts w:cs="Times New Roman"/>
          <w:i/>
          <w:iCs/>
          <w:color w:val="000000"/>
          <w:kern w:val="1"/>
        </w:rPr>
        <w:t xml:space="preserve"> 2020.</w:t>
      </w:r>
    </w:p>
    <w:p w:rsidR="00A60E9D" w:rsidRPr="0025109B"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25109B">
        <w:rPr>
          <w:rFonts w:cs="Times New Roman"/>
          <w:color w:val="000000"/>
          <w:kern w:val="1"/>
        </w:rPr>
        <w:lastRenderedPageBreak/>
        <w:t>Ferramentas de desenvolvimento</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Microsoft Visual Studio </w:t>
      </w:r>
      <w:proofErr w:type="spellStart"/>
      <w:r w:rsidRPr="0025109B">
        <w:rPr>
          <w:rFonts w:cs="Times New Roman"/>
          <w:i/>
          <w:iCs/>
          <w:color w:val="000000"/>
          <w:kern w:val="1"/>
        </w:rPr>
        <w:t>Code</w:t>
      </w:r>
      <w:proofErr w:type="spellEnd"/>
      <w:r w:rsidRPr="0025109B">
        <w:rPr>
          <w:rFonts w:cs="Times New Roman"/>
          <w:i/>
          <w:iCs/>
          <w:color w:val="000000"/>
          <w:kern w:val="1"/>
        </w:rPr>
        <w:t xml:space="preserve"> v.1.44.2;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PostgreSQL</w:t>
      </w:r>
      <w:proofErr w:type="spellEnd"/>
      <w:r w:rsidRPr="0025109B">
        <w:rPr>
          <w:rFonts w:cs="Times New Roman"/>
          <w:i/>
          <w:iCs/>
          <w:color w:val="000000"/>
          <w:kern w:val="1"/>
        </w:rPr>
        <w:t xml:space="preserve"> v.12;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PgAdmin</w:t>
      </w:r>
      <w:proofErr w:type="spellEnd"/>
      <w:r w:rsidRPr="0025109B">
        <w:rPr>
          <w:rFonts w:cs="Times New Roman"/>
          <w:i/>
          <w:iCs/>
          <w:color w:val="000000"/>
          <w:kern w:val="1"/>
        </w:rPr>
        <w:t xml:space="preserve"> v.4.20;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Node.js v.12.16.2;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Flutter</w:t>
      </w:r>
      <w:proofErr w:type="spellEnd"/>
      <w:r w:rsidRPr="0025109B">
        <w:rPr>
          <w:rFonts w:cs="Times New Roman"/>
          <w:i/>
          <w:iCs/>
          <w:color w:val="000000"/>
          <w:kern w:val="1"/>
        </w:rPr>
        <w:t xml:space="preserve"> v.1.12.13;</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Angular 9;</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proofErr w:type="spellStart"/>
      <w:r w:rsidRPr="0025109B">
        <w:rPr>
          <w:rFonts w:cs="Times New Roman"/>
          <w:i/>
          <w:iCs/>
          <w:color w:val="000000"/>
          <w:kern w:val="1"/>
        </w:rPr>
        <w:t>Trello</w:t>
      </w:r>
      <w:proofErr w:type="spellEnd"/>
      <w:r w:rsidRPr="0025109B">
        <w:rPr>
          <w:rFonts w:cs="Times New Roman"/>
          <w:color w:val="000000"/>
          <w:kern w:val="1"/>
        </w:rPr>
        <w:t>.</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pStyle w:val="Heading2"/>
      </w:pPr>
      <w:bookmarkStart w:id="24" w:name="_Toc51705067"/>
      <w:r w:rsidRPr="0025109B">
        <w:t>4.4 RELATÓRIO DE DESEMPENHO</w:t>
      </w:r>
      <w:bookmarkEnd w:id="24"/>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Relatório de Desempenho consiste em uma avaliação do time sobre o desenvolvimento do projeto.</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Esse relatório pode ser encontrado no Apêndice C deste documento.</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pStyle w:val="Heading2"/>
      </w:pPr>
      <w:bookmarkStart w:id="25" w:name="_Toc51705068"/>
      <w:r w:rsidRPr="0025109B">
        <w:t>4.5 ESTIMATIVAS DE TAMANHO E ESFORÇO</w:t>
      </w:r>
      <w:bookmarkEnd w:id="25"/>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 xml:space="preserve">Nesta seção são apresentadas as estimativas de esforço para que o Etanóis seja realizado. Para isso são utilizados os Pontos por Caso de Uso (PCU). Essa técnica foi criada por Gustav </w:t>
      </w:r>
      <w:proofErr w:type="spellStart"/>
      <w:r w:rsidRPr="0025109B">
        <w:rPr>
          <w:rFonts w:cs="Times New Roman"/>
          <w:color w:val="000000"/>
          <w:kern w:val="1"/>
        </w:rPr>
        <w:t>Karner</w:t>
      </w:r>
      <w:proofErr w:type="spellEnd"/>
      <w:r w:rsidRPr="0025109B">
        <w:rPr>
          <w:rFonts w:cs="Times New Roman"/>
          <w:color w:val="000000"/>
          <w:kern w:val="1"/>
        </w:rPr>
        <w:t xml:space="preserve"> em 1993, com o objetivo de estimar os recursos para projetos de software.</w:t>
      </w:r>
    </w:p>
    <w:p w:rsidR="00A60E9D" w:rsidRPr="0025109B" w:rsidRDefault="00A60E9D" w:rsidP="00A60E9D">
      <w:pPr>
        <w:rPr>
          <w:rFonts w:cs="Times New Roman"/>
          <w:color w:val="000000"/>
          <w:kern w:val="1"/>
        </w:rPr>
      </w:pPr>
      <w:r w:rsidRPr="0025109B">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rsidR="00A60E9D" w:rsidRDefault="00A60E9D" w:rsidP="00A60E9D">
      <w:pPr>
        <w:rPr>
          <w:rFonts w:cs="Times New Roman"/>
          <w:color w:val="000000"/>
          <w:kern w:val="1"/>
        </w:rPr>
      </w:pPr>
    </w:p>
    <w:p w:rsidR="00BE14A3" w:rsidRDefault="00BE14A3" w:rsidP="00A60E9D">
      <w:pPr>
        <w:rPr>
          <w:rFonts w:cs="Times New Roman"/>
          <w:color w:val="000000"/>
          <w:kern w:val="1"/>
        </w:rPr>
      </w:pPr>
    </w:p>
    <w:p w:rsidR="00BE14A3" w:rsidRPr="0025109B" w:rsidRDefault="00BE14A3"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25109B" w:rsidTr="00A60E9D">
        <w:tc>
          <w:tcPr>
            <w:tcW w:w="2972" w:type="dxa"/>
          </w:tcPr>
          <w:p w:rsidR="00A60E9D" w:rsidRPr="005B2C52" w:rsidRDefault="00A60E9D" w:rsidP="00726F39">
            <w:pPr>
              <w:pStyle w:val="Tablecontent"/>
              <w:rPr>
                <w:color w:val="auto"/>
              </w:rPr>
            </w:pPr>
            <w:r w:rsidRPr="005B2C52">
              <w:rPr>
                <w:color w:val="auto"/>
              </w:rPr>
              <w:lastRenderedPageBreak/>
              <w:t>Métrica</w:t>
            </w:r>
          </w:p>
        </w:tc>
        <w:tc>
          <w:tcPr>
            <w:tcW w:w="2126" w:type="dxa"/>
          </w:tcPr>
          <w:p w:rsidR="00A60E9D" w:rsidRPr="005B2C52" w:rsidRDefault="00A60E9D" w:rsidP="00726F39">
            <w:pPr>
              <w:pStyle w:val="Tablecontent"/>
              <w:rPr>
                <w:color w:val="auto"/>
              </w:rPr>
            </w:pPr>
            <w:r w:rsidRPr="005B2C52">
              <w:rPr>
                <w:color w:val="auto"/>
              </w:rPr>
              <w:t>Fase 2 (</w:t>
            </w:r>
            <w:proofErr w:type="spellStart"/>
            <w:r w:rsidRPr="005B2C52">
              <w:rPr>
                <w:color w:val="auto"/>
              </w:rPr>
              <w:t>Hh</w:t>
            </w:r>
            <w:proofErr w:type="spellEnd"/>
            <w:r w:rsidRPr="005B2C52">
              <w:rPr>
                <w:color w:val="auto"/>
              </w:rPr>
              <w:t>)</w:t>
            </w:r>
          </w:p>
        </w:tc>
        <w:tc>
          <w:tcPr>
            <w:tcW w:w="1948" w:type="dxa"/>
          </w:tcPr>
          <w:p w:rsidR="00A60E9D" w:rsidRPr="005B2C52" w:rsidRDefault="00A60E9D" w:rsidP="00726F39">
            <w:pPr>
              <w:pStyle w:val="Tablecontent"/>
              <w:rPr>
                <w:color w:val="auto"/>
              </w:rPr>
            </w:pPr>
            <w:r w:rsidRPr="005B2C52">
              <w:rPr>
                <w:color w:val="auto"/>
              </w:rPr>
              <w:t>Fase 3 (</w:t>
            </w:r>
            <w:proofErr w:type="spellStart"/>
            <w:r w:rsidRPr="005B2C52">
              <w:rPr>
                <w:color w:val="auto"/>
              </w:rPr>
              <w:t>Hh</w:t>
            </w:r>
            <w:proofErr w:type="spellEnd"/>
            <w:r w:rsidRPr="005B2C52">
              <w:rPr>
                <w:color w:val="auto"/>
              </w:rPr>
              <w:t>)</w:t>
            </w:r>
          </w:p>
        </w:tc>
        <w:tc>
          <w:tcPr>
            <w:tcW w:w="2349" w:type="dxa"/>
          </w:tcPr>
          <w:p w:rsidR="00A60E9D" w:rsidRPr="005B2C52" w:rsidRDefault="00A60E9D" w:rsidP="00726F39">
            <w:pPr>
              <w:pStyle w:val="Tablecontent"/>
              <w:rPr>
                <w:color w:val="auto"/>
              </w:rPr>
            </w:pPr>
            <w:r w:rsidRPr="005B2C52">
              <w:rPr>
                <w:color w:val="auto"/>
              </w:rPr>
              <w:t>Fase 4 (</w:t>
            </w:r>
            <w:proofErr w:type="spellStart"/>
            <w:r w:rsidRPr="005B2C52">
              <w:rPr>
                <w:color w:val="auto"/>
              </w:rPr>
              <w:t>Hh</w:t>
            </w:r>
            <w:proofErr w:type="spellEnd"/>
            <w:r w:rsidRPr="005B2C52">
              <w:rPr>
                <w:color w:val="auto"/>
              </w:rPr>
              <w:t>)</w:t>
            </w:r>
          </w:p>
        </w:tc>
      </w:tr>
      <w:tr w:rsidR="00A60E9D" w:rsidRPr="0025109B" w:rsidTr="00A60E9D">
        <w:tc>
          <w:tcPr>
            <w:tcW w:w="2972" w:type="dxa"/>
          </w:tcPr>
          <w:p w:rsidR="00A60E9D" w:rsidRPr="005B2C52" w:rsidRDefault="00A60E9D" w:rsidP="00726F39">
            <w:pPr>
              <w:pStyle w:val="Tablecontent"/>
              <w:rPr>
                <w:color w:val="auto"/>
              </w:rPr>
            </w:pPr>
            <w:r w:rsidRPr="005B2C52">
              <w:rPr>
                <w:color w:val="auto"/>
              </w:rPr>
              <w:t xml:space="preserve">PCU – </w:t>
            </w:r>
            <w:proofErr w:type="spellStart"/>
            <w:r w:rsidRPr="005B2C52">
              <w:rPr>
                <w:color w:val="auto"/>
              </w:rPr>
              <w:t>Karner</w:t>
            </w:r>
            <w:proofErr w:type="spellEnd"/>
          </w:p>
        </w:tc>
        <w:tc>
          <w:tcPr>
            <w:tcW w:w="2126" w:type="dxa"/>
          </w:tcPr>
          <w:p w:rsidR="00A60E9D" w:rsidRPr="005B2C52" w:rsidRDefault="00A60E9D" w:rsidP="00726F39">
            <w:pPr>
              <w:pStyle w:val="Tablecontent"/>
              <w:rPr>
                <w:color w:val="auto"/>
              </w:rPr>
            </w:pPr>
            <w:r w:rsidRPr="005B2C52">
              <w:rPr>
                <w:color w:val="auto"/>
              </w:rPr>
              <w:t>3256</w:t>
            </w:r>
          </w:p>
        </w:tc>
        <w:tc>
          <w:tcPr>
            <w:tcW w:w="1948" w:type="dxa"/>
          </w:tcPr>
          <w:p w:rsidR="00A60E9D" w:rsidRPr="005B2C52" w:rsidRDefault="00A60E9D" w:rsidP="00726F39">
            <w:pPr>
              <w:pStyle w:val="Tablecontent"/>
              <w:rPr>
                <w:color w:val="auto"/>
              </w:rPr>
            </w:pPr>
            <w:r w:rsidRPr="005B2C52">
              <w:rPr>
                <w:color w:val="auto"/>
              </w:rPr>
              <w:t>2158</w:t>
            </w:r>
          </w:p>
        </w:tc>
        <w:tc>
          <w:tcPr>
            <w:tcW w:w="2349" w:type="dxa"/>
          </w:tcPr>
          <w:p w:rsidR="00A60E9D" w:rsidRPr="005B2C52" w:rsidRDefault="00A60E9D" w:rsidP="00726F39">
            <w:pPr>
              <w:pStyle w:val="Tablecontent"/>
              <w:rPr>
                <w:color w:val="auto"/>
              </w:rPr>
            </w:pPr>
            <w:r w:rsidRPr="005B2C52">
              <w:rPr>
                <w:color w:val="auto"/>
              </w:rPr>
              <w:t>Ainda não iniciada</w:t>
            </w:r>
          </w:p>
        </w:tc>
      </w:tr>
      <w:tr w:rsidR="00A60E9D" w:rsidRPr="0025109B" w:rsidTr="00A60E9D">
        <w:tc>
          <w:tcPr>
            <w:tcW w:w="2972" w:type="dxa"/>
          </w:tcPr>
          <w:p w:rsidR="00A60E9D" w:rsidRPr="005B2C52" w:rsidRDefault="00A60E9D" w:rsidP="00726F39">
            <w:pPr>
              <w:pStyle w:val="Tablecontent"/>
              <w:rPr>
                <w:color w:val="auto"/>
              </w:rPr>
            </w:pPr>
            <w:r w:rsidRPr="005B2C52">
              <w:rPr>
                <w:color w:val="auto"/>
              </w:rPr>
              <w:t xml:space="preserve">PCU – </w:t>
            </w:r>
            <w:proofErr w:type="spellStart"/>
            <w:r w:rsidRPr="005B2C52">
              <w:rPr>
                <w:color w:val="auto"/>
              </w:rPr>
              <w:t>Shneider</w:t>
            </w:r>
            <w:proofErr w:type="spellEnd"/>
            <w:r w:rsidRPr="005B2C52">
              <w:rPr>
                <w:color w:val="auto"/>
              </w:rPr>
              <w:t xml:space="preserve"> e </w:t>
            </w:r>
            <w:proofErr w:type="spellStart"/>
            <w:r w:rsidRPr="005B2C52">
              <w:rPr>
                <w:color w:val="auto"/>
              </w:rPr>
              <w:t>Winters</w:t>
            </w:r>
            <w:proofErr w:type="spellEnd"/>
          </w:p>
        </w:tc>
        <w:tc>
          <w:tcPr>
            <w:tcW w:w="2126" w:type="dxa"/>
          </w:tcPr>
          <w:p w:rsidR="00A60E9D" w:rsidRPr="005B2C52" w:rsidRDefault="00A60E9D" w:rsidP="00726F39">
            <w:pPr>
              <w:pStyle w:val="Tablecontent"/>
              <w:rPr>
                <w:color w:val="auto"/>
              </w:rPr>
            </w:pPr>
            <w:r w:rsidRPr="005B2C52">
              <w:rPr>
                <w:color w:val="auto"/>
              </w:rPr>
              <w:t>3256</w:t>
            </w:r>
          </w:p>
        </w:tc>
        <w:tc>
          <w:tcPr>
            <w:tcW w:w="1948" w:type="dxa"/>
          </w:tcPr>
          <w:p w:rsidR="00A60E9D" w:rsidRPr="005B2C52" w:rsidRDefault="00A60E9D" w:rsidP="00726F39">
            <w:pPr>
              <w:pStyle w:val="Tablecontent"/>
              <w:rPr>
                <w:color w:val="auto"/>
              </w:rPr>
            </w:pPr>
            <w:r w:rsidRPr="005B2C52">
              <w:rPr>
                <w:color w:val="auto"/>
              </w:rPr>
              <w:t>2158</w:t>
            </w:r>
          </w:p>
        </w:tc>
        <w:tc>
          <w:tcPr>
            <w:tcW w:w="2349" w:type="dxa"/>
          </w:tcPr>
          <w:p w:rsidR="00A60E9D" w:rsidRPr="005B2C52" w:rsidRDefault="00A60E9D" w:rsidP="00726F39">
            <w:pPr>
              <w:pStyle w:val="Tablecontent"/>
              <w:rPr>
                <w:color w:val="auto"/>
              </w:rPr>
            </w:pPr>
            <w:r w:rsidRPr="005B2C52">
              <w:rPr>
                <w:color w:val="auto"/>
              </w:rPr>
              <w:t>Ainda não iniciada</w:t>
            </w:r>
          </w:p>
        </w:tc>
      </w:tr>
    </w:tbl>
    <w:p w:rsidR="00A60E9D" w:rsidRPr="0025109B" w:rsidRDefault="00A60E9D" w:rsidP="00A6540B">
      <w:pPr>
        <w:pStyle w:val="Caption"/>
      </w:pPr>
      <w:bookmarkStart w:id="26" w:name="_Toc52518631"/>
      <w:r w:rsidRPr="0025109B">
        <w:t xml:space="preserve">QUADRO </w:t>
      </w:r>
      <w:r w:rsidR="00191F5B">
        <w:t>0</w:t>
      </w:r>
      <w:r w:rsidR="00586BED" w:rsidRPr="0025109B">
        <w:fldChar w:fldCharType="begin"/>
      </w:r>
      <w:r w:rsidRPr="0025109B">
        <w:instrText xml:space="preserve"> SEQ Quadro \* ARABIC </w:instrText>
      </w:r>
      <w:r w:rsidR="00586BED" w:rsidRPr="0025109B">
        <w:fldChar w:fldCharType="separate"/>
      </w:r>
      <w:r w:rsidR="0025109B" w:rsidRPr="0025109B">
        <w:t>1</w:t>
      </w:r>
      <w:r w:rsidR="00586BED" w:rsidRPr="0025109B">
        <w:fldChar w:fldCharType="end"/>
      </w:r>
      <w:r w:rsidRPr="0025109B">
        <w:t xml:space="preserve"> - Estimativa de Tamanho e Esforço</w:t>
      </w:r>
      <w:bookmarkEnd w:id="26"/>
    </w:p>
    <w:p w:rsidR="00A60E9D" w:rsidRPr="0025109B" w:rsidRDefault="00A60E9D" w:rsidP="00A60E9D">
      <w:pPr>
        <w:pStyle w:val="Sourcecaption"/>
        <w:rPr>
          <w:lang w:val="pt-BR"/>
        </w:rPr>
      </w:pPr>
      <w:r w:rsidRPr="0025109B">
        <w:rPr>
          <w:lang w:val="pt-BR"/>
        </w:rPr>
        <w:t xml:space="preserve">FONTE: elaboração </w:t>
      </w:r>
      <w:r w:rsidR="00EF0EDA" w:rsidRPr="0025109B">
        <w:rPr>
          <w:lang w:val="pt-BR"/>
        </w:rPr>
        <w:t>própria</w:t>
      </w:r>
    </w:p>
    <w:p w:rsidR="00BE14A3" w:rsidRDefault="00BE14A3" w:rsidP="00FE1D4F">
      <w:pPr>
        <w:autoSpaceDE w:val="0"/>
        <w:autoSpaceDN w:val="0"/>
        <w:adjustRightInd w:val="0"/>
        <w:spacing w:before="0"/>
        <w:rPr>
          <w:rFonts w:cs="Times New Roman"/>
          <w:color w:val="000000"/>
        </w:rPr>
      </w:pPr>
    </w:p>
    <w:p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A planilha de cálculo de Estimativa de PCU encontra-se no Apêndice D deste do documento.</w:t>
      </w:r>
    </w:p>
    <w:p w:rsidR="00FE1D4F" w:rsidRPr="0025109B" w:rsidRDefault="00FE1D4F" w:rsidP="00FE1D4F">
      <w:pPr>
        <w:autoSpaceDE w:val="0"/>
        <w:autoSpaceDN w:val="0"/>
        <w:adjustRightInd w:val="0"/>
        <w:spacing w:before="0"/>
        <w:rPr>
          <w:rFonts w:cs="Times New Roman"/>
          <w:color w:val="000000"/>
        </w:rPr>
      </w:pPr>
    </w:p>
    <w:p w:rsidR="00FE1D4F" w:rsidRPr="0025109B" w:rsidRDefault="00FE1D4F" w:rsidP="00FE1D4F">
      <w:pPr>
        <w:pStyle w:val="Heading2"/>
      </w:pPr>
      <w:bookmarkStart w:id="27" w:name="_Toc51705069"/>
      <w:r w:rsidRPr="0025109B">
        <w:t>4.6 GERENCIAMENTO DE CONFIGURAÇÃO</w:t>
      </w:r>
      <w:bookmarkEnd w:id="27"/>
    </w:p>
    <w:p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 xml:space="preserve">O Etanóis possui 3 (três) membros na equipe de desenvolvimento, sendo: João Vitor Teixeira, Júlio César Carvalho e Mateus José Barbosa, os quais estão com tarefas definidas, como: desenvolvedor </w:t>
      </w:r>
      <w:proofErr w:type="spellStart"/>
      <w:r w:rsidRPr="0025109B">
        <w:rPr>
          <w:rFonts w:cs="Times New Roman"/>
          <w:i/>
          <w:iCs/>
          <w:color w:val="000000"/>
        </w:rPr>
        <w:t>back-end</w:t>
      </w:r>
      <w:proofErr w:type="spellEnd"/>
      <w:r w:rsidRPr="0025109B">
        <w:rPr>
          <w:rFonts w:cs="Times New Roman"/>
          <w:color w:val="000000"/>
        </w:rPr>
        <w:t xml:space="preserve">, desenvolvedor </w:t>
      </w:r>
      <w:r w:rsidRPr="0025109B">
        <w:rPr>
          <w:rFonts w:cs="Times New Roman"/>
          <w:i/>
          <w:iCs/>
          <w:color w:val="000000"/>
        </w:rPr>
        <w:t>Web</w:t>
      </w:r>
      <w:r w:rsidRPr="0025109B">
        <w:rPr>
          <w:rFonts w:cs="Times New Roman"/>
          <w:color w:val="000000"/>
        </w:rPr>
        <w:t xml:space="preserve"> e desenvolvedor </w:t>
      </w:r>
      <w:r w:rsidRPr="0025109B">
        <w:rPr>
          <w:rFonts w:cs="Times New Roman"/>
          <w:i/>
          <w:iCs/>
          <w:color w:val="000000"/>
        </w:rPr>
        <w:t>mobile</w:t>
      </w:r>
      <w:r w:rsidRPr="0025109B">
        <w:rPr>
          <w:rFonts w:cs="Times New Roman"/>
          <w:color w:val="000000"/>
        </w:rPr>
        <w:t>/gerente do projeto, respectivamente.</w:t>
      </w:r>
    </w:p>
    <w:p w:rsidR="00FE1D4F" w:rsidRPr="0025109B" w:rsidRDefault="00FE1D4F" w:rsidP="00FE1D4F">
      <w:pPr>
        <w:rPr>
          <w:rFonts w:cs="Times New Roman"/>
          <w:color w:val="000000"/>
        </w:rPr>
      </w:pPr>
      <w:r w:rsidRPr="0025109B">
        <w:rPr>
          <w:rFonts w:cs="Times New Roman"/>
          <w:color w:val="000000"/>
        </w:rPr>
        <w:t xml:space="preserve">Para versionamento dos artefatos do Etanóis utiliza-se a plataforma GitHub, mantida pela Microsoft. Existem 4 (quatro) repositórios vinculados ao Etanóis, um para documentação e um para cada aplicação do Etanóis, ou seja, API </w:t>
      </w:r>
      <w:proofErr w:type="spellStart"/>
      <w:r w:rsidRPr="0025109B">
        <w:rPr>
          <w:rFonts w:cs="Times New Roman"/>
          <w:i/>
          <w:iCs/>
          <w:color w:val="000000"/>
        </w:rPr>
        <w:t>backend</w:t>
      </w:r>
      <w:proofErr w:type="spellEnd"/>
      <w:r w:rsidRPr="0025109B">
        <w:rPr>
          <w:rFonts w:cs="Times New Roman"/>
          <w:color w:val="000000"/>
        </w:rPr>
        <w:t xml:space="preserve">, </w:t>
      </w:r>
      <w:r w:rsidRPr="0025109B">
        <w:rPr>
          <w:rFonts w:cs="Times New Roman"/>
          <w:i/>
          <w:iCs/>
          <w:color w:val="000000"/>
        </w:rPr>
        <w:t>Web</w:t>
      </w:r>
      <w:r w:rsidRPr="0025109B">
        <w:rPr>
          <w:rFonts w:cs="Times New Roman"/>
          <w:color w:val="000000"/>
        </w:rPr>
        <w:t xml:space="preserve"> e </w:t>
      </w:r>
      <w:r w:rsidRPr="0025109B">
        <w:rPr>
          <w:rFonts w:cs="Times New Roman"/>
          <w:i/>
          <w:iCs/>
          <w:color w:val="000000"/>
        </w:rPr>
        <w:t>mobile</w:t>
      </w:r>
      <w:r w:rsidRPr="0025109B">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rsidR="00FE1D4F" w:rsidRPr="0025109B" w:rsidRDefault="00FE1D4F" w:rsidP="00FE1D4F">
      <w:pPr>
        <w:rPr>
          <w:rFonts w:cs="Times New Roman"/>
          <w:color w:val="000000"/>
        </w:rPr>
      </w:pPr>
    </w:p>
    <w:p w:rsidR="00FE1D4F" w:rsidRPr="0025109B" w:rsidRDefault="00FE1D4F" w:rsidP="00FE1D4F">
      <w:r w:rsidRPr="0025109B">
        <w:rPr>
          <w:noProof/>
          <w:lang w:eastAsia="pt-BR"/>
        </w:rPr>
        <w:lastRenderedPageBreak/>
        <w:drawing>
          <wp:inline distT="0" distB="0" distL="0" distR="0">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rsidR="00FE1D4F" w:rsidRPr="0025109B" w:rsidRDefault="00FE1D4F" w:rsidP="00A6540B">
      <w:pPr>
        <w:pStyle w:val="Caption"/>
      </w:pPr>
      <w:bookmarkStart w:id="28" w:name="_Toc51709912"/>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9</w:t>
      </w:r>
      <w:r w:rsidR="00586BED" w:rsidRPr="0025109B">
        <w:fldChar w:fldCharType="end"/>
      </w:r>
      <w:r w:rsidRPr="0025109B">
        <w:t xml:space="preserve"> - Página do </w:t>
      </w:r>
      <w:proofErr w:type="spellStart"/>
      <w:r w:rsidRPr="0025109B">
        <w:rPr>
          <w:i/>
        </w:rPr>
        <w:t>Github</w:t>
      </w:r>
      <w:proofErr w:type="spellEnd"/>
      <w:r w:rsidRPr="0025109B">
        <w:t xml:space="preserve"> referente à documentação do projeto Etanóis</w:t>
      </w:r>
      <w:bookmarkEnd w:id="28"/>
    </w:p>
    <w:p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FE1D4F" w:rsidRPr="0025109B" w:rsidRDefault="00FE1D4F" w:rsidP="00FE1D4F"/>
    <w:p w:rsidR="00FE1D4F" w:rsidRPr="0025109B" w:rsidRDefault="00FE1D4F" w:rsidP="00FE1D4F">
      <w:r w:rsidRPr="0025109B">
        <w:rPr>
          <w:noProof/>
          <w:lang w:eastAsia="pt-BR"/>
        </w:rPr>
        <w:drawing>
          <wp:inline distT="0" distB="0" distL="0" distR="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rsidR="00FE1D4F" w:rsidRPr="0025109B" w:rsidRDefault="00FE1D4F" w:rsidP="00A6540B">
      <w:pPr>
        <w:pStyle w:val="Caption"/>
      </w:pPr>
      <w:bookmarkStart w:id="29" w:name="_Toc51709913"/>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10</w:t>
      </w:r>
      <w:r w:rsidR="00586BED" w:rsidRPr="0025109B">
        <w:fldChar w:fldCharType="end"/>
      </w:r>
      <w:r w:rsidRPr="0025109B">
        <w:t xml:space="preserve"> - Página do </w:t>
      </w:r>
      <w:proofErr w:type="spellStart"/>
      <w:r w:rsidRPr="0025109B">
        <w:rPr>
          <w:i/>
        </w:rPr>
        <w:t>Github</w:t>
      </w:r>
      <w:proofErr w:type="spellEnd"/>
      <w:r w:rsidR="00BE14A3">
        <w:t xml:space="preserve"> referente ao componente </w:t>
      </w:r>
      <w:r w:rsidR="00BE14A3" w:rsidRPr="00BE14A3">
        <w:rPr>
          <w:i/>
        </w:rPr>
        <w:t>Web</w:t>
      </w:r>
      <w:r w:rsidR="00BE14A3">
        <w:t xml:space="preserve"> do </w:t>
      </w:r>
      <w:r w:rsidRPr="0025109B">
        <w:t>Etanóis</w:t>
      </w:r>
      <w:bookmarkEnd w:id="29"/>
    </w:p>
    <w:p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FE1D4F" w:rsidRPr="0025109B" w:rsidRDefault="00FE1D4F" w:rsidP="00FE1D4F"/>
    <w:p w:rsidR="00FE1D4F" w:rsidRPr="0025109B" w:rsidRDefault="00FE1D4F" w:rsidP="00FE1D4F">
      <w:r w:rsidRPr="0025109B">
        <w:rPr>
          <w:noProof/>
          <w:lang w:eastAsia="pt-BR"/>
        </w:rPr>
        <w:lastRenderedPageBreak/>
        <w:drawing>
          <wp:inline distT="0" distB="0" distL="0" distR="0">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FE1D4F" w:rsidRPr="0025109B" w:rsidRDefault="00FE1D4F" w:rsidP="00A6540B">
      <w:pPr>
        <w:pStyle w:val="Caption"/>
      </w:pPr>
      <w:bookmarkStart w:id="30" w:name="_Toc51709914"/>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11</w:t>
      </w:r>
      <w:r w:rsidR="00586BED" w:rsidRPr="0025109B">
        <w:fldChar w:fldCharType="end"/>
      </w:r>
      <w:r w:rsidRPr="0025109B">
        <w:t xml:space="preserve"> - Página do </w:t>
      </w:r>
      <w:proofErr w:type="spellStart"/>
      <w:r w:rsidRPr="0025109B">
        <w:rPr>
          <w:i/>
        </w:rPr>
        <w:t>Github</w:t>
      </w:r>
      <w:proofErr w:type="spellEnd"/>
      <w:r w:rsidRPr="0025109B">
        <w:t xml:space="preserve"> referente ao </w:t>
      </w:r>
      <w:r w:rsidR="00BE14A3">
        <w:t>componente</w:t>
      </w:r>
      <w:r w:rsidRPr="0025109B">
        <w:t xml:space="preserve"> </w:t>
      </w:r>
      <w:r w:rsidRPr="0025109B">
        <w:rPr>
          <w:i/>
        </w:rPr>
        <w:t>mobile</w:t>
      </w:r>
      <w:r w:rsidRPr="0025109B">
        <w:t xml:space="preserve"> </w:t>
      </w:r>
      <w:r w:rsidR="00BE14A3">
        <w:t xml:space="preserve">do </w:t>
      </w:r>
      <w:r w:rsidRPr="0025109B">
        <w:t>Etanóis</w:t>
      </w:r>
      <w:bookmarkEnd w:id="30"/>
    </w:p>
    <w:p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FE1D4F" w:rsidRPr="0025109B" w:rsidRDefault="00FE1D4F" w:rsidP="00FE1D4F">
      <w:r w:rsidRPr="0025109B">
        <w:rPr>
          <w:noProof/>
          <w:lang w:eastAsia="pt-BR"/>
        </w:rPr>
        <w:drawing>
          <wp:inline distT="0" distB="0" distL="0" distR="0">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rsidR="00FE1D4F" w:rsidRPr="0025109B" w:rsidRDefault="00E55EA1" w:rsidP="00A6540B">
      <w:pPr>
        <w:pStyle w:val="Caption"/>
      </w:pPr>
      <w:bookmarkStart w:id="31" w:name="_Toc51709915"/>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12</w:t>
      </w:r>
      <w:r w:rsidR="00586BED" w:rsidRPr="0025109B">
        <w:fldChar w:fldCharType="end"/>
      </w:r>
      <w:r w:rsidRPr="0025109B">
        <w:t xml:space="preserve"> - Página do </w:t>
      </w:r>
      <w:proofErr w:type="spellStart"/>
      <w:r w:rsidRPr="0025109B">
        <w:rPr>
          <w:i/>
        </w:rPr>
        <w:t>Github</w:t>
      </w:r>
      <w:proofErr w:type="spellEnd"/>
      <w:r w:rsidRPr="0025109B">
        <w:t xml:space="preserve"> referente </w:t>
      </w:r>
      <w:r w:rsidR="00BE14A3">
        <w:t>ao componente API do</w:t>
      </w:r>
      <w:r w:rsidRPr="0025109B">
        <w:rPr>
          <w:i/>
        </w:rPr>
        <w:softHyphen/>
      </w:r>
      <w:r w:rsidRPr="0025109B">
        <w:t xml:space="preserve"> Etanóis</w:t>
      </w:r>
      <w:bookmarkEnd w:id="31"/>
    </w:p>
    <w:p w:rsidR="00FE1D4F" w:rsidRPr="0025109B" w:rsidRDefault="00E55EA1" w:rsidP="00E55EA1">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E55EA1" w:rsidRPr="0025109B" w:rsidRDefault="00E55EA1" w:rsidP="00E55EA1">
      <w:pPr>
        <w:sectPr w:rsidR="00E55EA1" w:rsidRPr="0025109B" w:rsidSect="00762EB2">
          <w:pgSz w:w="12240" w:h="15840"/>
          <w:pgMar w:top="1701" w:right="1134" w:bottom="1134" w:left="1701" w:header="709" w:footer="709" w:gutter="0"/>
          <w:cols w:space="708"/>
          <w:titlePg/>
          <w:docGrid w:linePitch="360"/>
        </w:sectPr>
      </w:pPr>
    </w:p>
    <w:p w:rsidR="00E55EA1" w:rsidRPr="0025109B" w:rsidRDefault="00E55EA1" w:rsidP="00E55EA1">
      <w:pPr>
        <w:pStyle w:val="Heading1"/>
      </w:pPr>
      <w:bookmarkStart w:id="32" w:name="_Toc51705070"/>
      <w:r w:rsidRPr="0025109B">
        <w:lastRenderedPageBreak/>
        <w:t>5 ESPECIFICAÇÃO E ANÁLISE DOS REQUISITOS</w:t>
      </w:r>
      <w:bookmarkEnd w:id="32"/>
    </w:p>
    <w:p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Este capítulo apresenta os requisitos funcionais e não funcionais junto com a análise deles, os modelos de casos de uso, a modelagem conceitual dos dados e da interação inicial do usuário (</w:t>
      </w:r>
      <w:proofErr w:type="spellStart"/>
      <w:r w:rsidRPr="0025109B">
        <w:rPr>
          <w:rFonts w:cs="Times New Roman"/>
          <w:i/>
          <w:iCs/>
          <w:color w:val="000000"/>
        </w:rPr>
        <w:t>mockups</w:t>
      </w:r>
      <w:proofErr w:type="spellEnd"/>
      <w:r w:rsidRPr="0025109B">
        <w:rPr>
          <w:rFonts w:cs="Times New Roman"/>
          <w:color w:val="000000"/>
        </w:rPr>
        <w:t>).</w:t>
      </w:r>
    </w:p>
    <w:p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rsidR="00E55EA1" w:rsidRPr="0025109B" w:rsidRDefault="00E55EA1" w:rsidP="00E55EA1">
      <w:pPr>
        <w:autoSpaceDE w:val="0"/>
        <w:autoSpaceDN w:val="0"/>
        <w:adjustRightInd w:val="0"/>
        <w:spacing w:before="0"/>
        <w:rPr>
          <w:rFonts w:cs="Times New Roman"/>
          <w:color w:val="000000"/>
        </w:rPr>
      </w:pPr>
    </w:p>
    <w:p w:rsidR="00E55EA1" w:rsidRPr="0025109B" w:rsidRDefault="00E55EA1" w:rsidP="00E55EA1">
      <w:pPr>
        <w:pStyle w:val="Heading2"/>
      </w:pPr>
      <w:bookmarkStart w:id="33" w:name="_Toc51705071"/>
      <w:r w:rsidRPr="0025109B">
        <w:t>5.1 REQUISITOS DO SISTEMA DE SOFTWARE</w:t>
      </w:r>
      <w:bookmarkEnd w:id="33"/>
    </w:p>
    <w:p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Esta seção consiste em apresentar os requisitos funcionais e não funcionais do Etanóis, em outras palavras, as funcionalidades</w:t>
      </w:r>
      <w:r w:rsidRPr="0025109B">
        <w:rPr>
          <w:rFonts w:cs="Times New Roman"/>
          <w:color w:val="16A53F"/>
        </w:rPr>
        <w:t xml:space="preserve"> </w:t>
      </w:r>
      <w:r w:rsidRPr="0025109B">
        <w:rPr>
          <w:rFonts w:cs="Times New Roman"/>
          <w:color w:val="000000"/>
        </w:rPr>
        <w:t>e restrições</w:t>
      </w:r>
      <w:r w:rsidRPr="0025109B">
        <w:rPr>
          <w:rFonts w:cs="Times New Roman"/>
          <w:color w:val="16A53F"/>
        </w:rPr>
        <w:t>.</w:t>
      </w:r>
    </w:p>
    <w:p w:rsidR="00E55EA1" w:rsidRPr="0025109B" w:rsidRDefault="00E55EA1" w:rsidP="00E55EA1">
      <w:pPr>
        <w:autoSpaceDE w:val="0"/>
        <w:autoSpaceDN w:val="0"/>
        <w:adjustRightInd w:val="0"/>
        <w:spacing w:before="0"/>
        <w:rPr>
          <w:rFonts w:cs="Times New Roman"/>
          <w:color w:val="000000"/>
        </w:rPr>
      </w:pPr>
    </w:p>
    <w:p w:rsidR="00E55EA1" w:rsidRPr="0025109B" w:rsidRDefault="00E55EA1" w:rsidP="00E55EA1">
      <w:pPr>
        <w:pStyle w:val="Heading3"/>
        <w:rPr>
          <w:lang w:val="pt-BR"/>
        </w:rPr>
      </w:pPr>
      <w:r w:rsidRPr="0025109B">
        <w:rPr>
          <w:lang w:val="pt-BR"/>
        </w:rPr>
        <w:t>5.1.1 Requisitos funcionais</w:t>
      </w:r>
    </w:p>
    <w:p w:rsidR="00E55EA1" w:rsidRPr="0025109B" w:rsidRDefault="00E55EA1" w:rsidP="00E55EA1">
      <w:pPr>
        <w:autoSpaceDE w:val="0"/>
        <w:autoSpaceDN w:val="0"/>
        <w:adjustRightInd w:val="0"/>
        <w:spacing w:before="0" w:line="240" w:lineRule="auto"/>
        <w:rPr>
          <w:rFonts w:cs="Times New Roman"/>
          <w:color w:val="000000"/>
          <w:kern w:val="1"/>
        </w:rPr>
      </w:pPr>
      <w:r w:rsidRPr="0025109B">
        <w:rPr>
          <w:rFonts w:cs="Times New Roman"/>
          <w:color w:val="000000"/>
          <w:kern w:val="1"/>
        </w:rPr>
        <w:t>Requisitos funcionais (</w:t>
      </w:r>
      <w:proofErr w:type="spellStart"/>
      <w:r w:rsidRPr="0025109B">
        <w:rPr>
          <w:rFonts w:cs="Times New Roman"/>
          <w:color w:val="000000"/>
          <w:kern w:val="1"/>
        </w:rPr>
        <w:t>RFs</w:t>
      </w:r>
      <w:proofErr w:type="spellEnd"/>
      <w:r w:rsidRPr="0025109B">
        <w:rPr>
          <w:rFonts w:cs="Times New Roman"/>
          <w:color w:val="000000"/>
          <w:kern w:val="1"/>
        </w:rPr>
        <w:t>) são:</w:t>
      </w:r>
    </w:p>
    <w:p w:rsidR="00E55EA1" w:rsidRPr="0025109B" w:rsidRDefault="00E55EA1" w:rsidP="00E55EA1">
      <w:pPr>
        <w:autoSpaceDE w:val="0"/>
        <w:autoSpaceDN w:val="0"/>
        <w:adjustRightInd w:val="0"/>
        <w:spacing w:before="0" w:line="240" w:lineRule="auto"/>
        <w:rPr>
          <w:rFonts w:cs="Times New Roman"/>
          <w:color w:val="000000"/>
          <w:kern w:val="1"/>
        </w:rPr>
      </w:pPr>
    </w:p>
    <w:p w:rsidR="00E55EA1" w:rsidRPr="0025109B"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Etanóis possui diversos requisitos funcionais, divididos em sessões de uso:  motorista, frentista/funcionário responsável e gerente do posto de combustível. </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25109B">
        <w:rPr>
          <w:rFonts w:cs="Times New Roman"/>
          <w:color w:val="000000"/>
          <w:kern w:val="1"/>
        </w:rPr>
        <w:lastRenderedPageBreak/>
        <w:t>detalhes funcionais na aplicação que a deixa mais agradável, porém não fazem impacto no sistema por um todo.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5.1.1.1 Credenciamento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 credenciamento do usuário comum (motorista) no sistema, que deverá ser realizado via o aplicativo móvel.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5"/>
      </w:pPr>
      <w:r w:rsidRPr="0025109B">
        <w:t>5.1.1.1.1 RF 01 - Cadastrar dados do usuário</w:t>
      </w:r>
    </w:p>
    <w:p w:rsidR="000A4A02" w:rsidRDefault="00325CC4" w:rsidP="00E55EA1">
      <w:pPr>
        <w:autoSpaceDE w:val="0"/>
        <w:autoSpaceDN w:val="0"/>
        <w:adjustRightInd w:val="0"/>
        <w:spacing w:before="0"/>
        <w:rPr>
          <w:rFonts w:cs="Times New Roman"/>
          <w:color w:val="000000"/>
          <w:kern w:val="1"/>
        </w:rPr>
      </w:pPr>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aceitar os termos de uso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nome completo, </w:t>
      </w:r>
      <w:r w:rsidRPr="0025109B">
        <w:rPr>
          <w:rFonts w:cs="Times New Roman"/>
          <w:i/>
          <w:iCs/>
          <w:color w:val="000000"/>
          <w:kern w:val="1"/>
        </w:rPr>
        <w:t>e-mail</w:t>
      </w:r>
      <w:r w:rsidRPr="0025109B">
        <w:rPr>
          <w:rFonts w:cs="Times New Roman"/>
          <w:color w:val="000000"/>
          <w:kern w:val="1"/>
        </w:rPr>
        <w:t>, nome de usuário (apelido), senha de acesso e o aceite do termo de uso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envio de um </w:t>
      </w:r>
      <w:r w:rsidRPr="0025109B">
        <w:rPr>
          <w:rFonts w:cs="Times New Roman"/>
          <w:i/>
          <w:iCs/>
          <w:color w:val="000000"/>
          <w:kern w:val="1"/>
        </w:rPr>
        <w:t>link</w:t>
      </w:r>
      <w:r w:rsidRPr="0025109B">
        <w:rPr>
          <w:rFonts w:cs="Times New Roman"/>
          <w:color w:val="000000"/>
          <w:kern w:val="1"/>
        </w:rPr>
        <w:t xml:space="preserve"> de confirmação do credenciamento.</w:t>
      </w:r>
    </w:p>
    <w:p w:rsidR="00E55EA1" w:rsidRPr="0025109B" w:rsidRDefault="00E55EA1" w:rsidP="00E55EA1">
      <w:pPr>
        <w:autoSpaceDE w:val="0"/>
        <w:autoSpaceDN w:val="0"/>
        <w:adjustRightInd w:val="0"/>
        <w:spacing w:before="0"/>
        <w:rPr>
          <w:rFonts w:cs="Times New Roman"/>
          <w:color w:val="000000"/>
          <w:kern w:val="1"/>
          <w:sz w:val="22"/>
          <w:szCs w:val="22"/>
        </w:rPr>
      </w:pPr>
    </w:p>
    <w:p w:rsidR="00E55EA1" w:rsidRDefault="00E55EA1" w:rsidP="00E55EA1">
      <w:pPr>
        <w:pStyle w:val="Heading5"/>
      </w:pPr>
      <w:r w:rsidRPr="0025109B">
        <w:t>5.1.1.1.2 RF 02 - Iniciar sessão do usuário</w:t>
      </w:r>
    </w:p>
    <w:p w:rsidR="000A4A02" w:rsidRPr="000A4A02" w:rsidRDefault="00325CC4" w:rsidP="000A4A02">
      <w:pPr>
        <w:autoSpaceDE w:val="0"/>
        <w:autoSpaceDN w:val="0"/>
        <w:adjustRightInd w:val="0"/>
        <w:spacing w:before="0"/>
        <w:rPr>
          <w:rFonts w:cs="Times New Roman"/>
          <w:color w:val="000000"/>
          <w:kern w:val="1"/>
        </w:rPr>
      </w:pPr>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acesso ao Etanóis com as credenciais já cadastradas e </w:t>
      </w:r>
      <w:r w:rsidR="005B2C52">
        <w:rPr>
          <w:rFonts w:cs="Times New Roman"/>
          <w:color w:val="000000"/>
          <w:kern w:val="1"/>
        </w:rPr>
        <w:t>válidas.</w:t>
      </w:r>
      <w:r w:rsidRPr="0025109B">
        <w:rPr>
          <w:rFonts w:cs="Times New Roman"/>
          <w:color w:val="000000"/>
          <w:kern w:val="1"/>
        </w:rPr>
        <w:t xml:space="preserve"> O campo de acesso aceita duas formas de acesso, conforme disponível no cadastro, e-mail ou nome de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São entradas: e-</w:t>
      </w:r>
      <w:r w:rsidRPr="0025109B">
        <w:rPr>
          <w:rFonts w:cs="Times New Roman"/>
          <w:i/>
          <w:iCs/>
          <w:color w:val="000000"/>
          <w:kern w:val="1"/>
        </w:rPr>
        <w:t>mail</w:t>
      </w:r>
      <w:r w:rsidRPr="0025109B">
        <w:rPr>
          <w:rFonts w:cs="Times New Roman"/>
          <w:color w:val="000000"/>
          <w:kern w:val="1"/>
        </w:rPr>
        <w:t xml:space="preserve"> ou nome de usuário e senha.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abertura do mapa de localização do usuário.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5.1.1.1.3 RF 03 - Alterar senha do usuário</w:t>
      </w:r>
    </w:p>
    <w:p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proofErr w:type="spellStart"/>
      <w:r w:rsidRPr="00A17E58">
        <w:rPr>
          <w:rFonts w:cs="Times New Roman"/>
          <w:i/>
          <w:color w:val="000000"/>
          <w:kern w:val="1"/>
        </w:rPr>
        <w:t>token</w:t>
      </w:r>
      <w:proofErr w:type="spellEnd"/>
      <w:r w:rsidRPr="00A17E58">
        <w:rPr>
          <w:rFonts w:cs="Times New Roman"/>
          <w:i/>
          <w:color w:val="000000"/>
          <w:kern w:val="1"/>
        </w:rPr>
        <w:t xml:space="preserve"> </w:t>
      </w:r>
      <w:r w:rsidRPr="0025109B">
        <w:rPr>
          <w:rFonts w:cs="Times New Roman"/>
          <w:color w:val="000000"/>
          <w:kern w:val="1"/>
        </w:rPr>
        <w:t xml:space="preserve">para o usuário </w:t>
      </w:r>
      <w:r w:rsidR="00A17E58">
        <w:rPr>
          <w:rFonts w:cs="Times New Roman"/>
          <w:color w:val="000000"/>
          <w:kern w:val="1"/>
        </w:rPr>
        <w:t>da sessão,</w:t>
      </w:r>
      <w:r w:rsidRPr="0025109B">
        <w:rPr>
          <w:rFonts w:cs="Times New Roman"/>
          <w:color w:val="000000"/>
          <w:kern w:val="1"/>
        </w:rPr>
        <w:t xml:space="preserve"> o qual não há senha.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nova senha do usuário, seguida de sua confirmação.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retorno para a página de </w:t>
      </w:r>
      <w:r w:rsidR="00A17E58" w:rsidRPr="00A17E58">
        <w:rPr>
          <w:rFonts w:cs="Times New Roman"/>
          <w:iCs/>
          <w:color w:val="000000"/>
          <w:kern w:val="1"/>
        </w:rPr>
        <w:t>autenticação,</w:t>
      </w:r>
      <w:r w:rsidR="00A17E58">
        <w:rPr>
          <w:rFonts w:cs="Times New Roman"/>
          <w:color w:val="000000"/>
          <w:kern w:val="1"/>
        </w:rPr>
        <w:t xml:space="preserve"> na qual o usuário poderá se autenticar </w:t>
      </w:r>
      <w:r w:rsidRPr="0025109B">
        <w:rPr>
          <w:rFonts w:cs="Times New Roman"/>
          <w:color w:val="000000"/>
          <w:kern w:val="1"/>
        </w:rPr>
        <w:t>novamente ao sistema.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5.1.1.1.4 RF 04 - Editar perfil do usuário</w:t>
      </w:r>
    </w:p>
    <w:p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alguns dados do usuário cadastrado no sistema. Também será permitida a inatividade da conta por parte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possibilidades de entrada: o nome completo e uma foto de perfil.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da alteração nos dados solicitados.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5.1.1.1.5 RF 05 - Inativar perfil do usuário</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retirada das informações pessoais do usuário no sistema. Ao solicitar a desativação da conta, o usuário terá 30 dias para voltar e não ter seus dados removidos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a conta.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Como saída, o usuário será desligado de sua conta, retornando à seção de</w:t>
      </w:r>
      <w:r w:rsidR="0002149B" w:rsidRPr="0002149B">
        <w:rPr>
          <w:rFonts w:cs="Times New Roman"/>
          <w:iCs/>
          <w:color w:val="000000"/>
          <w:kern w:val="1"/>
        </w:rPr>
        <w:t xml:space="preserve"> autenticação</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5.1.1.2 Credenciamento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referentes ao credenciamento do posto de combustível no sistema, que será realizado pelo aplicativo </w:t>
      </w:r>
      <w:r w:rsidRPr="0025109B">
        <w:rPr>
          <w:rFonts w:cs="Times New Roman"/>
          <w:i/>
          <w:iCs/>
          <w:color w:val="000000"/>
          <w:kern w:val="1"/>
        </w:rPr>
        <w:t>Web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5.1.1.2.1 RF 06 - Cadastrar dados do posto de combustível</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25109B">
        <w:rPr>
          <w:rFonts w:cs="Times New Roman"/>
          <w:i/>
          <w:iCs/>
          <w:color w:val="000000"/>
          <w:kern w:val="1"/>
        </w:rPr>
        <w:t>website</w:t>
      </w:r>
      <w:r w:rsidRPr="0025109B">
        <w:rPr>
          <w:rFonts w:cs="Times New Roman"/>
          <w:color w:val="000000"/>
          <w:kern w:val="1"/>
        </w:rPr>
        <w:t>, no mesmo formato de um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gerente, é um usuário especial do sistema, pois possui o acesso a todos os recursos do Etanóis </w:t>
      </w:r>
      <w:r w:rsidRPr="0025109B">
        <w:rPr>
          <w:rFonts w:cs="Times New Roman"/>
          <w:i/>
          <w:iCs/>
          <w:color w:val="000000"/>
          <w:kern w:val="1"/>
        </w:rPr>
        <w:t>mobile</w:t>
      </w:r>
      <w:r w:rsidRPr="0025109B">
        <w:rPr>
          <w:rFonts w:cs="Times New Roman"/>
          <w:color w:val="000000"/>
          <w:kern w:val="1"/>
        </w:rPr>
        <w:t xml:space="preserve"> mais o acesso a área especial destinada aos gerentes e frentistas do posto, denominada “Área do Frentista”.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 premissa do gerente já estar cadastrado no sistema como usuário, via </w:t>
      </w:r>
      <w:r w:rsidRPr="0002149B">
        <w:rPr>
          <w:rFonts w:cs="Times New Roman"/>
          <w:i/>
          <w:color w:val="000000"/>
          <w:kern w:val="1"/>
        </w:rPr>
        <w:t>website.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nome do posto de combustível, o Cadastro Nacional de Pessoa Jurídica (CNPJ), o endereço comercial e a bandeira do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endereço comercial ao ser salvo no sistema será convertido em coordenadas, a partir da API </w:t>
      </w:r>
      <w:r w:rsidRPr="0025109B">
        <w:rPr>
          <w:rFonts w:cs="Times New Roman"/>
          <w:i/>
          <w:iCs/>
          <w:color w:val="000000"/>
          <w:kern w:val="1"/>
        </w:rPr>
        <w:t xml:space="preserve">Google </w:t>
      </w:r>
      <w:proofErr w:type="spellStart"/>
      <w:r w:rsidRPr="0025109B">
        <w:rPr>
          <w:rFonts w:cs="Times New Roman"/>
          <w:i/>
          <w:iCs/>
          <w:color w:val="000000"/>
          <w:kern w:val="1"/>
        </w:rPr>
        <w:t>Routes</w:t>
      </w:r>
      <w:proofErr w:type="spellEnd"/>
      <w:r w:rsidRPr="0025109B">
        <w:rPr>
          <w:rFonts w:cs="Times New Roman"/>
          <w:color w:val="000000"/>
          <w:kern w:val="1"/>
        </w:rPr>
        <w:t xml:space="preserve">, da </w:t>
      </w:r>
      <w:r w:rsidRPr="0025109B">
        <w:rPr>
          <w:rFonts w:cs="Times New Roman"/>
          <w:i/>
          <w:iCs/>
          <w:color w:val="000000"/>
          <w:kern w:val="1"/>
        </w:rPr>
        <w:t>Google Inc</w:t>
      </w:r>
      <w:r w:rsidRPr="0025109B">
        <w:rPr>
          <w:rFonts w:cs="Times New Roman"/>
          <w:color w:val="000000"/>
          <w:kern w:val="1"/>
        </w:rPr>
        <w:t xml:space="preserve">. Estas coordenadas serão utilizadas pelo aplicativo </w:t>
      </w:r>
      <w:r w:rsidRPr="0025109B">
        <w:rPr>
          <w:rFonts w:cs="Times New Roman"/>
          <w:i/>
          <w:iCs/>
          <w:color w:val="000000"/>
          <w:kern w:val="1"/>
        </w:rPr>
        <w:t>mobile</w:t>
      </w:r>
      <w:r w:rsidRPr="0025109B">
        <w:rPr>
          <w:rFonts w:cs="Times New Roman"/>
          <w:color w:val="000000"/>
          <w:kern w:val="1"/>
        </w:rPr>
        <w:t xml:space="preserve"> posteriormente para o posto de combustível ser visível no mapa.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do cadastro e o gerente será redirecionado para a sua listagem de postos de combustível atualizada com o posto recentemente credenciado.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5.1.1.2.2 RF 07 - Editar dados do posto de combustível</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dados de cadastro do posto. Neste requisito</w:t>
      </w:r>
      <w:r w:rsidR="001248BC">
        <w:rPr>
          <w:rFonts w:cs="Times New Roman"/>
          <w:color w:val="000000"/>
          <w:kern w:val="1"/>
        </w:rPr>
        <w:t>,</w:t>
      </w:r>
      <w:r w:rsidRPr="0025109B">
        <w:rPr>
          <w:rFonts w:cs="Times New Roman"/>
          <w:color w:val="000000"/>
          <w:kern w:val="1"/>
        </w:rPr>
        <w:t xml:space="preserve"> o gerente poderá alterar os dados do posto, como nome, bandeira e inserir uma foto do posto de combustível. Poderá também adicionar um ou mais funcionário(s) responsável(is) pelo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possíveis entradas: </w:t>
      </w:r>
      <w:r w:rsidRPr="0025109B">
        <w:rPr>
          <w:rFonts w:cs="Times New Roman"/>
          <w:i/>
          <w:iCs/>
          <w:color w:val="000000"/>
          <w:kern w:val="1"/>
        </w:rPr>
        <w:t xml:space="preserve">e-mail </w:t>
      </w:r>
      <w:r w:rsidRPr="0025109B">
        <w:rPr>
          <w:rFonts w:cs="Times New Roman"/>
          <w:color w:val="000000"/>
          <w:kern w:val="1"/>
        </w:rPr>
        <w:t>de um novo funcionário, uma foto do posto de combustível e uma nova bandeira.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Já como saída: informativo para o </w:t>
      </w:r>
      <w:r w:rsidRPr="0025109B">
        <w:rPr>
          <w:rFonts w:cs="Times New Roman"/>
          <w:i/>
          <w:iCs/>
          <w:color w:val="000000"/>
          <w:kern w:val="1"/>
        </w:rPr>
        <w:t>e-mail</w:t>
      </w:r>
      <w:r w:rsidRPr="0025109B">
        <w:rPr>
          <w:rFonts w:cs="Times New Roman"/>
          <w:color w:val="000000"/>
          <w:kern w:val="1"/>
        </w:rPr>
        <w:t xml:space="preserve"> do funcionário cadastrado, caso solicitado e o retorno para área administrativa do posto de combustível com os dados alterados com sucesso.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5.1.1.2.3 RF 08 - Cadastrar serviços oferecidos pelo posto de combustível</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cadastrar (informando se está disponível ou não) os serviços do pátio de abastecimento cadastrado e seus respectivos horários de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5.1.1.2.4 RF 09 - Editar dados dos serviços do posto de combustível</w:t>
      </w:r>
    </w:p>
    <w:p w:rsidR="000A4A02" w:rsidRPr="000A4A02" w:rsidRDefault="000A4A02" w:rsidP="000A4A02">
      <w:r>
        <w:rPr>
          <w:rFonts w:cs="Times New Roman"/>
          <w:color w:val="000000"/>
          <w:kern w:val="1"/>
        </w:rPr>
        <w:t xml:space="preserve">Prioridade: </w:t>
      </w:r>
      <w:r w:rsidR="00325CC4">
        <w:rPr>
          <w:rFonts w:cs="Times New Roman"/>
          <w:color w:val="000000"/>
          <w:kern w:val="1"/>
        </w:rPr>
        <w:t>i</w:t>
      </w:r>
      <w:r>
        <w:rPr>
          <w:rFonts w:cs="Times New Roman"/>
          <w:color w:val="000000"/>
          <w:kern w:val="1"/>
        </w:rPr>
        <w:t>mportante</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editar os serviços do pátio de abastecimento cadastrado e seus respectivos horários de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 os serviços cadastrados.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saída consiste na alteração do estado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5.1.1.2.5 RF 10 - Inativar posto de combustível</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inatividade do posto de combustível cadastrado no sistema. Ao solicitar a desativação do posto, o gerente terá 30 dias para voltar seu posto de combustível para 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Os funcionários responsáveis, caso cadastrados, serão desvinculados do posto, porém manterão seus acessos como usuários comuns no Etanóis </w:t>
      </w:r>
      <w:r w:rsidRPr="0025109B">
        <w:rPr>
          <w:rFonts w:cs="Times New Roman"/>
          <w:i/>
          <w:iCs/>
          <w:color w:val="000000"/>
          <w:kern w:val="1"/>
        </w:rPr>
        <w:t>mobile</w:t>
      </w:r>
      <w:r w:rsidRPr="0025109B">
        <w:rPr>
          <w:rFonts w:cs="Times New Roman"/>
          <w:color w:val="000000"/>
          <w:kern w:val="1"/>
        </w:rPr>
        <w:t xml:space="preserve">. O mesmo é válido </w:t>
      </w:r>
      <w:r w:rsidR="001248BC">
        <w:rPr>
          <w:rFonts w:cs="Times New Roman"/>
          <w:color w:val="000000"/>
          <w:kern w:val="1"/>
        </w:rPr>
        <w:t>para o</w:t>
      </w:r>
      <w:r w:rsidRPr="0025109B">
        <w:rPr>
          <w:rFonts w:cs="Times New Roman"/>
          <w:color w:val="000000"/>
          <w:kern w:val="1"/>
        </w:rPr>
        <w:t xml:space="preserve"> gerente.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Como saída, o gerente será desligado d</w:t>
      </w:r>
      <w:r w:rsidR="001248BC">
        <w:rPr>
          <w:rFonts w:cs="Times New Roman"/>
          <w:color w:val="000000"/>
          <w:kern w:val="1"/>
        </w:rPr>
        <w:t>a</w:t>
      </w:r>
      <w:r w:rsidRPr="0025109B">
        <w:rPr>
          <w:rFonts w:cs="Times New Roman"/>
          <w:color w:val="000000"/>
          <w:kern w:val="1"/>
        </w:rPr>
        <w:t xml:space="preserve"> </w:t>
      </w:r>
      <w:proofErr w:type="spellStart"/>
      <w:r w:rsidRPr="0025109B">
        <w:rPr>
          <w:rFonts w:cs="Times New Roman"/>
          <w:i/>
          <w:iCs/>
          <w:color w:val="000000"/>
          <w:kern w:val="1"/>
        </w:rPr>
        <w:t>dashboard</w:t>
      </w:r>
      <w:proofErr w:type="spellEnd"/>
      <w:r w:rsidRPr="0025109B">
        <w:rPr>
          <w:rFonts w:cs="Times New Roman"/>
          <w:color w:val="000000"/>
          <w:kern w:val="1"/>
        </w:rPr>
        <w:t xml:space="preserve"> do posto, retornando à seção de escolha de postos.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5.1.1.3 Manutenção dos dados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5.1.1.3.1 RF 11 - Cadastrar combustíveis disponíveis no posto de combustível</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combustível no posto cadastrado no sistema. O posto de combustível pode ter diversos combustíveis cadastrados. Esta ação pode ser feita somente gerente.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5.1.1.3.2 RF 12 - Editar preços dos combustíveis disponíveis no posto</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 preço do combustível disponível no posto cadastrado. Esta ação pode ser feita somente pelo gerente.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o combustível, seu valor vigente e, atualizado pelo sistema, a data e hora da alteração.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rsidR="00E55EA1" w:rsidRPr="0025109B" w:rsidRDefault="00E55EA1" w:rsidP="00E55EA1">
      <w:pPr>
        <w:autoSpaceDE w:val="0"/>
        <w:autoSpaceDN w:val="0"/>
        <w:adjustRightInd w:val="0"/>
        <w:spacing w:before="0"/>
        <w:rPr>
          <w:rFonts w:cs="Times New Roman"/>
          <w:color w:val="000000"/>
          <w:kern w:val="1"/>
        </w:rPr>
      </w:pPr>
    </w:p>
    <w:p w:rsidR="000A4A02" w:rsidRDefault="00E55EA1" w:rsidP="000A4A02">
      <w:pPr>
        <w:pStyle w:val="Heading5"/>
      </w:pPr>
      <w:r w:rsidRPr="0025109B">
        <w:lastRenderedPageBreak/>
        <w:t>5.1.1.3.3 RF 13 - Inativar combustíveis disponíveis no posto de combustível</w:t>
      </w:r>
    </w:p>
    <w:p w:rsidR="000A4A02" w:rsidRPr="000A4A02" w:rsidRDefault="00325CC4"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inatividade de um combustível disponível no posto cadastrado. Esta ação deverá ser feita somente pelo gerente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da listagem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5.1.1.4 Preferências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destinados a configurar as preferências de uso do usuário no aplicativo </w:t>
      </w:r>
      <w:r w:rsidRPr="0025109B">
        <w:rPr>
          <w:rFonts w:cs="Times New Roman"/>
          <w:i/>
          <w:iCs/>
          <w:color w:val="000000"/>
          <w:kern w:val="1"/>
        </w:rPr>
        <w:t>mobile</w:t>
      </w:r>
      <w:r w:rsidRPr="0025109B">
        <w:rPr>
          <w:rFonts w:cs="Times New Roman"/>
          <w:color w:val="000000"/>
          <w:kern w:val="1"/>
        </w:rPr>
        <w:t>. Aqui são preferências vinculadas à conta do usuário, sendo mantidas mesmo que o usuário troque de dispositivo. Essas preferências visam a melhor experiência do usuário na aplicação.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definidos apenas para 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5.1.1.4.1 RF 14 - Cadastrar combustível preferido</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do(s) combustível(is) preferido(s) pelo usuário, ou seja, o(s) combustível(is) que o veículo utiliza ou que o motorista tenha preferência, sendo por preço ou qualidade.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possibilidades: gasolina comum, aditivada ou </w:t>
      </w:r>
      <w:proofErr w:type="spellStart"/>
      <w:r w:rsidRPr="0025109B">
        <w:rPr>
          <w:rFonts w:cs="Times New Roman"/>
          <w:i/>
          <w:iCs/>
          <w:color w:val="000000"/>
          <w:kern w:val="1"/>
        </w:rPr>
        <w:t>premium</w:t>
      </w:r>
      <w:proofErr w:type="spellEnd"/>
      <w:r w:rsidRPr="0025109B">
        <w:rPr>
          <w:rFonts w:cs="Times New Roman"/>
          <w:color w:val="000000"/>
          <w:kern w:val="1"/>
        </w:rPr>
        <w:t>, álcool hidratado (etanol), diesel S10 e S50, GNV e elétrico.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O usuário poderá escolher quantas opções desejar, as opções desejadas implicarão na quantidade de postos disponíveis no radar em rotas pré-definidas e de forma livre.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ordenação será realizada por ordem dos dois combustíveis preferidos mais baratos em cada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Por definição inicial, todos os usuários iniciam a aplicação com a gasolina comum e o Etanol selecionados.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5.1.1.4.2 RF 15 - Editar combustível preferido</w:t>
      </w:r>
    </w:p>
    <w:p w:rsidR="000A4A02" w:rsidRPr="000A4A02" w:rsidRDefault="00325CC4" w:rsidP="000A4A02">
      <w:r>
        <w:rPr>
          <w:rFonts w:cs="Times New Roman"/>
          <w:color w:val="000000"/>
          <w:kern w:val="1"/>
        </w:rPr>
        <w:t>Prioridade: i</w:t>
      </w:r>
      <w:r w:rsidR="000A4A02">
        <w:rPr>
          <w:rFonts w:cs="Times New Roman"/>
          <w:color w:val="000000"/>
          <w:kern w:val="1"/>
        </w:rPr>
        <w:t>mportante</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combustível(is) preferido(s) pelo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combustível(is) preferido(s) selecionado(s).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5.1.1.4.3 RF 16 - Cadastrar distância máxima de busca por postos de combustível sem rotas</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escolha da distância em que o motor de busca do sistema considerará para retorno dos postos disponíveis enquanto o usuário estiver sem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 Todos os usuários iniciaram a aplicação com 0,5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5.1.1.4.4 RF 17 - Editar distância máxima de busca por postos de combustível sem rotas</w:t>
      </w:r>
    </w:p>
    <w:p w:rsidR="000A4A02" w:rsidRPr="000A4A02" w:rsidRDefault="000A4A02" w:rsidP="000A4A02">
      <w:r>
        <w:rPr>
          <w:rFonts w:cs="Times New Roman"/>
          <w:color w:val="000000"/>
          <w:kern w:val="1"/>
        </w:rPr>
        <w:t xml:space="preserve">Prioridade: </w:t>
      </w:r>
      <w:r w:rsidR="00325CC4">
        <w:rPr>
          <w:rFonts w:cs="Times New Roman"/>
          <w:color w:val="000000"/>
          <w:kern w:val="1"/>
        </w:rPr>
        <w:t>i</w:t>
      </w:r>
      <w:r>
        <w:rPr>
          <w:rFonts w:cs="Times New Roman"/>
          <w:color w:val="000000"/>
          <w:kern w:val="1"/>
        </w:rPr>
        <w:t>mportante</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sem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5.1.1.4.5 RF 18 - Cadastrar distância máxima de busca por postos de combustível com rotas</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da distância em que o motor de busca do sistema considerará para retorno dos postos disponíveis enquanto o usuário estiver 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distância pode ser entre 0,2 km (200 m) e 2 km. Todos os usuários iniciaram a aplicação com 0,2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5.1.1.4.6 RF 19 - Editar distância máxima de busca por postos de combustível com rotas</w:t>
      </w:r>
    </w:p>
    <w:p w:rsidR="000A4A02" w:rsidRPr="000A4A02" w:rsidRDefault="000A4A02" w:rsidP="000A4A02">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0,2 km (200 m) e 2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5.1.1.4.7 RF 2</w:t>
      </w:r>
      <w:r w:rsidR="00AC6015">
        <w:t xml:space="preserve">0 - Cadastrar Código de </w:t>
      </w:r>
      <w:r w:rsidR="00AC6015" w:rsidRPr="00D74A42">
        <w:rPr>
          <w:color w:val="000000" w:themeColor="text1"/>
        </w:rPr>
        <w:t>Endereçamento</w:t>
      </w:r>
      <w:r w:rsidRPr="0025109B">
        <w:t xml:space="preserve"> Postal (CEP)</w:t>
      </w:r>
    </w:p>
    <w:p w:rsidR="000A4A02" w:rsidRPr="000A4A02" w:rsidRDefault="000A4A02" w:rsidP="000A4A02">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do CEP do município onde o usuário reside. Esse item cria uma lista com os postos disponíveis no município cadastrado.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O usuário receberá como saída, o retorno visual do CEP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5.1.1.4.8 RF 21 - Editar CEP</w:t>
      </w:r>
    </w:p>
    <w:p w:rsidR="000A4A02" w:rsidRPr="000A4A02" w:rsidRDefault="00B055D9" w:rsidP="000A4A02">
      <w:r>
        <w:rPr>
          <w:rFonts w:cs="Times New Roman"/>
          <w:color w:val="000000"/>
          <w:kern w:val="1"/>
        </w:rPr>
        <w:t>Prioridade: d</w:t>
      </w:r>
      <w:r w:rsidR="000A4A02">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 CEP do município onde o usuário reside.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CEP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5.1.1.4.9 RF 22 - Inativar CEP</w:t>
      </w:r>
    </w:p>
    <w:p w:rsidR="000A4A02" w:rsidRPr="000A4A02" w:rsidRDefault="00152CE1" w:rsidP="000A4A02">
      <w:r>
        <w:rPr>
          <w:rFonts w:cs="Times New Roman"/>
          <w:color w:val="000000"/>
          <w:kern w:val="1"/>
        </w:rPr>
        <w:t>Prioridade: d</w:t>
      </w:r>
      <w:r w:rsidR="000A4A02">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do CEP do município onde o usuário reside. O CEP não é totalmente apagado, pois, servirá de histórico para o sistema, no que tange a local</w:t>
      </w:r>
      <w:r w:rsidR="00AC6015">
        <w:rPr>
          <w:rFonts w:cs="Times New Roman"/>
          <w:color w:val="000000"/>
          <w:kern w:val="1"/>
        </w:rPr>
        <w:t>idade dos usuários que utilizare</w:t>
      </w:r>
      <w:r w:rsidRPr="0025109B">
        <w:rPr>
          <w:rFonts w:cs="Times New Roman"/>
          <w:color w:val="000000"/>
          <w:kern w:val="1"/>
        </w:rPr>
        <w:t>m o aplicativo. Ao inativar, o sistema desvinculará os dados do usuário do CEP inativado, respeitando a LGPD.</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 CEP.</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5.1.1.4.10 RF 23 - Cadastrar cartão de crédito/débito do usuário</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no cadastro de cartão(</w:t>
      </w:r>
      <w:proofErr w:type="spellStart"/>
      <w:r w:rsidRPr="0025109B">
        <w:rPr>
          <w:rFonts w:cs="Times New Roman"/>
          <w:color w:val="000000"/>
          <w:kern w:val="1"/>
        </w:rPr>
        <w:t>ões</w:t>
      </w:r>
      <w:proofErr w:type="spellEnd"/>
      <w:r w:rsidRPr="0025109B">
        <w:rPr>
          <w:rFonts w:cs="Times New Roman"/>
          <w:color w:val="000000"/>
          <w:kern w:val="1"/>
        </w:rPr>
        <w:t>) de crédito/débito que o usuário poderá usar no momento do pagamento do abastecimento.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opções de pagamento: cartões de crédito/débito, dinheiro e </w:t>
      </w:r>
      <w:proofErr w:type="spellStart"/>
      <w:r w:rsidRPr="0025109B">
        <w:rPr>
          <w:rFonts w:cs="Times New Roman"/>
          <w:i/>
          <w:iCs/>
          <w:color w:val="000000"/>
          <w:kern w:val="1"/>
        </w:rPr>
        <w:t>Etacoins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 formas de pagamento </w:t>
      </w:r>
      <w:proofErr w:type="spellStart"/>
      <w:r w:rsidRPr="0025109B">
        <w:rPr>
          <w:rFonts w:cs="Times New Roman"/>
          <w:i/>
          <w:iCs/>
          <w:color w:val="000000"/>
          <w:kern w:val="1"/>
        </w:rPr>
        <w:t>Etacoins</w:t>
      </w:r>
      <w:proofErr w:type="spellEnd"/>
      <w:r w:rsidRPr="0025109B">
        <w:rPr>
          <w:rFonts w:cs="Times New Roman"/>
          <w:color w:val="000000"/>
          <w:kern w:val="1"/>
        </w:rPr>
        <w:t xml:space="preserve"> e dinheiro serão </w:t>
      </w:r>
      <w:r w:rsidRPr="0025109B">
        <w:rPr>
          <w:rFonts w:cs="Times New Roman"/>
          <w:i/>
          <w:iCs/>
          <w:color w:val="000000"/>
          <w:kern w:val="1"/>
        </w:rPr>
        <w:t>default</w:t>
      </w:r>
      <w:r w:rsidRPr="0025109B">
        <w:rPr>
          <w:rFonts w:cs="Times New Roman"/>
          <w:color w:val="000000"/>
          <w:kern w:val="1"/>
        </w:rPr>
        <w:t xml:space="preserve"> e aparecerão em todas as compras como forma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proofErr w:type="spellStart"/>
      <w:r w:rsidRPr="0025109B">
        <w:rPr>
          <w:rFonts w:cs="Times New Roman"/>
          <w:i/>
          <w:iCs/>
          <w:color w:val="000000"/>
          <w:kern w:val="1"/>
        </w:rPr>
        <w:t>PagSeguro</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Cadastro de Pessoa Física (CPF) do titular do cartão, nome impresso no cartão, código do cartão, validade, </w:t>
      </w:r>
      <w:proofErr w:type="spellStart"/>
      <w:r w:rsidRPr="0025109B">
        <w:rPr>
          <w:rFonts w:cs="Times New Roman"/>
          <w:i/>
          <w:iCs/>
          <w:color w:val="000000"/>
          <w:kern w:val="1"/>
        </w:rPr>
        <w:t>Card</w:t>
      </w:r>
      <w:proofErr w:type="spellEnd"/>
      <w:r w:rsidRPr="0025109B">
        <w:rPr>
          <w:rFonts w:cs="Times New Roman"/>
          <w:i/>
          <w:iCs/>
          <w:color w:val="000000"/>
          <w:kern w:val="1"/>
        </w:rPr>
        <w:t xml:space="preserve"> </w:t>
      </w:r>
      <w:proofErr w:type="spellStart"/>
      <w:r w:rsidRPr="0025109B">
        <w:rPr>
          <w:rFonts w:cs="Times New Roman"/>
          <w:i/>
          <w:iCs/>
          <w:color w:val="000000"/>
          <w:kern w:val="1"/>
        </w:rPr>
        <w:t>Verification</w:t>
      </w:r>
      <w:proofErr w:type="spellEnd"/>
      <w:r w:rsidRPr="0025109B">
        <w:rPr>
          <w:rFonts w:cs="Times New Roman"/>
          <w:i/>
          <w:iCs/>
          <w:color w:val="000000"/>
          <w:kern w:val="1"/>
        </w:rPr>
        <w:t xml:space="preserve"> </w:t>
      </w:r>
      <w:proofErr w:type="spellStart"/>
      <w:r w:rsidRPr="0025109B">
        <w:rPr>
          <w:rFonts w:cs="Times New Roman"/>
          <w:i/>
          <w:iCs/>
          <w:color w:val="000000"/>
          <w:kern w:val="1"/>
        </w:rPr>
        <w:t>Value</w:t>
      </w:r>
      <w:proofErr w:type="spellEnd"/>
      <w:r w:rsidRPr="0025109B">
        <w:rPr>
          <w:rFonts w:cs="Times New Roman"/>
          <w:i/>
          <w:iCs/>
          <w:color w:val="000000"/>
          <w:kern w:val="1"/>
        </w:rPr>
        <w:t xml:space="preserve"> </w:t>
      </w:r>
      <w:r w:rsidRPr="0025109B">
        <w:rPr>
          <w:rFonts w:cs="Times New Roman"/>
          <w:color w:val="000000"/>
          <w:kern w:val="1"/>
        </w:rPr>
        <w:t>(CVV) e por fim, o usuário poderá dar um apelido ao cartão para facilidade de encontrá-lo na lista de possibilidades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5.1.1.4.11 RF 24 - Editar cartão de crédito/débito</w:t>
      </w:r>
    </w:p>
    <w:p w:rsidR="000A4A02" w:rsidRPr="000A4A02" w:rsidRDefault="00B055D9"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ou mais cartões de crédito/débito que o usuário cadastrou anteriormente.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entrada: CPF do titular do cartão, nome impresso no cartão, código do cartão, validade, CVV e apelido.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5.1.1.4.12 RF 25 - Inativar cartão de crédito/débito</w:t>
      </w:r>
    </w:p>
    <w:p w:rsidR="000A4A02" w:rsidRPr="000A4A02" w:rsidRDefault="000A4A02" w:rsidP="000A4A02">
      <w:r>
        <w:rPr>
          <w:rFonts w:cs="Times New Roman"/>
          <w:color w:val="000000"/>
          <w:kern w:val="1"/>
        </w:rPr>
        <w:t xml:space="preserve">Prioridade: </w:t>
      </w:r>
      <w:r w:rsidR="00152CE1">
        <w:rPr>
          <w:rFonts w:cs="Times New Roman"/>
          <w:color w:val="000000"/>
          <w:kern w:val="1"/>
        </w:rPr>
        <w:t>d</w:t>
      </w:r>
      <w:r>
        <w:rPr>
          <w:rFonts w:cs="Times New Roman"/>
          <w:color w:val="000000"/>
          <w:kern w:val="1"/>
        </w:rPr>
        <w:t>esejável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 cartão selecionado.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5.1.1.5 Mapa Geográfico Digital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que se referem à projeção do mapa que estará disponível no aplicativo </w:t>
      </w:r>
      <w:r w:rsidRPr="0025109B">
        <w:rPr>
          <w:rFonts w:cs="Times New Roman"/>
          <w:i/>
          <w:iCs/>
          <w:color w:val="000000"/>
          <w:kern w:val="1"/>
        </w:rPr>
        <w:t>mobile</w:t>
      </w:r>
      <w:r w:rsidRPr="0025109B">
        <w:rPr>
          <w:rFonts w:cs="Times New Roman"/>
          <w:color w:val="000000"/>
          <w:kern w:val="1"/>
        </w:rPr>
        <w:t>, sendo tudo o que se refere à localização e rotas geográficas.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presentes somente para 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5.1.1.5.1 RF 26 - Mostrar localização do usuário no mapa</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mostrar a posição atual do usuário no mapa do aplicativo </w:t>
      </w:r>
      <w:r w:rsidRPr="0025109B">
        <w:rPr>
          <w:rFonts w:cs="Times New Roman"/>
          <w:i/>
          <w:iCs/>
          <w:color w:val="000000"/>
          <w:kern w:val="1"/>
        </w:rPr>
        <w:t>mobile</w:t>
      </w:r>
      <w:r w:rsidRPr="0025109B">
        <w:rPr>
          <w:rFonts w:cs="Times New Roman"/>
          <w:color w:val="000000"/>
          <w:kern w:val="1"/>
        </w:rPr>
        <w:t>. De acordo com a movimentação do usuário, a sua posição será atualizada no mapa da aplicação também.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nas coordenadas do usuário que a API fornece.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saída consiste no retorno visual da localização do usuário no mapa digital.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5.1.1.5.2 RF 27 - Mostrar localização dos postos de combustível no mapa</w:t>
      </w:r>
    </w:p>
    <w:p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mostrar as localizações dos postos de combustível credenciados no mapa. Somente aparecerão os postos previamente cadastrados na aplicação </w:t>
      </w:r>
      <w:r w:rsidR="00AC6015" w:rsidRPr="00AC6015">
        <w:rPr>
          <w:rFonts w:cs="Times New Roman"/>
          <w:i/>
          <w:color w:val="000000"/>
          <w:kern w:val="1"/>
        </w:rPr>
        <w:t>W</w:t>
      </w:r>
      <w:r w:rsidRPr="00AC6015">
        <w:rPr>
          <w:rFonts w:cs="Times New Roman"/>
          <w:i/>
          <w:iCs/>
          <w:color w:val="000000"/>
          <w:kern w:val="1"/>
        </w:rPr>
        <w:t>eb</w:t>
      </w:r>
      <w:r w:rsidRPr="00AC6015">
        <w:rPr>
          <w:rFonts w:cs="Times New Roman"/>
          <w:i/>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no retorno visual da localização dos postos de combustível no mapa digital.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5.1.1.5.3 RF 28 - Mostrar o raio de busca por postos de combustível no mapa</w:t>
      </w:r>
    </w:p>
    <w:p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representar o raio de busca por postos no mapa. A área do raio será definida pelo usuário em suas preferências.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o usuário possuir um raio de busca definido nas preferências. Se ele ainda não fez a definição, será mostrado o raio </w:t>
      </w:r>
      <w:r w:rsidRPr="0025109B">
        <w:rPr>
          <w:rFonts w:cs="Times New Roman"/>
          <w:i/>
          <w:iCs/>
          <w:color w:val="000000"/>
          <w:kern w:val="1"/>
        </w:rPr>
        <w:t>default</w:t>
      </w:r>
      <w:r w:rsidRPr="0025109B">
        <w:rPr>
          <w:rFonts w:cs="Times New Roman"/>
          <w:color w:val="000000"/>
          <w:kern w:val="1"/>
        </w:rPr>
        <w:t xml:space="preserve"> do sistema que se dá por 0,5 km (500 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saída consiste no retorno visual do raio de buscas no mapa digital.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5.1.1.6 Radar (projeção de dados no mapa digital)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somente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5.1.1.6.1 RF 29 - Listar postos de combustíveis visíveis dentro do raio de busca</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dentro do raio de busca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5.1.1.6.2 RF 30 - Listar postos de combustíveis visíveis fora do raio de busca</w:t>
      </w:r>
    </w:p>
    <w:p w:rsidR="000A4A02" w:rsidRPr="000A4A02" w:rsidRDefault="00B055D9"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fora do raio de busca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fora do raio de busca definido.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5.1.1.6.3 RF 31 - Listar postos de combustíveis disponíveis na cidade/região do usuário</w:t>
      </w:r>
    </w:p>
    <w:p w:rsidR="000A4A02" w:rsidRPr="000A4A02" w:rsidRDefault="000A4A02" w:rsidP="000A4A02">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no CEP definido.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entrada consiste na obtenção dos postos credenciados na cidade/região do CEP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no CEP definido.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5.1.1.6.4 RF 32 - Mostrar dados do posto de combustível</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dados cadastrados do posto no seu credenciamento.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Esses dados são: avaliação, horário de funcionamento, serviços disponíveis e formas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do posto de combustível selecionado.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5.1.1.6.5 RF 33 - Mostrar os preços dos combustíveis preferidos do usuário</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dois combustíveis com os preços mais bem avaliados no posto selecionado.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preços referentes ao posto de combustível selecionado, em modo leitura, somente.</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5.1.1.6.6 RF 34 - Mostrar distância do usuário até o posto de combustível</w:t>
      </w:r>
    </w:p>
    <w:p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dado número, em km, da distância do usuário até o posto de combustível. Este dado estará presente no </w:t>
      </w:r>
      <w:proofErr w:type="spellStart"/>
      <w:r w:rsidRPr="0025109B">
        <w:rPr>
          <w:rFonts w:cs="Times New Roman"/>
          <w:i/>
          <w:iCs/>
          <w:color w:val="000000"/>
          <w:kern w:val="1"/>
        </w:rPr>
        <w:t>card</w:t>
      </w:r>
      <w:proofErr w:type="spellEnd"/>
      <w:r w:rsidRPr="0025109B">
        <w:rPr>
          <w:rFonts w:cs="Times New Roman"/>
          <w:color w:val="000000"/>
          <w:kern w:val="1"/>
        </w:rPr>
        <w:t xml:space="preserve"> do posto de combustível na listagem de postos disponíveis no radar de busca.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5.1.1.6.7 RF 35 - Traçar rota até o posto de combustível selecionado</w:t>
      </w:r>
    </w:p>
    <w:p w:rsidR="000A4A02" w:rsidRPr="000A4A02" w:rsidRDefault="00152CE1"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criar uma rota do usuário até o posto de combustível selecionado na listagem do radar.</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5.1.1.6.8 RF 36 - Cancelar rota traçada entre o usuário e o posto de combustível</w:t>
      </w:r>
    </w:p>
    <w:p w:rsidR="000A4A02" w:rsidRPr="000A4A02" w:rsidRDefault="000A4A02" w:rsidP="000A4A02">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do usuário até o posto de combustível selecionado na listagem do radar.</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5.1.1.6.9 RF 37 - Filtros de pesquisa no motor de busca por postos de combustível</w:t>
      </w:r>
    </w:p>
    <w:p w:rsidR="000A4A02" w:rsidRPr="000A4A02" w:rsidRDefault="000A4A02" w:rsidP="000A4A02">
      <w:r>
        <w:rPr>
          <w:rFonts w:cs="Times New Roman"/>
          <w:color w:val="000000"/>
          <w:kern w:val="1"/>
        </w:rPr>
        <w:t xml:space="preserve">Prioridade: </w:t>
      </w:r>
      <w:r w:rsidR="00152CE1">
        <w:rPr>
          <w:rFonts w:cs="Times New Roman"/>
          <w:color w:val="000000"/>
          <w:kern w:val="1"/>
        </w:rPr>
        <w:t>i</w:t>
      </w:r>
      <w:r>
        <w:rPr>
          <w:rFonts w:cs="Times New Roman"/>
          <w:color w:val="000000"/>
          <w:kern w:val="1"/>
        </w:rPr>
        <w:t>mportante</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filtros:</w:t>
      </w:r>
    </w:p>
    <w:p w:rsidR="00E55EA1" w:rsidRPr="0025109B" w:rsidRDefault="00E55EA1" w:rsidP="00E55EA1">
      <w:pPr>
        <w:pStyle w:val="ListParagraph"/>
        <w:numPr>
          <w:ilvl w:val="0"/>
          <w:numId w:val="34"/>
        </w:numPr>
      </w:pPr>
      <w:r w:rsidRPr="0025109B">
        <w:t>Combustível, sendo: gasolina comum, etanol, gasolina aditivada, diesel, diesel S10, elétrico e GNV;</w:t>
      </w:r>
    </w:p>
    <w:p w:rsidR="00E55EA1" w:rsidRPr="0025109B" w:rsidRDefault="00E55EA1" w:rsidP="00E55EA1">
      <w:pPr>
        <w:pStyle w:val="ListParagraph"/>
        <w:numPr>
          <w:ilvl w:val="0"/>
          <w:numId w:val="34"/>
        </w:numPr>
      </w:pPr>
      <w:r w:rsidRPr="0025109B">
        <w:t>Visualização dos postos de combustíveis no mapa, sendo: dentro do radar (obrigatório), fora do radar e no CEP que foi definido pelo usuário nas preferências;</w:t>
      </w:r>
    </w:p>
    <w:p w:rsidR="00E55EA1" w:rsidRPr="0025109B" w:rsidRDefault="00E55EA1" w:rsidP="00E55EA1">
      <w:pPr>
        <w:pStyle w:val="ListParagraph"/>
        <w:numPr>
          <w:ilvl w:val="0"/>
          <w:numId w:val="34"/>
        </w:numPr>
      </w:pPr>
      <w:r w:rsidRPr="0025109B">
        <w:t>Avaliação dos postos de combustíveis, sendo: sem filtro, maiores que 4 (quatro) estrelas ou maiores que 3 (três) estrelas.</w:t>
      </w:r>
    </w:p>
    <w:p w:rsidR="00E55EA1" w:rsidRPr="0025109B" w:rsidRDefault="00E55EA1" w:rsidP="00E55EA1">
      <w:pPr>
        <w:pStyle w:val="ListParagraph"/>
        <w:numPr>
          <w:ilvl w:val="0"/>
          <w:numId w:val="34"/>
        </w:numPr>
      </w:pPr>
      <w:r w:rsidRPr="0025109B">
        <w:t xml:space="preserve">Bandeira dos postos, sendo: BR, Ipiranga, </w:t>
      </w:r>
      <w:r w:rsidRPr="0025109B">
        <w:rPr>
          <w:i/>
          <w:iCs/>
        </w:rPr>
        <w:t>Shell</w:t>
      </w:r>
      <w:r w:rsidRPr="0025109B">
        <w:t xml:space="preserve"> e brancas.</w:t>
      </w:r>
    </w:p>
    <w:p w:rsidR="00E55EA1" w:rsidRPr="0025109B" w:rsidRDefault="00E55EA1" w:rsidP="00E55EA1">
      <w:pPr>
        <w:pStyle w:val="ListParagraph"/>
        <w:numPr>
          <w:ilvl w:val="0"/>
          <w:numId w:val="34"/>
        </w:numPr>
      </w:pPr>
      <w:r w:rsidRPr="0025109B">
        <w:t>Serviços disponíveis, sendo: sem filtro, conveniência, restaurante, lava-jato e borracharia.</w:t>
      </w:r>
    </w:p>
    <w:p w:rsidR="00E55EA1" w:rsidRPr="0025109B" w:rsidRDefault="00E55EA1" w:rsidP="00E55EA1">
      <w:pPr>
        <w:pStyle w:val="ListParagraph"/>
        <w:numPr>
          <w:ilvl w:val="0"/>
          <w:numId w:val="34"/>
        </w:numPr>
      </w:pPr>
      <w:r w:rsidRPr="0025109B">
        <w:t>Tipos de pagamento, sendo: dinheiro (obrigatório), cartões de crédito e cartões de débito;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seleção dos itens em suas devidas opções.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alteração visual do item, informando o usuário que o item em questão está selecionado ou não.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5.1.1.7 Rotas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à criação de rotas longas. Esses requisitos deverão ser atendidos apenas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5.1.1.7.1 RF 38 - Traçar rotas entre duas localizações</w:t>
      </w:r>
    </w:p>
    <w:p w:rsidR="000A4A02" w:rsidRPr="000A4A02" w:rsidRDefault="000A4A02" w:rsidP="000A4A02">
      <w:r>
        <w:rPr>
          <w:rFonts w:cs="Times New Roman"/>
          <w:color w:val="000000"/>
          <w:kern w:val="1"/>
        </w:rPr>
        <w:t xml:space="preserve">Prioridade: </w:t>
      </w:r>
      <w:r w:rsidR="00152CE1">
        <w:rPr>
          <w:rFonts w:cs="Times New Roman"/>
          <w:color w:val="000000"/>
          <w:kern w:val="1"/>
        </w:rPr>
        <w:t>ess</w:t>
      </w:r>
      <w:r>
        <w:rPr>
          <w:rFonts w:cs="Times New Roman"/>
          <w:color w:val="000000"/>
          <w:kern w:val="1"/>
        </w:rPr>
        <w:t>encial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da entrada as coordenadas iniciais e finais da rota, somente. Os demais pontos geográficos serão definidos pela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destino solicitado.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5.1.1.7.2 RF 39 - Cancelar rota traçada entre duas localizações</w:t>
      </w:r>
    </w:p>
    <w:p w:rsidR="000A4A02" w:rsidRPr="000A4A02" w:rsidRDefault="000A4A02" w:rsidP="000A4A02">
      <w:r>
        <w:rPr>
          <w:rFonts w:cs="Times New Roman"/>
          <w:color w:val="000000"/>
          <w:kern w:val="1"/>
        </w:rPr>
        <w:t xml:space="preserve">Prioridade: </w:t>
      </w:r>
      <w:r w:rsidR="00152CE1">
        <w:rPr>
          <w:rFonts w:cs="Times New Roman"/>
          <w:color w:val="000000"/>
          <w:kern w:val="1"/>
        </w:rPr>
        <w:t>i</w:t>
      </w:r>
      <w:r>
        <w:rPr>
          <w:rFonts w:cs="Times New Roman"/>
          <w:color w:val="000000"/>
          <w:kern w:val="1"/>
        </w:rPr>
        <w:t>mportante</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definida entre dois pontos geográficos.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5.1.1.7.3 RF 40 - Mostrar postos de combustível disponíveis na rota longa</w:t>
      </w:r>
    </w:p>
    <w:p w:rsidR="000A4A02" w:rsidRPr="000A4A02" w:rsidRDefault="00152CE1"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disponibilizar todos os postos de combustível credenciados dentro do raio definido para buscas com rotas longas.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postos estarão disponíveis no radar e terão todos os recursos equivalentes ao requisito funcional de radar sem rotas definidas.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5.1.1.8 Área do Frentista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pelos aplicativos móvel e </w:t>
      </w:r>
      <w:r w:rsidRPr="0025109B">
        <w:rPr>
          <w:rFonts w:cs="Times New Roman"/>
          <w:i/>
          <w:iCs/>
          <w:color w:val="000000"/>
          <w:kern w:val="1"/>
        </w:rPr>
        <w:t>Web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 xml:space="preserve">5.1.1.8.1 RF 41 - Gerar </w:t>
      </w:r>
      <w:r w:rsidRPr="0025109B">
        <w:rPr>
          <w:i/>
          <w:iCs/>
        </w:rPr>
        <w:t xml:space="preserve">QR </w:t>
      </w:r>
      <w:proofErr w:type="spellStart"/>
      <w:r w:rsidRPr="0025109B">
        <w:rPr>
          <w:i/>
          <w:iCs/>
        </w:rPr>
        <w:t>Code</w:t>
      </w:r>
      <w:proofErr w:type="spellEnd"/>
      <w:r w:rsidRPr="0025109B">
        <w:t xml:space="preserve"> para pagamento</w:t>
      </w:r>
    </w:p>
    <w:p w:rsidR="000A4A02" w:rsidRPr="000A4A02" w:rsidRDefault="000A4A02" w:rsidP="000A4A02">
      <w:r>
        <w:rPr>
          <w:rFonts w:cs="Times New Roman"/>
          <w:color w:val="000000"/>
          <w:kern w:val="1"/>
        </w:rPr>
        <w:t xml:space="preserve">Prioridade: </w:t>
      </w:r>
      <w:r w:rsidR="00152CE1">
        <w:rPr>
          <w:rFonts w:cs="Times New Roman"/>
          <w:color w:val="000000"/>
          <w:kern w:val="1"/>
        </w:rPr>
        <w:t>e</w:t>
      </w:r>
      <w:r>
        <w:rPr>
          <w:rFonts w:cs="Times New Roman"/>
          <w:color w:val="000000"/>
          <w:kern w:val="1"/>
        </w:rPr>
        <w:t>ssencial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código possuirá os dados para pagamento, sendo: posto em que o motorista está abastecendo, combustível abastecido, volume de combustível abastecido, preço total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proofErr w:type="spellStart"/>
      <w:r w:rsidRPr="0025109B">
        <w:rPr>
          <w:rFonts w:cs="Times New Roman"/>
          <w:i/>
          <w:iCs/>
          <w:color w:val="000000"/>
          <w:kern w:val="1"/>
        </w:rPr>
        <w:t>premium</w:t>
      </w:r>
      <w:proofErr w:type="spellEnd"/>
      <w:r w:rsidRPr="0025109B">
        <w:rPr>
          <w:rFonts w:cs="Times New Roman"/>
          <w:color w:val="000000"/>
          <w:kern w:val="1"/>
        </w:rPr>
        <w:t xml:space="preserve"> do Etanóis, será descontado 1% do montante total, como descrito no escopo do produto.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tipo e quantidade do combustível abastecido. Os demais dados necessários para pagamento serão obtidos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para pagamento.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 xml:space="preserve">5.1.1.8.2 RF 42 - Cancelar geração do </w:t>
      </w:r>
      <w:r w:rsidRPr="0025109B">
        <w:rPr>
          <w:i/>
          <w:iCs/>
        </w:rPr>
        <w:t xml:space="preserve">QR </w:t>
      </w:r>
      <w:proofErr w:type="spellStart"/>
      <w:r w:rsidRPr="0025109B">
        <w:rPr>
          <w:i/>
          <w:iCs/>
        </w:rPr>
        <w:t>Code</w:t>
      </w:r>
      <w:proofErr w:type="spellEnd"/>
      <w:r w:rsidRPr="0025109B">
        <w:t xml:space="preserve"> para pagamento</w:t>
      </w:r>
    </w:p>
    <w:p w:rsidR="00F216A4" w:rsidRPr="00F216A4" w:rsidRDefault="00152CE1"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cancelamento do código gerado para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possuir acesso à Área do Frentista ou estar cadastrado como gerente no sistema e possuir um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o código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do cancelamento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5.1.1.8.3 RF 43 - Visualizar vendas de combustível</w:t>
      </w:r>
    </w:p>
    <w:p w:rsidR="00F216A4" w:rsidRPr="00F216A4" w:rsidRDefault="00152CE1"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D74A42">
        <w:rPr>
          <w:rFonts w:cs="Times New Roman"/>
          <w:color w:val="000000" w:themeColor="text1"/>
          <w:kern w:val="1"/>
        </w:rPr>
        <w:t>Consiste na disponibilização da quantidade de vendas realizada</w:t>
      </w:r>
      <w:r w:rsidR="00742532" w:rsidRPr="00D74A42">
        <w:rPr>
          <w:rFonts w:cs="Times New Roman"/>
          <w:color w:val="000000" w:themeColor="text1"/>
          <w:kern w:val="1"/>
        </w:rPr>
        <w:t>s pelo posto de combustível, em R</w:t>
      </w:r>
      <w:r w:rsidRPr="00D74A42">
        <w:rPr>
          <w:rFonts w:cs="Times New Roman"/>
          <w:color w:val="000000" w:themeColor="text1"/>
          <w:kern w:val="1"/>
        </w:rPr>
        <w:t>ea</w:t>
      </w:r>
      <w:r w:rsidR="00742532" w:rsidRPr="00D74A42">
        <w:rPr>
          <w:rFonts w:cs="Times New Roman"/>
          <w:color w:val="000000" w:themeColor="text1"/>
          <w:kern w:val="1"/>
        </w:rPr>
        <w:t>l</w:t>
      </w:r>
      <w:r w:rsidRPr="00D74A42">
        <w:rPr>
          <w:rFonts w:cs="Times New Roman"/>
          <w:color w:val="000000" w:themeColor="text1"/>
          <w:kern w:val="1"/>
        </w:rPr>
        <w:t>, esta</w:t>
      </w:r>
      <w:r w:rsidRPr="0025109B">
        <w:rPr>
          <w:rFonts w:cs="Times New Roman"/>
          <w:color w:val="000000"/>
          <w:kern w:val="1"/>
        </w:rPr>
        <w:t xml:space="preserve"> informação será atualizada automaticamente a cada pagamento confirmado. Poderá ser filtrada pelo dia e pelo mês corrente. Ao final de cada mês o dado é reiniciado.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5.1.1.8.4 RF 44 - Visualizar repasse de vendas para o Etanóis</w:t>
      </w:r>
    </w:p>
    <w:p w:rsidR="00F216A4" w:rsidRPr="00F216A4" w:rsidRDefault="00F216A4" w:rsidP="00F216A4">
      <w:r>
        <w:rPr>
          <w:rFonts w:cs="Times New Roman"/>
          <w:color w:val="000000"/>
          <w:kern w:val="1"/>
        </w:rPr>
        <w:t xml:space="preserve">Prioridade: </w:t>
      </w:r>
      <w:r w:rsidR="00152CE1">
        <w:rPr>
          <w:rFonts w:cs="Times New Roman"/>
          <w:color w:val="000000"/>
          <w:kern w:val="1"/>
        </w:rPr>
        <w:t>e</w:t>
      </w:r>
      <w:r>
        <w:rPr>
          <w:rFonts w:cs="Times New Roman"/>
          <w:color w:val="000000"/>
          <w:kern w:val="1"/>
        </w:rPr>
        <w:t>ssencial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repasse que o posto de combustível tem que transferir ao Etanóis em vendas feitas em dinheiro, conforme especificado seu funcionamento e regras no escopo do produto.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Essa informação é atualizada a cada pagamento realizado em dinheiro confirmado.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5.1.1.8.5 RF 45 - Visualizar a avaliação geral do posto de combustível</w:t>
      </w:r>
    </w:p>
    <w:p w:rsidR="00F216A4" w:rsidRPr="00F216A4" w:rsidRDefault="00152CE1"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 avaliação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da avaliação atual.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5.1.1.9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ao pagamento de abastecimento realizado pelos motoristas. Requisitos relacionados a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também estão presentes neste bloco.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5.1.1.9.1 RF 46 - Realizar pagamento via </w:t>
      </w:r>
      <w:r w:rsidRPr="0025109B">
        <w:rPr>
          <w:i/>
          <w:iCs/>
        </w:rPr>
        <w:t xml:space="preserve">QR </w:t>
      </w:r>
      <w:proofErr w:type="spellStart"/>
      <w:r w:rsidRPr="0025109B">
        <w:rPr>
          <w:i/>
          <w:iCs/>
        </w:rPr>
        <w:t>Code</w:t>
      </w:r>
      <w:proofErr w:type="spellEnd"/>
    </w:p>
    <w:p w:rsidR="00F216A4" w:rsidRPr="00F216A4" w:rsidRDefault="00152CE1"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pagamento do abastecimento no posto de combustível a partir da leitura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 pelo frentista.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25109B">
        <w:rPr>
          <w:rFonts w:cs="Times New Roman"/>
          <w:color w:val="000000"/>
          <w:kern w:val="1"/>
        </w:rPr>
        <w:lastRenderedPageBreak/>
        <w:t>com sucesso, será adicionado ao histórico de pagamento e o somatório de gastos mensais do usuário será atualizado.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a opção selecionada seja via cartão de crédito/débito, o Etanóis fará utilização do recurso “</w:t>
      </w:r>
      <w:proofErr w:type="spellStart"/>
      <w:r w:rsidRPr="0025109B">
        <w:rPr>
          <w:rFonts w:cs="Times New Roman"/>
          <w:i/>
          <w:iCs/>
          <w:color w:val="000000"/>
          <w:kern w:val="1"/>
        </w:rPr>
        <w:t>Checkout</w:t>
      </w:r>
      <w:proofErr w:type="spellEnd"/>
      <w:r w:rsidRPr="0025109B">
        <w:rPr>
          <w:rFonts w:cs="Times New Roman"/>
          <w:color w:val="000000"/>
          <w:kern w:val="1"/>
        </w:rPr>
        <w:t xml:space="preserve"> Transparente” da API do </w:t>
      </w:r>
      <w:proofErr w:type="spellStart"/>
      <w:r w:rsidRPr="0025109B">
        <w:rPr>
          <w:rFonts w:cs="Times New Roman"/>
          <w:i/>
          <w:iCs/>
          <w:color w:val="000000"/>
          <w:kern w:val="1"/>
        </w:rPr>
        <w:t>PagSeguro</w:t>
      </w:r>
      <w:proofErr w:type="spellEnd"/>
      <w:r w:rsidRPr="0025109B">
        <w:rPr>
          <w:rFonts w:cs="Times New Roman"/>
          <w:color w:val="000000"/>
          <w:kern w:val="1"/>
        </w:rPr>
        <w:t>, informando os dados do cartão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leitura do código de pagamento e a seleção da forma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será composta pela apresentação visual de confirmação ou não do pagamento.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5.1.1.9.2 RF 47 - Receber </w:t>
      </w:r>
      <w:proofErr w:type="spellStart"/>
      <w:r w:rsidRPr="0025109B">
        <w:rPr>
          <w:i/>
          <w:iCs/>
        </w:rPr>
        <w:t>cashback</w:t>
      </w:r>
      <w:proofErr w:type="spellEnd"/>
      <w:r w:rsidRPr="0025109B">
        <w:t xml:space="preserve"> após o pagamento</w:t>
      </w:r>
    </w:p>
    <w:p w:rsidR="00F216A4" w:rsidRPr="00F216A4" w:rsidRDefault="00F216A4" w:rsidP="00F216A4">
      <w:r>
        <w:rPr>
          <w:rFonts w:cs="Times New Roman"/>
          <w:color w:val="000000"/>
          <w:kern w:val="1"/>
        </w:rPr>
        <w:t xml:space="preserve">Prioridade: </w:t>
      </w:r>
      <w:r w:rsidR="00F822E4">
        <w:rPr>
          <w:rFonts w:cs="Times New Roman"/>
          <w:color w:val="000000"/>
          <w:kern w:val="1"/>
        </w:rPr>
        <w:t>e</w:t>
      </w:r>
      <w:r>
        <w:rPr>
          <w:rFonts w:cs="Times New Roman"/>
          <w:color w:val="000000"/>
          <w:kern w:val="1"/>
        </w:rPr>
        <w:t>ssencial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após o pagamento do abastecimento, mediante adequação às regras de negócio já estabelecidas no escopo do produto.</w:t>
      </w:r>
    </w:p>
    <w:p w:rsidR="00E55EA1" w:rsidRPr="0025109B" w:rsidRDefault="000C65FF" w:rsidP="00E55EA1">
      <w:pPr>
        <w:autoSpaceDE w:val="0"/>
        <w:autoSpaceDN w:val="0"/>
        <w:adjustRightInd w:val="0"/>
        <w:spacing w:before="0"/>
        <w:rPr>
          <w:rFonts w:cs="Times New Roman"/>
          <w:color w:val="000000"/>
          <w:kern w:val="1"/>
        </w:rPr>
      </w:pPr>
      <w:r>
        <w:rPr>
          <w:rFonts w:cs="Times New Roman"/>
          <w:color w:val="000000"/>
          <w:kern w:val="1"/>
        </w:rPr>
        <w:t>Contém a premissa de o</w:t>
      </w:r>
      <w:r w:rsidR="00E55EA1" w:rsidRPr="0025109B">
        <w:rPr>
          <w:rFonts w:cs="Times New Roman"/>
          <w:color w:val="000000"/>
          <w:kern w:val="1"/>
        </w:rPr>
        <w:t xml:space="preserve">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saldo de </w:t>
      </w:r>
      <w:proofErr w:type="spellStart"/>
      <w:r w:rsidRPr="0025109B">
        <w:rPr>
          <w:rFonts w:cs="Times New Roman"/>
          <w:i/>
          <w:iCs/>
          <w:color w:val="000000"/>
          <w:kern w:val="1"/>
        </w:rPr>
        <w:t>Etacoins</w:t>
      </w:r>
      <w:proofErr w:type="spellEnd"/>
      <w:r w:rsidRPr="0025109B">
        <w:rPr>
          <w:rFonts w:cs="Times New Roman"/>
          <w:color w:val="000000"/>
          <w:kern w:val="1"/>
        </w:rPr>
        <w:t xml:space="preserve"> do motorista.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5.1.1.9.3 RF 48 - Visualizar </w:t>
      </w:r>
      <w:proofErr w:type="spellStart"/>
      <w:r w:rsidRPr="0025109B">
        <w:rPr>
          <w:i/>
          <w:iCs/>
        </w:rPr>
        <w:t>Etacoins</w:t>
      </w:r>
      <w:proofErr w:type="spellEnd"/>
      <w:r w:rsidRPr="0025109B">
        <w:t xml:space="preserve"> disponíveis</w:t>
      </w:r>
    </w:p>
    <w:p w:rsidR="00F216A4" w:rsidRPr="00F216A4" w:rsidRDefault="00F216A4" w:rsidP="00F216A4">
      <w:r>
        <w:rPr>
          <w:rFonts w:cs="Times New Roman"/>
          <w:color w:val="000000"/>
          <w:kern w:val="1"/>
        </w:rPr>
        <w:t xml:space="preserve">Prioridade: </w:t>
      </w:r>
      <w:r w:rsidR="00F822E4">
        <w:rPr>
          <w:rFonts w:cs="Times New Roman"/>
          <w:color w:val="000000"/>
          <w:kern w:val="1"/>
        </w:rPr>
        <w:t>e</w:t>
      </w:r>
      <w:r>
        <w:rPr>
          <w:rFonts w:cs="Times New Roman"/>
          <w:color w:val="000000"/>
          <w:kern w:val="1"/>
        </w:rPr>
        <w:t>ssencial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visualização da moeda interna do Etanóis recebidas através de </w:t>
      </w:r>
      <w:proofErr w:type="spellStart"/>
      <w:r w:rsidRPr="0025109B">
        <w:rPr>
          <w:rFonts w:cs="Times New Roman"/>
          <w:i/>
          <w:iCs/>
          <w:color w:val="000000"/>
          <w:kern w:val="1"/>
        </w:rPr>
        <w:t>cashback</w:t>
      </w:r>
      <w:proofErr w:type="spellEnd"/>
      <w:r w:rsidRPr="0025109B">
        <w:rPr>
          <w:rFonts w:cs="Times New Roman"/>
          <w:color w:val="000000"/>
          <w:kern w:val="1"/>
        </w:rPr>
        <w:t xml:space="preserve"> por pagamentos ou por conquistas alcançadas.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5.1.1.10 Gerenciamento do motorista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gestão do motorista referente ao seu uso do Etanóis, sendo gastos mensais e consumo do(s) veículo(s).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5.1.1.10.1 RF 49 - Visualizar gastos do motorista no mês corrente</w:t>
      </w:r>
    </w:p>
    <w:p w:rsidR="00F216A4" w:rsidRPr="00F216A4" w:rsidRDefault="00F822E4" w:rsidP="00F216A4">
      <w:r>
        <w:rPr>
          <w:rFonts w:cs="Times New Roman"/>
          <w:color w:val="000000"/>
          <w:kern w:val="1"/>
        </w:rPr>
        <w:t>Prioridade: i</w:t>
      </w:r>
      <w:r w:rsidR="00F216A4">
        <w:rPr>
          <w:rFonts w:cs="Times New Roman"/>
          <w:color w:val="000000"/>
          <w:kern w:val="1"/>
        </w:rPr>
        <w:t>mportante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somatório dos gastos com combustível pelo motorista no mês corrente. Este dado será atualizado a cada novo abastecimento.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5.1.1.10.2 RF 50 - Adicionar veículos </w:t>
      </w:r>
      <w:r w:rsidR="00D74A42">
        <w:t>em uso</w:t>
      </w:r>
    </w:p>
    <w:p w:rsidR="00F216A4" w:rsidRPr="00F216A4" w:rsidRDefault="00F822E4"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rsidR="00D74A42" w:rsidRDefault="00E55EA1" w:rsidP="00E55EA1">
      <w:pPr>
        <w:autoSpaceDE w:val="0"/>
        <w:autoSpaceDN w:val="0"/>
        <w:adjustRightInd w:val="0"/>
        <w:spacing w:before="0"/>
        <w:rPr>
          <w:rFonts w:cs="Times New Roman"/>
          <w:color w:val="FF0000"/>
          <w:kern w:val="1"/>
        </w:rPr>
      </w:pPr>
      <w:r w:rsidRPr="0025109B">
        <w:rPr>
          <w:rFonts w:cs="Times New Roman"/>
          <w:color w:val="000000"/>
          <w:kern w:val="1"/>
        </w:rPr>
        <w:t xml:space="preserve">Consiste na criação de uma lista de veículos </w:t>
      </w:r>
      <w:r w:rsidR="00D74A42">
        <w:rPr>
          <w:rFonts w:cs="Times New Roman"/>
          <w:color w:val="000000"/>
          <w:kern w:val="1"/>
        </w:rPr>
        <w:t>em uso</w:t>
      </w:r>
      <w:r w:rsidRPr="0025109B">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rsidR="00E55EA1" w:rsidRPr="00D74A42" w:rsidRDefault="000C65FF" w:rsidP="00E55EA1">
      <w:pPr>
        <w:autoSpaceDE w:val="0"/>
        <w:autoSpaceDN w:val="0"/>
        <w:adjustRightInd w:val="0"/>
        <w:spacing w:before="0"/>
        <w:rPr>
          <w:rFonts w:cs="Times New Roman"/>
          <w:color w:val="FF0000"/>
          <w:kern w:val="1"/>
        </w:rPr>
      </w:pPr>
      <w:r>
        <w:rPr>
          <w:rFonts w:cs="Times New Roman"/>
          <w:color w:val="000000"/>
          <w:kern w:val="1"/>
        </w:rPr>
        <w:lastRenderedPageBreak/>
        <w:t xml:space="preserve">Contém a </w:t>
      </w:r>
      <w:r w:rsidRPr="00D74A42">
        <w:rPr>
          <w:rFonts w:cs="Times New Roman"/>
          <w:color w:val="000000" w:themeColor="text1"/>
          <w:kern w:val="1"/>
        </w:rPr>
        <w:t>premissa de o</w:t>
      </w:r>
      <w:r w:rsidR="00E55EA1" w:rsidRPr="00D74A42">
        <w:rPr>
          <w:rFonts w:cs="Times New Roman"/>
          <w:color w:val="000000" w:themeColor="text1"/>
          <w:kern w:val="1"/>
        </w:rPr>
        <w:t xml:space="preserve"> usuário estar</w:t>
      </w:r>
      <w:r w:rsidR="00E55EA1" w:rsidRPr="0025109B">
        <w:rPr>
          <w:rFonts w:cs="Times New Roman"/>
          <w:color w:val="000000"/>
          <w:kern w:val="1"/>
        </w:rPr>
        <w:t xml:space="preserve">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modelo do veículo e apelido para identificação.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inserção do </w:t>
      </w:r>
      <w:r w:rsidR="000C65FF">
        <w:rPr>
          <w:rFonts w:cs="Times New Roman"/>
          <w:color w:val="000000"/>
          <w:kern w:val="1"/>
        </w:rPr>
        <w:t>outro</w:t>
      </w:r>
      <w:r w:rsidRPr="0025109B">
        <w:rPr>
          <w:rFonts w:cs="Times New Roman"/>
          <w:color w:val="000000"/>
          <w:kern w:val="1"/>
        </w:rPr>
        <w:t xml:space="preserve"> veículo.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5.1.1.10.3 RF 51 - Editar veículos proprietários</w:t>
      </w:r>
    </w:p>
    <w:p w:rsidR="00F216A4" w:rsidRPr="00F216A4" w:rsidRDefault="00F216A4" w:rsidP="00F216A4">
      <w:r>
        <w:rPr>
          <w:rFonts w:cs="Times New Roman"/>
          <w:color w:val="000000"/>
          <w:kern w:val="1"/>
        </w:rPr>
        <w:t xml:space="preserve">Prioridade: </w:t>
      </w:r>
      <w:r w:rsidR="00F822E4">
        <w:rPr>
          <w:rFonts w:cs="Times New Roman"/>
          <w:color w:val="000000"/>
          <w:kern w:val="1"/>
        </w:rPr>
        <w:t>d</w:t>
      </w:r>
      <w:r>
        <w:rPr>
          <w:rFonts w:cs="Times New Roman"/>
          <w:color w:val="000000"/>
          <w:kern w:val="1"/>
        </w:rPr>
        <w:t>esejável</w:t>
      </w:r>
      <w:r w:rsidR="00F822E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veículo proprietário da lista de veículos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modelo do veículo e apelido para identificação.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edição concluída do veículo selecionado.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5.1.1.10.4 RF 52 - Apagar veículos proprietários</w:t>
      </w:r>
    </w:p>
    <w:p w:rsidR="00F216A4" w:rsidRPr="00F216A4" w:rsidRDefault="00F216A4" w:rsidP="00F216A4">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exclusão de um veículo proprietário da lista de veículos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excluir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exclusão do veículo selecionado.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lastRenderedPageBreak/>
        <w:t>5.1.1.10.5 RF 53 - Visualizar consumo de combustível do veículo</w:t>
      </w:r>
    </w:p>
    <w:p w:rsidR="00F216A4" w:rsidRPr="00F216A4" w:rsidRDefault="00F822E4"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consumo (para ser preciso) terá que ser pelo mesmo combustível, pois o consumo será alterado dependendo do combustível no tanque. Então, no caso de carros </w:t>
      </w:r>
      <w:proofErr w:type="spellStart"/>
      <w:r w:rsidRPr="0025109B">
        <w:rPr>
          <w:rFonts w:cs="Times New Roman"/>
          <w:i/>
          <w:iCs/>
          <w:color w:val="000000"/>
          <w:kern w:val="1"/>
        </w:rPr>
        <w:t>flex</w:t>
      </w:r>
      <w:proofErr w:type="spellEnd"/>
      <w:r w:rsidRPr="0025109B">
        <w:rPr>
          <w:rFonts w:cs="Times New Roman"/>
          <w:color w:val="000000"/>
          <w:kern w:val="1"/>
        </w:rPr>
        <w:t>, será necessário mostrar o consumo com os dois combustíveis.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de consumo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dos dados de consumo de todos os veículos atuais.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5.1.1.11 Notificações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Estes requisitos deverão ser atendidos pela aplicação 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5.1.1.11.1 RF 54 - Notificar postos de combustível credenciados sobre atualização dos preços</w:t>
      </w:r>
    </w:p>
    <w:p w:rsidR="00F216A4" w:rsidRPr="00F216A4" w:rsidRDefault="00F216A4" w:rsidP="00F216A4">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geração de notificações semanais para atualização dos preços vigentes no posto de combustível credenciado, por parte do gerente.</w:t>
      </w:r>
      <w:r w:rsidRPr="0025109B">
        <w:rPr>
          <w:rFonts w:cs="Times New Roman"/>
          <w:color w:val="16A53F"/>
          <w:kern w:val="1"/>
        </w:rPr>
        <w:t xml:space="preserve"> </w:t>
      </w:r>
      <w:r w:rsidRPr="0025109B">
        <w:rPr>
          <w:rFonts w:cs="Times New Roman"/>
          <w:color w:val="000000"/>
          <w:kern w:val="1"/>
        </w:rPr>
        <w:t xml:space="preserve">Essas notificações serão enviadas para o e-mail do gerente do posto e também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tanto na notificação via e-mail quanto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rsidR="000C65FF" w:rsidRDefault="000C65FF" w:rsidP="00F52D48">
      <w:pPr>
        <w:pStyle w:val="Heading5"/>
      </w:pPr>
    </w:p>
    <w:p w:rsidR="00E55EA1" w:rsidRDefault="00E55EA1" w:rsidP="00F52D48">
      <w:pPr>
        <w:pStyle w:val="Heading5"/>
      </w:pPr>
      <w:r w:rsidRPr="0025109B">
        <w:t>5.1.1.11.2 RF 55 - Notificar usuários comuns sobre atualização dos preços nos postos de combustível próximos a ele</w:t>
      </w:r>
    </w:p>
    <w:p w:rsidR="00F216A4" w:rsidRPr="00F216A4" w:rsidRDefault="00F822E4"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 Esse recurso está disponível somente para os postos credenciados via plano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notificação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5.1.1.12 Anúncios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aos anúncios disponibilizados pelo </w:t>
      </w:r>
      <w:r w:rsidRPr="0025109B">
        <w:rPr>
          <w:rFonts w:cs="Times New Roman"/>
          <w:i/>
          <w:iCs/>
          <w:color w:val="000000"/>
          <w:kern w:val="1"/>
        </w:rPr>
        <w:t xml:space="preserve">Google </w:t>
      </w:r>
      <w:proofErr w:type="spellStart"/>
      <w:r w:rsidRPr="0025109B">
        <w:rPr>
          <w:rFonts w:cs="Times New Roman"/>
          <w:i/>
          <w:iCs/>
          <w:color w:val="000000"/>
          <w:kern w:val="1"/>
        </w:rPr>
        <w:t>Ads</w:t>
      </w:r>
      <w:proofErr w:type="spellEnd"/>
      <w:r w:rsidRPr="0025109B">
        <w:rPr>
          <w:rFonts w:cs="Times New Roman"/>
          <w:color w:val="000000"/>
          <w:kern w:val="1"/>
        </w:rPr>
        <w:t xml:space="preserve"> e o </w:t>
      </w:r>
      <w:proofErr w:type="spellStart"/>
      <w:r w:rsidRPr="0025109B">
        <w:rPr>
          <w:rFonts w:cs="Times New Roman"/>
          <w:i/>
          <w:iCs/>
          <w:color w:val="000000"/>
          <w:kern w:val="1"/>
        </w:rPr>
        <w:t>Ads</w:t>
      </w:r>
      <w:proofErr w:type="spellEnd"/>
      <w:r w:rsidRPr="0025109B">
        <w:rPr>
          <w:rFonts w:cs="Times New Roman"/>
          <w:i/>
          <w:iCs/>
          <w:color w:val="000000"/>
          <w:kern w:val="1"/>
        </w:rPr>
        <w:t xml:space="preserve"> Etanóis</w:t>
      </w:r>
      <w:r w:rsidRPr="0025109B">
        <w:rPr>
          <w:rFonts w:cs="Times New Roman"/>
          <w:color w:val="000000"/>
          <w:kern w:val="1"/>
        </w:rPr>
        <w:t xml:space="preserve"> presentes tanto na aplicação </w:t>
      </w:r>
      <w:r w:rsidRPr="0025109B">
        <w:rPr>
          <w:rFonts w:cs="Times New Roman"/>
          <w:i/>
          <w:iCs/>
          <w:color w:val="000000"/>
          <w:kern w:val="1"/>
        </w:rPr>
        <w:t>mobile</w:t>
      </w:r>
      <w:r w:rsidR="000C65FF">
        <w:rPr>
          <w:rFonts w:cs="Times New Roman"/>
          <w:color w:val="000000"/>
          <w:kern w:val="1"/>
        </w:rPr>
        <w:t xml:space="preserve"> quanto</w:t>
      </w:r>
      <w:r w:rsidRPr="0025109B">
        <w:rPr>
          <w:rFonts w:cs="Times New Roman"/>
          <w:color w:val="000000"/>
          <w:kern w:val="1"/>
        </w:rPr>
        <w:t xml:space="preserve">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5.1.1.12.1 RF 56 - Disponibilizar anúncios via </w:t>
      </w:r>
      <w:r w:rsidRPr="0025109B">
        <w:rPr>
          <w:i/>
          <w:iCs/>
        </w:rPr>
        <w:t xml:space="preserve">Google </w:t>
      </w:r>
      <w:proofErr w:type="spellStart"/>
      <w:r w:rsidRPr="0025109B">
        <w:rPr>
          <w:i/>
          <w:iCs/>
        </w:rPr>
        <w:t>AdSense</w:t>
      </w:r>
      <w:proofErr w:type="spellEnd"/>
      <w:r w:rsidRPr="0025109B">
        <w:t xml:space="preserve"> e </w:t>
      </w:r>
      <w:r w:rsidRPr="0025109B">
        <w:rPr>
          <w:i/>
          <w:iCs/>
        </w:rPr>
        <w:t xml:space="preserve">Google </w:t>
      </w:r>
      <w:proofErr w:type="spellStart"/>
      <w:r w:rsidRPr="0025109B">
        <w:rPr>
          <w:i/>
          <w:iCs/>
        </w:rPr>
        <w:t>AdMob</w:t>
      </w:r>
      <w:proofErr w:type="spellEnd"/>
    </w:p>
    <w:p w:rsidR="00F216A4" w:rsidRPr="00F216A4" w:rsidRDefault="00F822E4"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na aplicação </w:t>
      </w:r>
      <w:r w:rsidRPr="0025109B">
        <w:rPr>
          <w:rFonts w:cs="Times New Roman"/>
          <w:i/>
          <w:iCs/>
          <w:color w:val="000000"/>
          <w:kern w:val="1"/>
        </w:rPr>
        <w:t>mobile</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 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os anúncios serão inseridos após um abastecimento e após a realização de conquistas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os anúncios serão inseridos em </w:t>
      </w:r>
      <w:r w:rsidRPr="0025109B">
        <w:rPr>
          <w:rFonts w:cs="Times New Roman"/>
          <w:i/>
          <w:iCs/>
          <w:color w:val="000000"/>
          <w:kern w:val="1"/>
        </w:rPr>
        <w:t>banners</w:t>
      </w:r>
      <w:r w:rsidRPr="0025109B">
        <w:rPr>
          <w:rFonts w:cs="Times New Roman"/>
          <w:color w:val="000000"/>
          <w:kern w:val="1"/>
        </w:rPr>
        <w:t xml:space="preserve"> laterais inseridos na Área do Frentista e em algumas seções do institucional do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xml:space="preserve"> é possível retirar os anúncios via </w:t>
      </w:r>
      <w:r w:rsidRPr="0025109B">
        <w:rPr>
          <w:rFonts w:cs="Times New Roman"/>
          <w:i/>
          <w:iCs/>
          <w:color w:val="000000"/>
          <w:kern w:val="1"/>
        </w:rPr>
        <w:t xml:space="preserve">No </w:t>
      </w:r>
      <w:proofErr w:type="spellStart"/>
      <w:r w:rsidRPr="0025109B">
        <w:rPr>
          <w:rFonts w:cs="Times New Roman"/>
          <w:i/>
          <w:iCs/>
          <w:color w:val="000000"/>
          <w:kern w:val="1"/>
        </w:rPr>
        <w:t>Ads</w:t>
      </w:r>
      <w:proofErr w:type="spellEnd"/>
      <w:r w:rsidRPr="0025109B">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Já 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só é possível retirar os anúncios da Área do Frentista,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w:t>
      </w:r>
      <w:r w:rsidR="000C65FF">
        <w:rPr>
          <w:rFonts w:cs="Times New Roman"/>
          <w:color w:val="000000"/>
          <w:kern w:val="1"/>
        </w:rPr>
        <w:t xml:space="preserve">e </w:t>
      </w:r>
      <w:r w:rsidRPr="0025109B">
        <w:rPr>
          <w:rFonts w:cs="Times New Roman"/>
          <w:color w:val="000000"/>
          <w:kern w:val="1"/>
        </w:rPr>
        <w:t xml:space="preserve">os serviços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 xml:space="preserve"> e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estarem em pleno funcionamento e os usuários não possuírem quaisquer planos de retirada dos anúncios.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saídas consistem na apresentação dos anúncios entregues pelos serviços terceiros.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lastRenderedPageBreak/>
        <w:t xml:space="preserve">5.1.1.12.2 RF 57 - Disponibilizar anúncios via </w:t>
      </w:r>
      <w:proofErr w:type="spellStart"/>
      <w:r w:rsidRPr="0025109B">
        <w:rPr>
          <w:i/>
          <w:iCs/>
        </w:rPr>
        <w:t>Ads</w:t>
      </w:r>
      <w:proofErr w:type="spellEnd"/>
      <w:r w:rsidRPr="0025109B">
        <w:rPr>
          <w:i/>
          <w:iCs/>
        </w:rPr>
        <w:t xml:space="preserve"> Etanóis</w:t>
      </w:r>
    </w:p>
    <w:p w:rsidR="00F216A4" w:rsidRPr="00F216A4" w:rsidRDefault="00F216A4" w:rsidP="00F216A4">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especiais, criados diretamente pelos postos de combustível com o plano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podem ser criados tanto pelo posto </w:t>
      </w:r>
      <w:proofErr w:type="spellStart"/>
      <w:r w:rsidRPr="0025109B">
        <w:rPr>
          <w:rFonts w:cs="Times New Roman"/>
          <w:i/>
          <w:iCs/>
          <w:color w:val="000000"/>
          <w:kern w:val="1"/>
        </w:rPr>
        <w:t>premium</w:t>
      </w:r>
      <w:proofErr w:type="spellEnd"/>
      <w:r w:rsidRPr="0025109B">
        <w:rPr>
          <w:rFonts w:cs="Times New Roman"/>
          <w:color w:val="000000"/>
          <w:kern w:val="1"/>
        </w:rPr>
        <w:t xml:space="preserve"> quanto pelos seus serviços prestados. Eles são imunes aos pacotes de retirada de anúncios e aparecem somente para os usuários da aplicação </w:t>
      </w:r>
      <w:r w:rsidRPr="0025109B">
        <w:rPr>
          <w:rFonts w:cs="Times New Roman"/>
          <w:i/>
          <w:iCs/>
          <w:color w:val="000000"/>
          <w:kern w:val="1"/>
        </w:rPr>
        <w:t>mobile</w:t>
      </w:r>
      <w:r w:rsidRPr="0025109B">
        <w:rPr>
          <w:rFonts w:cs="Times New Roman"/>
          <w:color w:val="000000"/>
          <w:kern w:val="1"/>
        </w:rPr>
        <w:t>, próximos à localização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são adicionados via Área do Frentista </w:t>
      </w:r>
      <w:r w:rsidR="00B055D9">
        <w:rPr>
          <w:rFonts w:cs="Times New Roman"/>
          <w:i/>
          <w:iCs/>
          <w:color w:val="000000"/>
          <w:kern w:val="1"/>
        </w:rPr>
        <w:t>W</w:t>
      </w:r>
      <w:r w:rsidRPr="0025109B">
        <w:rPr>
          <w:rFonts w:cs="Times New Roman"/>
          <w:i/>
          <w:iCs/>
          <w:color w:val="000000"/>
          <w:kern w:val="1"/>
        </w:rPr>
        <w:t>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 premissa do posto de combustível possuir o plano </w:t>
      </w:r>
      <w:r w:rsidR="00B055D9">
        <w:rPr>
          <w:rFonts w:cs="Times New Roman"/>
          <w:i/>
          <w:iCs/>
          <w:color w:val="000000"/>
          <w:kern w:val="1"/>
        </w:rPr>
        <w:t>Premium</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no vídeo ou imagem do anúncio.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disponibilização do anúncio gerado para todos os usuários que contemplam as restrições propostas.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5.1.1.13 Apoio ao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 ajudar o usuário na utilização do Etanóis, seja no aplicativo </w:t>
      </w:r>
      <w:r w:rsidRPr="0025109B">
        <w:rPr>
          <w:rFonts w:cs="Times New Roman"/>
          <w:i/>
          <w:iCs/>
          <w:color w:val="000000"/>
          <w:kern w:val="1"/>
        </w:rPr>
        <w:t>mobile</w:t>
      </w:r>
      <w:r w:rsidRPr="0025109B">
        <w:rPr>
          <w:rFonts w:cs="Times New Roman"/>
          <w:color w:val="000000"/>
          <w:kern w:val="1"/>
        </w:rPr>
        <w:t xml:space="preserve"> quanto </w:t>
      </w:r>
      <w:proofErr w:type="gramStart"/>
      <w:r w:rsidRPr="0025109B">
        <w:rPr>
          <w:rFonts w:cs="Times New Roman"/>
          <w:color w:val="000000"/>
          <w:kern w:val="1"/>
        </w:rPr>
        <w:t xml:space="preserve">no </w:t>
      </w:r>
      <w:r w:rsidRPr="0025109B">
        <w:rPr>
          <w:rFonts w:cs="Times New Roman"/>
          <w:i/>
          <w:iCs/>
          <w:color w:val="000000"/>
          <w:kern w:val="1"/>
        </w:rPr>
        <w:t>web</w:t>
      </w:r>
      <w:proofErr w:type="gram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5.1.1.13.1 RF 58 - Possuir um manual de utilização</w:t>
      </w:r>
    </w:p>
    <w:p w:rsidR="00F216A4" w:rsidRPr="00F216A4" w:rsidRDefault="00B055D9"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disponibilização de um manual de ajuda para a utilização do sistema. Nele conterá a explicação de todos os recursos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explicação dos recursos estará disponível também no primeiro acesso a cada um deles.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Não há premissas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ajuda no componente selecionado ou visto pela primeira vez.</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5.1.1.13.2 RF 59 - </w:t>
      </w:r>
      <w:proofErr w:type="spellStart"/>
      <w:r w:rsidRPr="0025109B">
        <w:rPr>
          <w:i/>
          <w:iCs/>
        </w:rPr>
        <w:t>Chatbot</w:t>
      </w:r>
      <w:proofErr w:type="spellEnd"/>
      <w:r w:rsidRPr="0025109B">
        <w:rPr>
          <w:i/>
          <w:iCs/>
        </w:rPr>
        <w:t xml:space="preserve"> </w:t>
      </w:r>
      <w:r w:rsidRPr="0025109B">
        <w:t>Ednaldo</w:t>
      </w:r>
    </w:p>
    <w:p w:rsidR="00F216A4" w:rsidRPr="00F216A4" w:rsidRDefault="00B055D9"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rsidR="00E55EA1" w:rsidRPr="00D74A42"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um assistente virtual presente no aplicativo </w:t>
      </w:r>
      <w:r w:rsidRPr="0025109B">
        <w:rPr>
          <w:rFonts w:cs="Times New Roman"/>
          <w:i/>
          <w:iCs/>
          <w:color w:val="000000"/>
          <w:kern w:val="1"/>
        </w:rPr>
        <w:t>mobile</w:t>
      </w:r>
      <w:r w:rsidRPr="0025109B">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Pr>
          <w:rFonts w:cs="Times New Roman"/>
          <w:color w:val="000000"/>
          <w:kern w:val="1"/>
        </w:rPr>
        <w:t xml:space="preserve"> Para usuários experientes no sistema, determinadas ações</w:t>
      </w:r>
      <w:r w:rsidR="00CF1007">
        <w:rPr>
          <w:rFonts w:cs="Times New Roman"/>
          <w:color w:val="000000"/>
          <w:kern w:val="1"/>
        </w:rPr>
        <w:t>, como a</w:t>
      </w:r>
      <w:r w:rsidR="00D74A42">
        <w:rPr>
          <w:rFonts w:cs="Times New Roman"/>
          <w:color w:val="000000"/>
          <w:kern w:val="1"/>
        </w:rPr>
        <w:t xml:space="preserve"> </w:t>
      </w:r>
      <w:r w:rsidR="00CF1007" w:rsidRPr="00CF1007">
        <w:rPr>
          <w:rFonts w:cs="Times New Roman"/>
          <w:iCs/>
          <w:color w:val="000000"/>
          <w:kern w:val="1"/>
        </w:rPr>
        <w:t>autenticação</w:t>
      </w:r>
      <w:r w:rsidR="00CF1007">
        <w:rPr>
          <w:rFonts w:cs="Times New Roman"/>
          <w:iCs/>
          <w:color w:val="000000"/>
          <w:kern w:val="1"/>
        </w:rPr>
        <w:t>,</w:t>
      </w:r>
      <w:r w:rsidR="00CF1007" w:rsidRPr="00CF1007">
        <w:rPr>
          <w:rFonts w:cs="Times New Roman"/>
          <w:iCs/>
          <w:color w:val="000000"/>
          <w:kern w:val="1"/>
        </w:rPr>
        <w:t xml:space="preserve"> </w:t>
      </w:r>
      <w:r w:rsidR="00D74A42">
        <w:rPr>
          <w:rFonts w:cs="Times New Roman"/>
          <w:color w:val="000000"/>
          <w:kern w:val="1"/>
        </w:rPr>
        <w:t xml:space="preserve">poderão ser </w:t>
      </w:r>
      <w:r w:rsidR="00CF1007">
        <w:rPr>
          <w:rFonts w:cs="Times New Roman"/>
          <w:color w:val="000000"/>
          <w:kern w:val="1"/>
        </w:rPr>
        <w:t>ignoradas,</w:t>
      </w:r>
      <w:r w:rsidR="00D74A42">
        <w:rPr>
          <w:rFonts w:cs="Times New Roman"/>
          <w:color w:val="000000"/>
          <w:kern w:val="1"/>
        </w:rPr>
        <w:t xml:space="preserve"> através do atalho de salvar as credenciais do usuário para uso futuro.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premissas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interação, via texto, do Ednaldo com o usuário em suas responsabilidades de ajuda.</w:t>
      </w:r>
    </w:p>
    <w:p w:rsidR="00D74A42" w:rsidRPr="0025109B" w:rsidRDefault="00D74A42"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5.1.1.14 API aberta para terceiros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25109B">
        <w:rPr>
          <w:rFonts w:cs="Times New Roman"/>
          <w:i/>
          <w:iCs/>
          <w:color w:val="000000"/>
          <w:kern w:val="1"/>
        </w:rPr>
        <w:t>website</w:t>
      </w:r>
      <w:r w:rsidRPr="0025109B">
        <w:rPr>
          <w:rFonts w:cs="Times New Roman"/>
          <w:color w:val="000000"/>
          <w:kern w:val="1"/>
        </w:rPr>
        <w:t xml:space="preserve"> institucional do Etanóis.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lastRenderedPageBreak/>
        <w:t>5.1.1.14.1 RF 60 - Gerar chave de autenticação Etanóis</w:t>
      </w:r>
    </w:p>
    <w:p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uma área no </w:t>
      </w:r>
      <w:r w:rsidRPr="0025109B">
        <w:rPr>
          <w:rFonts w:cs="Times New Roman"/>
          <w:i/>
          <w:iCs/>
          <w:color w:val="000000"/>
          <w:kern w:val="1"/>
        </w:rPr>
        <w:t>website</w:t>
      </w:r>
      <w:r w:rsidRPr="0025109B">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Todos os parceiros precisarão se cadastrar no Etanóis via </w:t>
      </w:r>
      <w:r w:rsidRPr="0025109B">
        <w:rPr>
          <w:rFonts w:cs="Times New Roman"/>
          <w:i/>
          <w:iCs/>
          <w:color w:val="000000"/>
          <w:kern w:val="1"/>
        </w:rPr>
        <w:t>website</w:t>
      </w:r>
      <w:r w:rsidRPr="0025109B">
        <w:rPr>
          <w:rFonts w:cs="Times New Roman"/>
          <w:color w:val="000000"/>
          <w:kern w:val="1"/>
        </w:rPr>
        <w:t xml:space="preserve"> e se tornarão usuários especiais. O cadastro é semelhante </w:t>
      </w:r>
      <w:r w:rsidR="00DA54BB">
        <w:rPr>
          <w:rFonts w:cs="Times New Roman"/>
          <w:color w:val="92D050"/>
          <w:kern w:val="1"/>
        </w:rPr>
        <w:t xml:space="preserve">a </w:t>
      </w:r>
      <w:r w:rsidRPr="0025109B">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parceiro estar cadastrado válido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chave de autenticação gerada para o parceiro.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5.1.1.14.</w:t>
      </w:r>
      <w:r w:rsidR="00F52D48" w:rsidRPr="0025109B">
        <w:t>2</w:t>
      </w:r>
      <w:r w:rsidRPr="0025109B">
        <w:t xml:space="preserve"> RF 61 - Visualizar os postos disponíveis próximos à localização do usuário</w:t>
      </w:r>
    </w:p>
    <w:p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para visualização de postos disponíveis no raio de 50 km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diminuição do raio para o usuário final no aplicativo do parceiro é de responsabilidade dele e o mesmo deverá armazenar o restante do raio enviado em </w:t>
      </w:r>
      <w:r w:rsidRPr="0025109B">
        <w:rPr>
          <w:rFonts w:cs="Times New Roman"/>
          <w:i/>
          <w:iCs/>
          <w:color w:val="000000"/>
          <w:kern w:val="1"/>
        </w:rPr>
        <w:t>cache</w:t>
      </w:r>
      <w:r w:rsidRPr="0025109B">
        <w:rPr>
          <w:rFonts w:cs="Times New Roman"/>
          <w:color w:val="000000"/>
          <w:kern w:val="1"/>
        </w:rPr>
        <w:t xml:space="preserve"> para não sobrecarregar o sistema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que será utilizado para obter os postos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saída consiste em um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proofErr w:type="spellStart"/>
      <w:r w:rsidRPr="0025109B">
        <w:rPr>
          <w:rFonts w:cs="Times New Roman"/>
          <w:i/>
          <w:iCs/>
          <w:color w:val="000000"/>
          <w:kern w:val="1"/>
        </w:rPr>
        <w:t>Object</w:t>
      </w:r>
      <w:proofErr w:type="spellEnd"/>
      <w:r w:rsidRPr="0025109B">
        <w:rPr>
          <w:rFonts w:cs="Times New Roman"/>
          <w:i/>
          <w:iCs/>
          <w:color w:val="000000"/>
          <w:kern w:val="1"/>
        </w:rPr>
        <w:t xml:space="preserve"> </w:t>
      </w:r>
      <w:proofErr w:type="spellStart"/>
      <w:r w:rsidRPr="0025109B">
        <w:rPr>
          <w:rFonts w:cs="Times New Roman"/>
          <w:i/>
          <w:iCs/>
          <w:color w:val="000000"/>
          <w:kern w:val="1"/>
        </w:rPr>
        <w:t>Notation</w:t>
      </w:r>
      <w:proofErr w:type="spellEnd"/>
      <w:r w:rsidRPr="0025109B">
        <w:rPr>
          <w:rFonts w:cs="Times New Roman"/>
          <w:color w:val="000000"/>
          <w:kern w:val="1"/>
        </w:rPr>
        <w:t xml:space="preserve"> (JSON) com todos as coordenadas e informações dos postos encontrados no raio de 50 km do ponto referencial passado.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5.1.1.14.</w:t>
      </w:r>
      <w:r w:rsidR="00F52D48" w:rsidRPr="0025109B">
        <w:t>3</w:t>
      </w:r>
      <w:r w:rsidRPr="0025109B">
        <w:t xml:space="preserve"> RF 62 </w:t>
      </w:r>
      <w:r w:rsidR="00F52D48" w:rsidRPr="0025109B">
        <w:t>–</w:t>
      </w:r>
      <w:r w:rsidRPr="0025109B">
        <w:t xml:space="preserve"> Visualizar os postos disponíveis em uma rota pré-definida</w:t>
      </w:r>
    </w:p>
    <w:p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de visualização de postos disponíveis em uma rota pré-definida no aplicativo do parceiro.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API entregará todos os postos de combustível credenciados no sistema na rota pré-definida em uma requisição somente.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inicial e final que serão utilizados para obter os postos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 JSON com todos as coordenadas e informações dos postos encontrados na rota passada dentro de um raio de 2 km.</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3"/>
        <w:rPr>
          <w:lang w:val="pt-BR"/>
        </w:rPr>
      </w:pPr>
      <w:r w:rsidRPr="0025109B">
        <w:rPr>
          <w:lang w:val="pt-BR"/>
        </w:rPr>
        <w:t>5.1.2 Requisitos não funcionais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Cabe a esta seção elencar os requisitos não funcionais (</w:t>
      </w:r>
      <w:proofErr w:type="spellStart"/>
      <w:r w:rsidRPr="0025109B">
        <w:rPr>
          <w:rFonts w:cs="Times New Roman"/>
          <w:color w:val="000000"/>
          <w:kern w:val="1"/>
        </w:rPr>
        <w:t>RNFs</w:t>
      </w:r>
      <w:proofErr w:type="spellEnd"/>
      <w:r w:rsidRPr="0025109B">
        <w:rPr>
          <w:rFonts w:cs="Times New Roman"/>
          <w:color w:val="000000"/>
          <w:kern w:val="1"/>
        </w:rPr>
        <w:t>) do Etanóis, sendo eles de produto, organizacionais e externos.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requisitos não funcionais, como o nome sugere, são requisitos que não estão diretamente relacionados com os serviços específicos oferecidos pelo sistema a seus usuários” (SOMMERVILLE, 2011).</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lastRenderedPageBreak/>
        <w:t>5.1.2.1 Requisitos de produto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Requisitos de produto são os requisitos que se limitam ao comportamento do </w:t>
      </w:r>
      <w:r w:rsidRPr="0025109B">
        <w:rPr>
          <w:rFonts w:cs="Times New Roman"/>
          <w:i/>
          <w:iCs/>
          <w:color w:val="000000"/>
          <w:kern w:val="1"/>
        </w:rPr>
        <w:t>software</w:t>
      </w:r>
      <w:r w:rsidRPr="0025109B">
        <w:rPr>
          <w:rFonts w:cs="Times New Roman"/>
          <w:color w:val="000000"/>
          <w:kern w:val="1"/>
        </w:rPr>
        <w:t>.</w:t>
      </w:r>
    </w:p>
    <w:p w:rsidR="00E55EA1" w:rsidRPr="0025109B" w:rsidRDefault="00E55EA1" w:rsidP="00E55EA1">
      <w:pPr>
        <w:autoSpaceDE w:val="0"/>
        <w:autoSpaceDN w:val="0"/>
        <w:adjustRightInd w:val="0"/>
        <w:spacing w:before="0" w:line="240" w:lineRule="auto"/>
        <w:rPr>
          <w:rFonts w:cs="Times New Roman"/>
          <w:color w:val="000000"/>
          <w:kern w:val="1"/>
        </w:rPr>
      </w:pPr>
    </w:p>
    <w:p w:rsidR="00E55EA1" w:rsidRPr="0025109B" w:rsidRDefault="00E55EA1" w:rsidP="00F52D48">
      <w:pPr>
        <w:pStyle w:val="Heading5"/>
      </w:pPr>
      <w:r w:rsidRPr="0025109B">
        <w:t xml:space="preserve">5.1.2.1.1 RNF 01 </w:t>
      </w:r>
      <w:r w:rsidR="00F52D48" w:rsidRPr="0025109B">
        <w:t>–</w:t>
      </w:r>
      <w:r w:rsidRPr="0025109B">
        <w:t xml:space="preserve"> </w:t>
      </w:r>
      <w:r w:rsidRPr="0025109B">
        <w:rPr>
          <w:i/>
          <w:iCs/>
        </w:rPr>
        <w:t>Design</w:t>
      </w:r>
      <w:r w:rsidRPr="0025109B">
        <w:t xml:space="preserve"> responsivo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desenvolvimento das interfaces de usuário do Etanóis totalmente responsivas, que sejam acessadas pela maior parte dos dispositivos com tamanhos e configurações de tela diversas.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5.1.2.1.2 RNF 02 </w:t>
      </w:r>
      <w:r w:rsidR="00F52D48" w:rsidRPr="0025109B">
        <w:t>–</w:t>
      </w:r>
      <w:r w:rsidRPr="0025109B">
        <w:t xml:space="preserve"> Processar dados adquiridos das </w:t>
      </w:r>
      <w:proofErr w:type="spellStart"/>
      <w:r w:rsidRPr="0025109B">
        <w:t>APIs</w:t>
      </w:r>
      <w:proofErr w:type="spellEnd"/>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Como o Etanóis será um sistema de compartilhamento de dados e esses serão processados antes da visualização, necessitando de uma aplicação </w:t>
      </w:r>
      <w:proofErr w:type="spellStart"/>
      <w:r w:rsidRPr="0025109B">
        <w:rPr>
          <w:rFonts w:cs="Times New Roman"/>
          <w:i/>
          <w:iCs/>
          <w:color w:val="000000"/>
          <w:kern w:val="1"/>
        </w:rPr>
        <w:t>back-end</w:t>
      </w:r>
      <w:proofErr w:type="spellEnd"/>
      <w:r w:rsidRPr="0025109B">
        <w:rPr>
          <w:rFonts w:cs="Times New Roman"/>
          <w:color w:val="000000"/>
          <w:kern w:val="1"/>
        </w:rPr>
        <w:t xml:space="preserve">, essa aplicação entregará diversas </w:t>
      </w:r>
      <w:proofErr w:type="spellStart"/>
      <w:r w:rsidRPr="0025109B">
        <w:rPr>
          <w:rFonts w:cs="Times New Roman"/>
          <w:color w:val="000000"/>
          <w:kern w:val="1"/>
        </w:rPr>
        <w:t>APIs</w:t>
      </w:r>
      <w:proofErr w:type="spellEnd"/>
      <w:r w:rsidRPr="0025109B">
        <w:rPr>
          <w:rFonts w:cs="Times New Roman"/>
          <w:color w:val="000000"/>
          <w:kern w:val="1"/>
        </w:rPr>
        <w:t xml:space="preserve"> para disponibilização dos dados. Os aplicativos móvel</w:t>
      </w:r>
      <w:r w:rsidRPr="0025109B">
        <w:rPr>
          <w:rFonts w:cs="Times New Roman"/>
          <w:i/>
          <w:iCs/>
          <w:color w:val="000000"/>
          <w:kern w:val="1"/>
        </w:rPr>
        <w:t xml:space="preserve">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deverão processar com os dados providos pelas </w:t>
      </w:r>
      <w:proofErr w:type="spellStart"/>
      <w:r w:rsidRPr="0025109B">
        <w:rPr>
          <w:rFonts w:cs="Times New Roman"/>
          <w:color w:val="000000"/>
          <w:kern w:val="1"/>
        </w:rPr>
        <w:t>APIs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Todas as </w:t>
      </w:r>
      <w:proofErr w:type="spellStart"/>
      <w:r w:rsidRPr="0025109B">
        <w:rPr>
          <w:rFonts w:cs="Times New Roman"/>
          <w:color w:val="000000"/>
          <w:kern w:val="1"/>
        </w:rPr>
        <w:t>APIs</w:t>
      </w:r>
      <w:proofErr w:type="spellEnd"/>
      <w:r w:rsidRPr="0025109B">
        <w:rPr>
          <w:rFonts w:cs="Times New Roman"/>
          <w:color w:val="000000"/>
          <w:kern w:val="1"/>
        </w:rPr>
        <w:t xml:space="preserve"> de serviços de terceiros, como a de mapas e de pagamento também deverão ser processadas pelas aplicações.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5.1.2.1.3 RNF 03 </w:t>
      </w:r>
      <w:r w:rsidR="00F52D48" w:rsidRPr="0025109B">
        <w:t>–</w:t>
      </w:r>
      <w:r w:rsidRPr="0025109B">
        <w:t xml:space="preserve"> Garantir a privacidade nos dados dos usuários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dados pessoais e financeiros dos usuários, sendo documentos, cartões de crédito/débito, movimentações bancárias, entre outros devem ficar protegidos por meio de criptografia.</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lastRenderedPageBreak/>
        <w:t xml:space="preserve">5.1.2.1.4 RNF 04 </w:t>
      </w:r>
      <w:r w:rsidR="00F52D48" w:rsidRPr="0025109B">
        <w:t>–</w:t>
      </w:r>
      <w:r w:rsidRPr="0025109B">
        <w:t xml:space="preserve"> Garantir a confiança sobre as informações dos postos de combustível disponíveis, seus preços e serviços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5.1.2.1.5 RNF 05 </w:t>
      </w:r>
      <w:r w:rsidR="00F52D48" w:rsidRPr="0025109B">
        <w:t>–</w:t>
      </w:r>
      <w:r w:rsidRPr="0025109B">
        <w:t xml:space="preserve"> Executar nos principais dispositivos móveis disponíveis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aplicativo </w:t>
      </w:r>
      <w:r w:rsidRPr="0025109B">
        <w:rPr>
          <w:rFonts w:cs="Times New Roman"/>
          <w:i/>
          <w:iCs/>
          <w:color w:val="000000"/>
          <w:kern w:val="1"/>
        </w:rPr>
        <w:t>mobile</w:t>
      </w:r>
      <w:r w:rsidRPr="0025109B">
        <w:rPr>
          <w:rFonts w:cs="Times New Roman"/>
          <w:color w:val="000000"/>
          <w:kern w:val="1"/>
        </w:rPr>
        <w:t xml:space="preserve"> deverá ser compatível com o maior número de dispositivos possíveis, tendo como SO </w:t>
      </w:r>
      <w:proofErr w:type="spellStart"/>
      <w:r w:rsidRPr="0025109B">
        <w:rPr>
          <w:rFonts w:cs="Times New Roman"/>
          <w:i/>
          <w:iCs/>
          <w:color w:val="000000"/>
          <w:kern w:val="1"/>
        </w:rPr>
        <w:t>Android</w:t>
      </w:r>
      <w:proofErr w:type="spellEnd"/>
      <w:r w:rsidRPr="0025109B">
        <w:rPr>
          <w:rFonts w:cs="Times New Roman"/>
          <w:color w:val="000000"/>
          <w:kern w:val="1"/>
        </w:rPr>
        <w:t xml:space="preserve"> 5.1 (e superiores) ou </w:t>
      </w:r>
      <w:r w:rsidRPr="0025109B">
        <w:rPr>
          <w:rFonts w:cs="Times New Roman"/>
          <w:i/>
          <w:iCs/>
          <w:color w:val="000000"/>
          <w:kern w:val="1"/>
        </w:rPr>
        <w:t>iOS</w:t>
      </w:r>
      <w:r w:rsidRPr="0025109B">
        <w:rPr>
          <w:rFonts w:cs="Times New Roman"/>
          <w:color w:val="000000"/>
          <w:kern w:val="1"/>
        </w:rPr>
        <w:t xml:space="preserve"> 10 (e superiores).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5.1.2.1.6 RNF 06 </w:t>
      </w:r>
      <w:r w:rsidR="00F52D48" w:rsidRPr="0025109B">
        <w:t>–</w:t>
      </w:r>
      <w:r w:rsidRPr="0025109B">
        <w:t xml:space="preserve"> Executar nos principais navegadores disponíveis</w:t>
      </w:r>
    </w:p>
    <w:p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O aplicativo </w:t>
      </w:r>
      <w:r w:rsidRPr="0025109B">
        <w:rPr>
          <w:rFonts w:cs="Times New Roman"/>
          <w:i/>
          <w:iCs/>
          <w:color w:val="000000"/>
          <w:kern w:val="1"/>
        </w:rPr>
        <w:t>web</w:t>
      </w:r>
      <w:r w:rsidRPr="0025109B">
        <w:rPr>
          <w:rFonts w:cs="Times New Roman"/>
          <w:color w:val="000000"/>
          <w:kern w:val="1"/>
        </w:rPr>
        <w:t xml:space="preserve"> deverá ser compatível com os principais navegadores do mercado, sendo eles: </w:t>
      </w:r>
      <w:r w:rsidRPr="0025109B">
        <w:rPr>
          <w:rFonts w:cs="Times New Roman"/>
          <w:i/>
          <w:iCs/>
          <w:color w:val="000000"/>
          <w:kern w:val="1"/>
        </w:rPr>
        <w:t xml:space="preserve">Google Chrome </w:t>
      </w:r>
      <w:r w:rsidRPr="0025109B">
        <w:rPr>
          <w:rFonts w:cs="Times New Roman"/>
          <w:color w:val="000000"/>
          <w:kern w:val="1"/>
        </w:rPr>
        <w:t>81.0 (e superiores)</w:t>
      </w:r>
      <w:r w:rsidRPr="0025109B">
        <w:rPr>
          <w:rFonts w:cs="Times New Roman"/>
          <w:i/>
          <w:iCs/>
          <w:color w:val="000000"/>
          <w:kern w:val="1"/>
        </w:rPr>
        <w:t xml:space="preserve">, Firefox </w:t>
      </w:r>
      <w:r w:rsidRPr="0025109B">
        <w:rPr>
          <w:rFonts w:cs="Times New Roman"/>
          <w:color w:val="000000"/>
          <w:kern w:val="1"/>
        </w:rPr>
        <w:t>75.0 (e superiores)</w:t>
      </w:r>
      <w:r w:rsidRPr="0025109B">
        <w:rPr>
          <w:rFonts w:cs="Times New Roman"/>
          <w:i/>
          <w:iCs/>
          <w:color w:val="000000"/>
          <w:kern w:val="1"/>
        </w:rPr>
        <w:t xml:space="preserve">, Safari </w:t>
      </w:r>
      <w:r w:rsidRPr="0025109B">
        <w:rPr>
          <w:rFonts w:cs="Times New Roman"/>
          <w:color w:val="000000"/>
          <w:kern w:val="1"/>
        </w:rPr>
        <w:t>13.0 (e superiores) e</w:t>
      </w:r>
      <w:r w:rsidRPr="0025109B">
        <w:rPr>
          <w:rFonts w:cs="Times New Roman"/>
          <w:i/>
          <w:iCs/>
          <w:color w:val="000000"/>
          <w:kern w:val="1"/>
        </w:rPr>
        <w:t xml:space="preserve"> Opera </w:t>
      </w:r>
      <w:r w:rsidRPr="0025109B">
        <w:rPr>
          <w:rFonts w:cs="Times New Roman"/>
          <w:color w:val="000000"/>
          <w:kern w:val="1"/>
        </w:rPr>
        <w:t>64.0 (e superiores)</w:t>
      </w:r>
      <w:r w:rsidRPr="0025109B">
        <w:rPr>
          <w:rFonts w:cs="Times New Roman"/>
          <w:i/>
          <w:iCs/>
          <w:color w:val="000000"/>
          <w:kern w:val="1"/>
        </w:rPr>
        <w:t>.</w:t>
      </w:r>
    </w:p>
    <w:p w:rsidR="00E55EA1" w:rsidRPr="0025109B" w:rsidRDefault="00E55EA1" w:rsidP="00E55EA1">
      <w:pPr>
        <w:autoSpaceDE w:val="0"/>
        <w:autoSpaceDN w:val="0"/>
        <w:adjustRightInd w:val="0"/>
        <w:spacing w:before="0"/>
        <w:rPr>
          <w:rFonts w:cs="Times New Roman"/>
          <w:i/>
          <w:iCs/>
          <w:color w:val="000000"/>
          <w:kern w:val="1"/>
        </w:rPr>
      </w:pPr>
    </w:p>
    <w:p w:rsidR="00E55EA1" w:rsidRPr="0025109B" w:rsidRDefault="00E55EA1" w:rsidP="00F52D48">
      <w:pPr>
        <w:pStyle w:val="Heading5"/>
      </w:pPr>
      <w:r w:rsidRPr="0025109B">
        <w:t xml:space="preserve">5.1.2.1.7 RNF 07 </w:t>
      </w:r>
      <w:r w:rsidR="00F52D48" w:rsidRPr="0025109B">
        <w:t>–</w:t>
      </w:r>
      <w:r w:rsidRPr="0025109B">
        <w:t xml:space="preserve"> Manter as aplicações sempre disponíveis</w:t>
      </w:r>
    </w:p>
    <w:p w:rsidR="00E55EA1" w:rsidRPr="00D74A42" w:rsidRDefault="00E55EA1" w:rsidP="00E55EA1">
      <w:pPr>
        <w:autoSpaceDE w:val="0"/>
        <w:autoSpaceDN w:val="0"/>
        <w:adjustRightInd w:val="0"/>
        <w:spacing w:before="0"/>
        <w:rPr>
          <w:rFonts w:cs="Times New Roman"/>
          <w:color w:val="000000" w:themeColor="text1"/>
          <w:kern w:val="1"/>
        </w:rPr>
      </w:pPr>
      <w:r w:rsidRPr="0025109B">
        <w:rPr>
          <w:rFonts w:cs="Times New Roman"/>
          <w:color w:val="000000"/>
          <w:kern w:val="1"/>
        </w:rPr>
        <w:t xml:space="preserve">As aplicações deverão estar disponíveis 24x7 – 24 horas por dia, 7 dias por semana – e em suas últimas versões, </w:t>
      </w:r>
      <w:r w:rsidRPr="00D74A42">
        <w:rPr>
          <w:rFonts w:cs="Times New Roman"/>
          <w:color w:val="000000" w:themeColor="text1"/>
          <w:kern w:val="1"/>
        </w:rPr>
        <w:t>evitando problemas como bugs, indisponibilidade e erros ao existirem muitos acessos simultâneos.</w:t>
      </w:r>
      <w:r w:rsidR="00832820" w:rsidRPr="00D74A42">
        <w:rPr>
          <w:rFonts w:cs="Times New Roman"/>
          <w:color w:val="000000" w:themeColor="text1"/>
          <w:kern w:val="1"/>
        </w:rPr>
        <w:t xml:space="preserve"> </w:t>
      </w:r>
      <w:r w:rsidR="00C84EBA" w:rsidRPr="00D74A42">
        <w:rPr>
          <w:rFonts w:cs="Times New Roman"/>
          <w:color w:val="000000" w:themeColor="text1"/>
          <w:kern w:val="1"/>
        </w:rPr>
        <w:t>Constitui-se, assim, de 99,9% de disponibilidade de tempo, conforme dizem as diretrizes do AWS</w:t>
      </w:r>
      <w:r w:rsidR="00CF1007">
        <w:rPr>
          <w:rFonts w:cs="Times New Roman"/>
          <w:color w:val="000000" w:themeColor="text1"/>
          <w:kern w:val="1"/>
        </w:rPr>
        <w:t xml:space="preserve"> S3</w:t>
      </w:r>
      <w:r w:rsidR="00C84EBA" w:rsidRPr="00D74A42">
        <w:rPr>
          <w:rFonts w:cs="Times New Roman"/>
          <w:color w:val="000000" w:themeColor="text1"/>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5.1.2.2 Requisitos organizacionais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Requisitos organizacionais são os responsáveis para descrever as políticas e procedimentos realizados pela organização do cliente e dos desenvolvedores.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5.1.2.2.1 RNF 08 </w:t>
      </w:r>
      <w:r w:rsidR="00F52D48" w:rsidRPr="0025109B">
        <w:t>–</w:t>
      </w:r>
      <w:r w:rsidRPr="0025109B">
        <w:t xml:space="preserve"> Utilizar </w:t>
      </w:r>
      <w:r w:rsidRPr="0025109B">
        <w:rPr>
          <w:i/>
          <w:iCs/>
        </w:rPr>
        <w:t>Node.js</w:t>
      </w:r>
      <w:r w:rsidRPr="0025109B">
        <w:t xml:space="preserve"> 12.16.2 para a criação das </w:t>
      </w:r>
      <w:proofErr w:type="spellStart"/>
      <w:r w:rsidRPr="0025109B">
        <w:t>APIs</w:t>
      </w:r>
      <w:proofErr w:type="spellEnd"/>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 o sistema de processamento das informações do Etanóis estará em nuvem e dessa forma, as aplicações se comunicarão via </w:t>
      </w:r>
      <w:proofErr w:type="spellStart"/>
      <w:r w:rsidRPr="0025109B">
        <w:rPr>
          <w:rFonts w:cs="Times New Roman"/>
          <w:color w:val="000000"/>
          <w:kern w:val="1"/>
        </w:rPr>
        <w:t>APIs</w:t>
      </w:r>
      <w:proofErr w:type="spellEnd"/>
      <w:r w:rsidRPr="0025109B">
        <w:rPr>
          <w:rFonts w:cs="Times New Roman"/>
          <w:color w:val="000000"/>
          <w:kern w:val="1"/>
        </w:rPr>
        <w:t xml:space="preserve">, essas são criadas com o interpretador assíncrono </w:t>
      </w:r>
      <w:r w:rsidRPr="0025109B">
        <w:rPr>
          <w:rFonts w:cs="Times New Roman"/>
          <w:i/>
          <w:iCs/>
          <w:color w:val="000000"/>
          <w:kern w:val="1"/>
        </w:rPr>
        <w:t>Node.js</w:t>
      </w:r>
      <w:r w:rsidRPr="0025109B">
        <w:rPr>
          <w:rFonts w:cs="Times New Roman"/>
          <w:color w:val="000000"/>
          <w:kern w:val="1"/>
        </w:rPr>
        <w:t xml:space="preserve"> mantido pela Fundação </w:t>
      </w:r>
      <w:proofErr w:type="spellStart"/>
      <w:r w:rsidRPr="0025109B">
        <w:rPr>
          <w:rFonts w:cs="Times New Roman"/>
          <w:i/>
          <w:iCs/>
          <w:color w:val="000000"/>
          <w:kern w:val="1"/>
        </w:rPr>
        <w:t>OpenJS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5.1.2.2.2 RNF 09 </w:t>
      </w:r>
      <w:r w:rsidR="00F52D48" w:rsidRPr="0025109B">
        <w:t>–</w:t>
      </w:r>
      <w:r w:rsidRPr="0025109B">
        <w:t xml:space="preserve"> Utilizar </w:t>
      </w:r>
      <w:proofErr w:type="spellStart"/>
      <w:r w:rsidRPr="0025109B">
        <w:rPr>
          <w:i/>
          <w:iCs/>
        </w:rPr>
        <w:t>Flutter</w:t>
      </w:r>
      <w:proofErr w:type="spellEnd"/>
      <w:r w:rsidRPr="0025109B">
        <w:t xml:space="preserve"> 1.20 para a criação das aplicações </w:t>
      </w:r>
      <w:r w:rsidRPr="0025109B">
        <w:rPr>
          <w:i/>
          <w:iCs/>
        </w:rPr>
        <w:t>mobile</w:t>
      </w:r>
    </w:p>
    <w:p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As versões do aplicativo </w:t>
      </w:r>
      <w:r w:rsidRPr="0025109B">
        <w:rPr>
          <w:rFonts w:cs="Times New Roman"/>
          <w:i/>
          <w:iCs/>
          <w:color w:val="000000"/>
          <w:kern w:val="1"/>
        </w:rPr>
        <w:t>mobile</w:t>
      </w:r>
      <w:r w:rsidRPr="0025109B">
        <w:rPr>
          <w:rFonts w:cs="Times New Roman"/>
          <w:color w:val="000000"/>
          <w:kern w:val="1"/>
        </w:rPr>
        <w:t xml:space="preserve">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xml:space="preserve"> serão geradas por meio do </w:t>
      </w:r>
      <w:r w:rsidRPr="0025109B">
        <w:rPr>
          <w:rFonts w:cs="Times New Roman"/>
          <w:i/>
          <w:iCs/>
          <w:color w:val="000000"/>
          <w:kern w:val="1"/>
        </w:rPr>
        <w:t xml:space="preserve">Software </w:t>
      </w:r>
      <w:proofErr w:type="spellStart"/>
      <w:r w:rsidRPr="0025109B">
        <w:rPr>
          <w:rFonts w:cs="Times New Roman"/>
          <w:i/>
          <w:iCs/>
          <w:color w:val="000000"/>
          <w:kern w:val="1"/>
        </w:rPr>
        <w:t>Development</w:t>
      </w:r>
      <w:proofErr w:type="spellEnd"/>
      <w:r w:rsidRPr="0025109B">
        <w:rPr>
          <w:rFonts w:cs="Times New Roman"/>
          <w:i/>
          <w:iCs/>
          <w:color w:val="000000"/>
          <w:kern w:val="1"/>
        </w:rPr>
        <w:t xml:space="preserve"> Kit </w:t>
      </w:r>
      <w:r w:rsidRPr="0025109B">
        <w:rPr>
          <w:rFonts w:cs="Times New Roman"/>
          <w:color w:val="000000"/>
          <w:kern w:val="1"/>
        </w:rPr>
        <w:t xml:space="preserve">(SDK) </w:t>
      </w:r>
      <w:proofErr w:type="spellStart"/>
      <w:r w:rsidRPr="0025109B">
        <w:rPr>
          <w:rFonts w:cs="Times New Roman"/>
          <w:i/>
          <w:iCs/>
          <w:color w:val="000000"/>
          <w:kern w:val="1"/>
        </w:rPr>
        <w:t>Flutter</w:t>
      </w:r>
      <w:proofErr w:type="spellEnd"/>
      <w:r w:rsidRPr="0025109B">
        <w:rPr>
          <w:rFonts w:cs="Times New Roman"/>
          <w:color w:val="000000"/>
          <w:kern w:val="1"/>
        </w:rPr>
        <w:t xml:space="preserve">, mantido pela </w:t>
      </w:r>
      <w:r w:rsidRPr="0025109B">
        <w:rPr>
          <w:rFonts w:cs="Times New Roman"/>
          <w:i/>
          <w:iCs/>
          <w:color w:val="000000"/>
          <w:kern w:val="1"/>
        </w:rPr>
        <w:t>Google Inc</w:t>
      </w:r>
      <w:r w:rsidRPr="0025109B">
        <w:rPr>
          <w:rFonts w:cs="Times New Roman"/>
          <w:color w:val="000000"/>
          <w:kern w:val="1"/>
        </w:rPr>
        <w:t xml:space="preserve">. Esse SDK possui uma linguagem própria que gera o código nativo para o dispositivo referente ao ambiente em que foi feita a compilação, sendo compilado em um ambiente configurado </w:t>
      </w:r>
      <w:proofErr w:type="spellStart"/>
      <w:r w:rsidRPr="0025109B">
        <w:rPr>
          <w:rFonts w:cs="Times New Roman"/>
          <w:i/>
          <w:iCs/>
          <w:color w:val="000000"/>
          <w:kern w:val="1"/>
        </w:rPr>
        <w:t>Android</w:t>
      </w:r>
      <w:proofErr w:type="spellEnd"/>
      <w:r w:rsidRPr="0025109B">
        <w:rPr>
          <w:rFonts w:cs="Times New Roman"/>
          <w:color w:val="000000"/>
          <w:kern w:val="1"/>
        </w:rPr>
        <w:t xml:space="preserve">, faz um código nativo </w:t>
      </w:r>
      <w:proofErr w:type="spellStart"/>
      <w:r w:rsidRPr="0025109B">
        <w:rPr>
          <w:rFonts w:cs="Times New Roman"/>
          <w:i/>
          <w:iCs/>
          <w:color w:val="000000"/>
          <w:kern w:val="1"/>
        </w:rPr>
        <w:t>Android</w:t>
      </w:r>
      <w:proofErr w:type="spellEnd"/>
      <w:r w:rsidRPr="0025109B">
        <w:rPr>
          <w:rFonts w:cs="Times New Roman"/>
          <w:color w:val="000000"/>
          <w:kern w:val="1"/>
        </w:rPr>
        <w:t xml:space="preserve">. Sendo compilado em um ambiente </w:t>
      </w:r>
      <w:r w:rsidRPr="0025109B">
        <w:rPr>
          <w:rFonts w:cs="Times New Roman"/>
          <w:i/>
          <w:iCs/>
          <w:color w:val="000000"/>
          <w:kern w:val="1"/>
        </w:rPr>
        <w:t>iOS</w:t>
      </w:r>
      <w:r w:rsidRPr="0025109B">
        <w:rPr>
          <w:rFonts w:cs="Times New Roman"/>
          <w:color w:val="000000"/>
          <w:kern w:val="1"/>
        </w:rPr>
        <w:t xml:space="preserve">, faz um código nativo </w:t>
      </w:r>
      <w:r w:rsidRPr="0025109B">
        <w:rPr>
          <w:rFonts w:cs="Times New Roman"/>
          <w:i/>
          <w:iCs/>
          <w:color w:val="000000"/>
          <w:kern w:val="1"/>
        </w:rPr>
        <w:t>iOS.</w:t>
      </w:r>
    </w:p>
    <w:p w:rsidR="00E55EA1" w:rsidRPr="0025109B" w:rsidRDefault="00E55EA1" w:rsidP="00E55EA1">
      <w:pPr>
        <w:autoSpaceDE w:val="0"/>
        <w:autoSpaceDN w:val="0"/>
        <w:adjustRightInd w:val="0"/>
        <w:spacing w:before="0"/>
        <w:rPr>
          <w:rFonts w:cs="Times New Roman"/>
          <w:i/>
          <w:iCs/>
          <w:color w:val="000000"/>
          <w:kern w:val="1"/>
        </w:rPr>
      </w:pPr>
    </w:p>
    <w:p w:rsidR="00E55EA1" w:rsidRPr="0025109B" w:rsidRDefault="00E55EA1" w:rsidP="00F52D48">
      <w:pPr>
        <w:pStyle w:val="Heading5"/>
        <w:rPr>
          <w:i/>
          <w:iCs/>
        </w:rPr>
      </w:pPr>
      <w:r w:rsidRPr="0025109B">
        <w:t xml:space="preserve">5.1.2.2.3 RNF 10 </w:t>
      </w:r>
      <w:r w:rsidR="00F52D48" w:rsidRPr="0025109B">
        <w:t>–</w:t>
      </w:r>
      <w:r w:rsidRPr="0025109B">
        <w:t xml:space="preserve"> Utilizar </w:t>
      </w:r>
      <w:r w:rsidRPr="0025109B">
        <w:rPr>
          <w:i/>
          <w:iCs/>
        </w:rPr>
        <w:t>Angular</w:t>
      </w:r>
      <w:r w:rsidRPr="0025109B">
        <w:t xml:space="preserve"> 9 para a criação da aplicação </w:t>
      </w:r>
      <w:r w:rsidRPr="0025109B">
        <w:rPr>
          <w:i/>
          <w:iCs/>
        </w:rPr>
        <w:t>web</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aplicação </w:t>
      </w:r>
      <w:r w:rsidR="00832820">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será desenvolvida em </w:t>
      </w:r>
      <w:r w:rsidRPr="0025109B">
        <w:rPr>
          <w:rFonts w:cs="Times New Roman"/>
          <w:i/>
          <w:iCs/>
          <w:color w:val="000000"/>
          <w:kern w:val="1"/>
        </w:rPr>
        <w:t>Angular</w:t>
      </w:r>
      <w:r w:rsidRPr="0025109B">
        <w:rPr>
          <w:rFonts w:cs="Times New Roman"/>
          <w:color w:val="000000"/>
          <w:kern w:val="1"/>
        </w:rPr>
        <w:t xml:space="preserve">, um </w:t>
      </w:r>
      <w:r w:rsidRPr="0025109B">
        <w:rPr>
          <w:rFonts w:cs="Times New Roman"/>
          <w:i/>
          <w:iCs/>
          <w:color w:val="000000"/>
          <w:kern w:val="1"/>
        </w:rPr>
        <w:t>framework</w:t>
      </w:r>
      <w:r w:rsidRPr="0025109B">
        <w:rPr>
          <w:rFonts w:cs="Times New Roman"/>
          <w:color w:val="000000"/>
          <w:kern w:val="1"/>
        </w:rPr>
        <w:t xml:space="preserve"> também mantido pela </w:t>
      </w:r>
      <w:r w:rsidRPr="0025109B">
        <w:rPr>
          <w:rFonts w:cs="Times New Roman"/>
          <w:i/>
          <w:iCs/>
          <w:color w:val="000000"/>
          <w:kern w:val="1"/>
        </w:rPr>
        <w:t>Google Inc</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Sua forma de trabalho é voltada a </w:t>
      </w:r>
      <w:proofErr w:type="spellStart"/>
      <w:r w:rsidRPr="0025109B">
        <w:rPr>
          <w:rFonts w:cs="Times New Roman"/>
          <w:color w:val="000000"/>
          <w:kern w:val="1"/>
        </w:rPr>
        <w:t>componentização</w:t>
      </w:r>
      <w:proofErr w:type="spellEnd"/>
      <w:r w:rsidRPr="0025109B">
        <w:rPr>
          <w:rFonts w:cs="Times New Roman"/>
          <w:color w:val="000000"/>
          <w:kern w:val="1"/>
        </w:rPr>
        <w:t xml:space="preserve"> dos elementos </w:t>
      </w:r>
      <w:proofErr w:type="spellStart"/>
      <w:r w:rsidRPr="0025109B">
        <w:rPr>
          <w:rFonts w:cs="Times New Roman"/>
          <w:i/>
          <w:iCs/>
          <w:color w:val="000000"/>
          <w:kern w:val="1"/>
        </w:rPr>
        <w:t>HyperText</w:t>
      </w:r>
      <w:proofErr w:type="spellEnd"/>
      <w:r w:rsidRPr="0025109B">
        <w:rPr>
          <w:rFonts w:cs="Times New Roman"/>
          <w:i/>
          <w:iCs/>
          <w:color w:val="000000"/>
          <w:kern w:val="1"/>
        </w:rPr>
        <w:t xml:space="preserve"> </w:t>
      </w:r>
      <w:proofErr w:type="spellStart"/>
      <w:r w:rsidRPr="0025109B">
        <w:rPr>
          <w:rFonts w:cs="Times New Roman"/>
          <w:i/>
          <w:iCs/>
          <w:color w:val="000000"/>
          <w:kern w:val="1"/>
        </w:rPr>
        <w:t>Markup</w:t>
      </w:r>
      <w:proofErr w:type="spellEnd"/>
      <w:r w:rsidRPr="0025109B">
        <w:rPr>
          <w:rFonts w:cs="Times New Roman"/>
          <w:i/>
          <w:iCs/>
          <w:color w:val="000000"/>
          <w:kern w:val="1"/>
        </w:rPr>
        <w:t xml:space="preserve"> </w:t>
      </w:r>
      <w:proofErr w:type="spellStart"/>
      <w:r w:rsidRPr="0025109B">
        <w:rPr>
          <w:rFonts w:cs="Times New Roman"/>
          <w:i/>
          <w:iCs/>
          <w:color w:val="000000"/>
          <w:kern w:val="1"/>
        </w:rPr>
        <w:t>Language</w:t>
      </w:r>
      <w:proofErr w:type="spellEnd"/>
      <w:r w:rsidRPr="0025109B">
        <w:rPr>
          <w:rFonts w:cs="Times New Roman"/>
          <w:i/>
          <w:iCs/>
          <w:color w:val="000000"/>
          <w:kern w:val="1"/>
        </w:rPr>
        <w:t xml:space="preserve"> </w:t>
      </w:r>
      <w:r w:rsidRPr="0025109B">
        <w:rPr>
          <w:rFonts w:cs="Times New Roman"/>
          <w:color w:val="000000"/>
          <w:kern w:val="1"/>
        </w:rPr>
        <w:t>(HTML), possuindo então a possibilidade de reaproveitamento de código, facilitando a manutenção da aplicação quando necessário.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rPr>
          <w:i/>
          <w:iCs/>
        </w:rPr>
      </w:pPr>
      <w:r w:rsidRPr="0025109B">
        <w:t xml:space="preserve">5.1.2.2.4 RNF 11 </w:t>
      </w:r>
      <w:r w:rsidR="00F52D48" w:rsidRPr="0025109B">
        <w:t>–</w:t>
      </w:r>
      <w:r w:rsidRPr="0025109B">
        <w:t xml:space="preserve"> Utilizar ferramentas CASE para modelagem.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Para o desenvolvimento do sistema serão necessários diversos tipos de ferramentas CASE, visando garantir a qualidade e agilidade no processo de desenvolvimento, sendo:</w:t>
      </w:r>
    </w:p>
    <w:p w:rsidR="00E55EA1" w:rsidRPr="0025109B" w:rsidRDefault="00E55EA1" w:rsidP="00F52D48">
      <w:pPr>
        <w:pStyle w:val="ListParagraph"/>
        <w:numPr>
          <w:ilvl w:val="0"/>
          <w:numId w:val="35"/>
        </w:numPr>
      </w:pPr>
      <w:r w:rsidRPr="0025109B">
        <w:rPr>
          <w:i/>
          <w:iCs/>
        </w:rPr>
        <w:lastRenderedPageBreak/>
        <w:t>Adobe XD</w:t>
      </w:r>
      <w:r w:rsidRPr="0025109B">
        <w:t xml:space="preserve">: ferramenta de prototipação mantida pela </w:t>
      </w:r>
      <w:r w:rsidRPr="0025109B">
        <w:rPr>
          <w:i/>
          <w:iCs/>
        </w:rPr>
        <w:t>Adobe Inc</w:t>
      </w:r>
      <w:r w:rsidRPr="0025109B">
        <w:t xml:space="preserve">., utilizada para criar os </w:t>
      </w:r>
      <w:proofErr w:type="spellStart"/>
      <w:r w:rsidRPr="0025109B">
        <w:rPr>
          <w:i/>
          <w:iCs/>
        </w:rPr>
        <w:t>mockups</w:t>
      </w:r>
      <w:proofErr w:type="spellEnd"/>
      <w:r w:rsidRPr="0025109B">
        <w:t xml:space="preserve"> do Etanóis;</w:t>
      </w:r>
    </w:p>
    <w:p w:rsidR="00E55EA1" w:rsidRPr="0025109B" w:rsidRDefault="00E55EA1" w:rsidP="00F52D48">
      <w:pPr>
        <w:pStyle w:val="ListParagraph"/>
        <w:numPr>
          <w:ilvl w:val="0"/>
          <w:numId w:val="35"/>
        </w:numPr>
      </w:pPr>
      <w:r w:rsidRPr="0025109B">
        <w:rPr>
          <w:i/>
          <w:iCs/>
        </w:rPr>
        <w:t>Adobe Photoshop CC 2020</w:t>
      </w:r>
      <w:r w:rsidRPr="0025109B">
        <w:t xml:space="preserve">: ferramenta de manipulação de imagens e vetores também mantida pela </w:t>
      </w:r>
      <w:r w:rsidRPr="0025109B">
        <w:rPr>
          <w:i/>
          <w:iCs/>
        </w:rPr>
        <w:t>Adobe Inc</w:t>
      </w:r>
      <w:r w:rsidRPr="0025109B">
        <w:t>., utilizada para a criação da identidade visual do Etanóis;</w:t>
      </w:r>
    </w:p>
    <w:p w:rsidR="00E55EA1" w:rsidRPr="0025109B" w:rsidRDefault="00E55EA1" w:rsidP="00F52D48">
      <w:pPr>
        <w:pStyle w:val="ListParagraph"/>
        <w:numPr>
          <w:ilvl w:val="0"/>
          <w:numId w:val="35"/>
        </w:numPr>
      </w:pPr>
      <w:proofErr w:type="spellStart"/>
      <w:r w:rsidRPr="0025109B">
        <w:rPr>
          <w:i/>
          <w:iCs/>
        </w:rPr>
        <w:t>LucidChart</w:t>
      </w:r>
      <w:proofErr w:type="spellEnd"/>
      <w:r w:rsidRPr="0025109B">
        <w:t xml:space="preserve">: ferramenta </w:t>
      </w:r>
      <w:r w:rsidRPr="0025109B">
        <w:rPr>
          <w:i/>
          <w:iCs/>
        </w:rPr>
        <w:t>web</w:t>
      </w:r>
      <w:r w:rsidRPr="0025109B">
        <w:t xml:space="preserve"> para a criação de modelos, gráficos e qualquer outro tipo de diagrama, mantida pela </w:t>
      </w:r>
      <w:proofErr w:type="spellStart"/>
      <w:r w:rsidRPr="0025109B">
        <w:rPr>
          <w:i/>
          <w:iCs/>
        </w:rPr>
        <w:t>Lucid</w:t>
      </w:r>
      <w:proofErr w:type="spellEnd"/>
      <w:r w:rsidRPr="0025109B">
        <w:rPr>
          <w:i/>
          <w:iCs/>
        </w:rPr>
        <w:t xml:space="preserve"> Software Inc</w:t>
      </w:r>
      <w:r w:rsidRPr="0025109B">
        <w:t>., utilizada para a criação do Diagrama Entidade e Relacionamento (MER) do Etanóis;</w:t>
      </w:r>
    </w:p>
    <w:p w:rsidR="00E55EA1" w:rsidRPr="0025109B" w:rsidRDefault="00E55EA1" w:rsidP="00F52D48">
      <w:pPr>
        <w:pStyle w:val="ListParagraph"/>
        <w:numPr>
          <w:ilvl w:val="0"/>
          <w:numId w:val="35"/>
        </w:numPr>
      </w:pPr>
      <w:r w:rsidRPr="0025109B">
        <w:rPr>
          <w:i/>
          <w:iCs/>
        </w:rPr>
        <w:t xml:space="preserve">Microsoft Visual </w:t>
      </w:r>
      <w:proofErr w:type="spellStart"/>
      <w:r w:rsidRPr="0025109B">
        <w:rPr>
          <w:i/>
          <w:iCs/>
        </w:rPr>
        <w:t>Code</w:t>
      </w:r>
      <w:proofErr w:type="spellEnd"/>
      <w:r w:rsidRPr="0025109B">
        <w:t xml:space="preserve">: editor de texto, voltada para o desenvolvimento de códigos mantido pela </w:t>
      </w:r>
      <w:r w:rsidRPr="0025109B">
        <w:rPr>
          <w:i/>
          <w:iCs/>
        </w:rPr>
        <w:t>Microsoft</w:t>
      </w:r>
      <w:r w:rsidRPr="0025109B">
        <w:t xml:space="preserve">, utilizada para a criação dos códigos das aplicações </w:t>
      </w:r>
      <w:proofErr w:type="spellStart"/>
      <w:r w:rsidRPr="0025109B">
        <w:rPr>
          <w:i/>
          <w:iCs/>
        </w:rPr>
        <w:t>back-end</w:t>
      </w:r>
      <w:proofErr w:type="spellEnd"/>
      <w:r w:rsidRPr="0025109B">
        <w:t xml:space="preserve">, </w:t>
      </w:r>
      <w:r w:rsidRPr="0025109B">
        <w:rPr>
          <w:i/>
          <w:iCs/>
        </w:rPr>
        <w:t>mobile</w:t>
      </w:r>
      <w:r w:rsidRPr="0025109B">
        <w:t xml:space="preserve"> e </w:t>
      </w:r>
      <w:r w:rsidRPr="0025109B">
        <w:rPr>
          <w:i/>
          <w:iCs/>
        </w:rPr>
        <w:t>web.</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5.1.2.3 Requisitos externos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Aqui constam os requisitos decorrentes de fatores externos ou do ambiente de atuação do Etanóis.</w:t>
      </w:r>
    </w:p>
    <w:p w:rsidR="00E55EA1" w:rsidRPr="0025109B" w:rsidRDefault="00E55EA1" w:rsidP="00E55EA1">
      <w:pPr>
        <w:autoSpaceDE w:val="0"/>
        <w:autoSpaceDN w:val="0"/>
        <w:adjustRightInd w:val="0"/>
        <w:spacing w:before="0" w:line="240" w:lineRule="auto"/>
        <w:rPr>
          <w:rFonts w:cs="Times New Roman"/>
          <w:color w:val="000000"/>
          <w:kern w:val="1"/>
        </w:rPr>
      </w:pPr>
    </w:p>
    <w:p w:rsidR="00E55EA1" w:rsidRPr="0025109B" w:rsidRDefault="00E55EA1" w:rsidP="00F52D48">
      <w:pPr>
        <w:pStyle w:val="Heading5"/>
      </w:pPr>
      <w:r w:rsidRPr="0025109B">
        <w:t xml:space="preserve">5.1.2.3.1 RNF 12 </w:t>
      </w:r>
      <w:r w:rsidR="00F52D48" w:rsidRPr="0025109B">
        <w:t>–</w:t>
      </w:r>
      <w:r w:rsidRPr="0025109B">
        <w:t xml:space="preserve"> Comunicar com bases de dados construídas em </w:t>
      </w:r>
      <w:proofErr w:type="spellStart"/>
      <w:r w:rsidRPr="0025109B">
        <w:rPr>
          <w:i/>
          <w:iCs/>
        </w:rPr>
        <w:t>PostgreSQL</w:t>
      </w:r>
      <w:proofErr w:type="spellEnd"/>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interoperabilidade do produto. Todo o armazenamento de dados do sistema será feito com </w:t>
      </w:r>
      <w:proofErr w:type="spellStart"/>
      <w:r w:rsidRPr="0025109B">
        <w:rPr>
          <w:rFonts w:cs="Times New Roman"/>
          <w:i/>
          <w:iCs/>
          <w:color w:val="000000"/>
          <w:kern w:val="1"/>
        </w:rPr>
        <w:t>PostgreSQL</w:t>
      </w:r>
      <w:proofErr w:type="spellEnd"/>
      <w:r w:rsidRPr="0025109B">
        <w:rPr>
          <w:rFonts w:cs="Times New Roman"/>
          <w:color w:val="000000"/>
          <w:kern w:val="1"/>
        </w:rPr>
        <w:t xml:space="preserve"> 12, dessa forma, deve ser garantido pelo sistema, que os dados permanentes sempre estarão disponíveis aos usuários.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5.1.2.3.2 RNF 13 </w:t>
      </w:r>
      <w:r w:rsidR="00F52D48" w:rsidRPr="0025109B">
        <w:t>–</w:t>
      </w:r>
      <w:r w:rsidRPr="0025109B">
        <w:t xml:space="preserve"> Hospedar as </w:t>
      </w:r>
      <w:proofErr w:type="spellStart"/>
      <w:r w:rsidRPr="0025109B">
        <w:t>APIs</w:t>
      </w:r>
      <w:proofErr w:type="spellEnd"/>
      <w:r w:rsidRPr="0025109B">
        <w:t xml:space="preserve"> nos servidores </w:t>
      </w:r>
      <w:proofErr w:type="spellStart"/>
      <w:r w:rsidRPr="0025109B">
        <w:rPr>
          <w:i/>
          <w:iCs/>
        </w:rPr>
        <w:t>Amazon</w:t>
      </w:r>
      <w:proofErr w:type="spellEnd"/>
      <w:r w:rsidRPr="0025109B">
        <w:rPr>
          <w:i/>
          <w:iCs/>
        </w:rPr>
        <w:t xml:space="preserve"> Web Services</w:t>
      </w:r>
      <w:r w:rsidRPr="0025109B">
        <w:t xml:space="preserve"> (AWS)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também à interoperabilidade do produto. A hospedagem das </w:t>
      </w:r>
      <w:proofErr w:type="spellStart"/>
      <w:r w:rsidRPr="0025109B">
        <w:rPr>
          <w:rFonts w:cs="Times New Roman"/>
          <w:color w:val="000000"/>
          <w:kern w:val="1"/>
        </w:rPr>
        <w:t>APIs</w:t>
      </w:r>
      <w:proofErr w:type="spellEnd"/>
      <w:r w:rsidRPr="0025109B">
        <w:rPr>
          <w:rFonts w:cs="Times New Roman"/>
          <w:color w:val="000000"/>
          <w:kern w:val="1"/>
        </w:rPr>
        <w:t xml:space="preserve"> do Etanóis deverá estar como serviço da AWS.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lastRenderedPageBreak/>
        <w:t xml:space="preserve">5.1.2.3.3 RNF 14 </w:t>
      </w:r>
      <w:r w:rsidR="00F52D48" w:rsidRPr="0025109B">
        <w:t>–</w:t>
      </w:r>
      <w:r w:rsidRPr="0025109B">
        <w:t xml:space="preserve"> Hospedar as versões dos aplicativos móveis nas lojas de aplicativos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25109B">
        <w:rPr>
          <w:rFonts w:cs="Times New Roman"/>
          <w:i/>
          <w:iCs/>
          <w:color w:val="000000"/>
          <w:kern w:val="1"/>
        </w:rPr>
        <w:t xml:space="preserve">Google Play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 xml:space="preserve">Google </w:t>
      </w:r>
      <w:r w:rsidRPr="0025109B">
        <w:rPr>
          <w:rFonts w:cs="Times New Roman"/>
          <w:color w:val="000000"/>
          <w:kern w:val="1"/>
        </w:rPr>
        <w:t xml:space="preserve">e </w:t>
      </w:r>
      <w:proofErr w:type="spellStart"/>
      <w:r w:rsidRPr="0025109B">
        <w:rPr>
          <w:rFonts w:cs="Times New Roman"/>
          <w:i/>
          <w:iCs/>
          <w:color w:val="000000"/>
          <w:kern w:val="1"/>
        </w:rPr>
        <w:t>App</w:t>
      </w:r>
      <w:proofErr w:type="spellEnd"/>
      <w:r w:rsidRPr="0025109B">
        <w:rPr>
          <w:rFonts w:cs="Times New Roman"/>
          <w:i/>
          <w:iCs/>
          <w:color w:val="000000"/>
          <w:kern w:val="1"/>
        </w:rPr>
        <w:t xml:space="preserve">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Apple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5.1.2.3.4 RNF 15 </w:t>
      </w:r>
      <w:r w:rsidR="00F52D48" w:rsidRPr="0025109B">
        <w:t>–</w:t>
      </w:r>
      <w:r w:rsidRPr="0025109B">
        <w:t xml:space="preserve"> Disponibilizar a aplicação </w:t>
      </w:r>
      <w:r w:rsidR="00832820">
        <w:rPr>
          <w:i/>
          <w:iCs/>
        </w:rPr>
        <w:t>W</w:t>
      </w:r>
      <w:r w:rsidRPr="0025109B">
        <w:rPr>
          <w:i/>
          <w:iCs/>
        </w:rPr>
        <w:t>eb</w:t>
      </w:r>
      <w:r w:rsidRPr="0025109B">
        <w:t xml:space="preserve"> do Etanóis em um domínio público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 aplicação </w:t>
      </w:r>
      <w:r w:rsidRPr="0025109B">
        <w:rPr>
          <w:rFonts w:cs="Times New Roman"/>
          <w:i/>
          <w:iCs/>
          <w:color w:val="000000"/>
          <w:kern w:val="1"/>
        </w:rPr>
        <w:t>web</w:t>
      </w:r>
      <w:r w:rsidRPr="0025109B">
        <w:rPr>
          <w:rFonts w:cs="Times New Roman"/>
          <w:color w:val="000000"/>
          <w:kern w:val="1"/>
        </w:rPr>
        <w:t xml:space="preserve"> em um domínio público para o acesso dos usuários. O domínio deve ser registrado da seguinte forma: </w:t>
      </w:r>
      <w:r w:rsidR="00F52D48" w:rsidRPr="00FE2D10">
        <w:rPr>
          <w:rFonts w:cs="Times New Roman"/>
          <w:i/>
          <w:iCs/>
          <w:kern w:val="1"/>
        </w:rPr>
        <w:t>www.etanois</w:t>
      </w:r>
      <w:r w:rsidRPr="0025109B">
        <w:rPr>
          <w:rFonts w:cs="Times New Roman"/>
          <w:i/>
          <w:iCs/>
          <w:color w:val="000000"/>
          <w:kern w:val="1"/>
        </w:rPr>
        <w:t xml:space="preserve">.com.br, </w:t>
      </w:r>
      <w:r w:rsidRPr="0025109B">
        <w:rPr>
          <w:rFonts w:cs="Times New Roman"/>
          <w:color w:val="000000"/>
          <w:kern w:val="1"/>
        </w:rPr>
        <w:t xml:space="preserve">a ser adquirido do </w:t>
      </w:r>
      <w:r w:rsidRPr="0025109B">
        <w:rPr>
          <w:rFonts w:cs="Times New Roman"/>
          <w:i/>
          <w:iCs/>
          <w:color w:val="000000"/>
          <w:kern w:val="1"/>
        </w:rPr>
        <w:t>Registro.br</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5.1.2.3.5 RNF 16 </w:t>
      </w:r>
      <w:r w:rsidR="00F52D48" w:rsidRPr="0025109B">
        <w:t>–</w:t>
      </w:r>
      <w:r w:rsidRPr="0025109B">
        <w:t xml:space="preserve"> Manter documentações sobre o Etanóis atualizadas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atualização constante das documentações do Etanóis, sendo disponibilizados manuais de uso e textos institucionais.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5.1.2.3.6 RNF 17 </w:t>
      </w:r>
      <w:r w:rsidR="00F52D48" w:rsidRPr="0025109B">
        <w:t>–</w:t>
      </w:r>
      <w:r w:rsidRPr="0025109B">
        <w:t xml:space="preserve"> Elaborar um termo de uso para os usuários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disponibilização de um contrato com termos de uso para os usuários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termo deverá ser aceito ao momento do cadastro do usuário.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lastRenderedPageBreak/>
        <w:t xml:space="preserve">5.1.2.3.7 RNF 18 </w:t>
      </w:r>
      <w:r w:rsidR="00F52D48" w:rsidRPr="0025109B">
        <w:t>–</w:t>
      </w:r>
      <w:r w:rsidRPr="0025109B">
        <w:t xml:space="preserve"> Definir regras para a formação de senhas seguras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condição de senha segura no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senha para ser considerada válida no sistema, deverá conter 8 (oito)</w:t>
      </w:r>
      <w:r w:rsidRPr="0025109B">
        <w:rPr>
          <w:rFonts w:cs="Times New Roman"/>
          <w:color w:val="16A53F"/>
          <w:kern w:val="1"/>
        </w:rPr>
        <w:t xml:space="preserve"> </w:t>
      </w:r>
      <w:r w:rsidRPr="0025109B">
        <w:rPr>
          <w:rFonts w:cs="Times New Roman"/>
          <w:color w:val="000000"/>
          <w:kern w:val="1"/>
        </w:rPr>
        <w:t>caracteres, sendo compostos por números, letras e caracteres especiais.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De toda forma, o sistema informará ao usuário a “força” de sua senha. Quanto mais caracteres a senha possuir e mais diversificada ela for, mais segura ela será.</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Etanóis recomendará que se evitem datas de eventos pessoais (aniversários, casamentos, etc.)</w:t>
      </w:r>
      <w:r w:rsidRPr="0025109B">
        <w:rPr>
          <w:rFonts w:cs="Times New Roman"/>
          <w:color w:val="16A53F"/>
          <w:kern w:val="1"/>
        </w:rPr>
        <w:t xml:space="preserve"> </w:t>
      </w:r>
      <w:r w:rsidRPr="0025109B">
        <w:rPr>
          <w:rFonts w:cs="Times New Roman"/>
          <w:color w:val="000000"/>
          <w:kern w:val="1"/>
        </w:rPr>
        <w:t>e nomes como senhas.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5.1.2.3.8 RNF 19 </w:t>
      </w:r>
      <w:r w:rsidR="00F52D48" w:rsidRPr="0025109B">
        <w:t>–</w:t>
      </w:r>
      <w:r w:rsidRPr="0025109B">
        <w:t xml:space="preserve"> Solicitar permissão do usuário para ativar recursos do dispositivo </w:t>
      </w:r>
      <w:r w:rsidRPr="0025109B">
        <w:rPr>
          <w:i/>
          <w:iCs/>
        </w:rPr>
        <w:t>mobile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em solicitar ao usuário a permissão para ativar os recursos do sistema operacional do dispositivo </w:t>
      </w:r>
      <w:r w:rsidRPr="0025109B">
        <w:rPr>
          <w:rFonts w:cs="Times New Roman"/>
          <w:i/>
          <w:iCs/>
          <w:color w:val="000000"/>
          <w:kern w:val="1"/>
        </w:rPr>
        <w:t>mobile</w:t>
      </w:r>
      <w:r w:rsidRPr="0025109B">
        <w:rPr>
          <w:rFonts w:cs="Times New Roman"/>
          <w:color w:val="000000"/>
          <w:kern w:val="1"/>
        </w:rPr>
        <w:t xml:space="preserve">. O Etanóis necessitará somente de 2 permissões: a do GPS, para acesso a localização do usuário e do acesso aos arquivos do dispositivo, para salvar dados de </w:t>
      </w:r>
      <w:r w:rsidRPr="0025109B">
        <w:rPr>
          <w:rFonts w:cs="Times New Roman"/>
          <w:i/>
          <w:iCs/>
          <w:color w:val="000000"/>
          <w:kern w:val="1"/>
        </w:rPr>
        <w:t>cache</w:t>
      </w:r>
      <w:r w:rsidRPr="0025109B">
        <w:rPr>
          <w:rFonts w:cs="Times New Roman"/>
          <w:color w:val="000000"/>
          <w:kern w:val="1"/>
        </w:rPr>
        <w:t xml:space="preserve"> e de </w:t>
      </w:r>
      <w:r w:rsidRPr="0025109B">
        <w:rPr>
          <w:rFonts w:cs="Times New Roman"/>
          <w:i/>
          <w:iCs/>
          <w:color w:val="000000"/>
          <w:kern w:val="1"/>
        </w:rPr>
        <w:t>log</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5.1.2.3.9 RNF 20 </w:t>
      </w:r>
      <w:r w:rsidR="00F52D48" w:rsidRPr="0025109B">
        <w:t>–</w:t>
      </w:r>
      <w:r w:rsidRPr="0025109B">
        <w:t xml:space="preserve"> Solicitar permissão do usuário para ativar recursos do dispositivo </w:t>
      </w:r>
      <w:r w:rsidRPr="0025109B">
        <w:rPr>
          <w:i/>
          <w:iCs/>
        </w:rPr>
        <w:t>mobile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Para comunicação entre sistemas do Etanóis deverá ser utilizado o protocolo </w:t>
      </w:r>
      <w:r w:rsidRPr="0025109B">
        <w:rPr>
          <w:rFonts w:cs="Times New Roman"/>
          <w:i/>
          <w:iCs/>
          <w:color w:val="000000"/>
          <w:kern w:val="1"/>
        </w:rPr>
        <w:t xml:space="preserve">Hypertext </w:t>
      </w:r>
      <w:proofErr w:type="spellStart"/>
      <w:r w:rsidRPr="0025109B">
        <w:rPr>
          <w:rFonts w:cs="Times New Roman"/>
          <w:i/>
          <w:iCs/>
          <w:color w:val="000000"/>
          <w:kern w:val="1"/>
        </w:rPr>
        <w:t>Transfer</w:t>
      </w:r>
      <w:proofErr w:type="spellEnd"/>
      <w:r w:rsidRPr="0025109B">
        <w:rPr>
          <w:rFonts w:cs="Times New Roman"/>
          <w:i/>
          <w:iCs/>
          <w:color w:val="000000"/>
          <w:kern w:val="1"/>
        </w:rPr>
        <w:t xml:space="preserve"> </w:t>
      </w:r>
      <w:proofErr w:type="spellStart"/>
      <w:r w:rsidRPr="0025109B">
        <w:rPr>
          <w:rFonts w:cs="Times New Roman"/>
          <w:i/>
          <w:iCs/>
          <w:color w:val="000000"/>
          <w:kern w:val="1"/>
        </w:rPr>
        <w:t>Protocol</w:t>
      </w:r>
      <w:proofErr w:type="spellEnd"/>
      <w:r w:rsidRPr="0025109B">
        <w:rPr>
          <w:rFonts w:cs="Times New Roman"/>
          <w:i/>
          <w:iCs/>
          <w:color w:val="000000"/>
          <w:kern w:val="1"/>
        </w:rPr>
        <w:t xml:space="preserve"> </w:t>
      </w:r>
      <w:proofErr w:type="spellStart"/>
      <w:r w:rsidRPr="0025109B">
        <w:rPr>
          <w:rFonts w:cs="Times New Roman"/>
          <w:i/>
          <w:iCs/>
          <w:color w:val="000000"/>
          <w:kern w:val="1"/>
        </w:rPr>
        <w:t>Secure</w:t>
      </w:r>
      <w:proofErr w:type="spellEnd"/>
      <w:r w:rsidRPr="0025109B">
        <w:rPr>
          <w:rFonts w:cs="Times New Roman"/>
          <w:color w:val="000000"/>
          <w:kern w:val="1"/>
        </w:rPr>
        <w:t xml:space="preserve"> (HTTPS) e </w:t>
      </w:r>
      <w:proofErr w:type="spellStart"/>
      <w:r w:rsidRPr="0025109B">
        <w:rPr>
          <w:rFonts w:cs="Times New Roman"/>
          <w:color w:val="000000"/>
          <w:kern w:val="1"/>
        </w:rPr>
        <w:t>APIs</w:t>
      </w:r>
      <w:proofErr w:type="spellEnd"/>
      <w:r w:rsidRPr="0025109B">
        <w:rPr>
          <w:rFonts w:cs="Times New Roman"/>
          <w:color w:val="000000"/>
          <w:kern w:val="1"/>
        </w:rPr>
        <w:t xml:space="preserve"> </w:t>
      </w:r>
      <w:proofErr w:type="spellStart"/>
      <w:r w:rsidRPr="0025109B">
        <w:rPr>
          <w:rFonts w:cs="Times New Roman"/>
          <w:i/>
          <w:iCs/>
          <w:color w:val="000000"/>
          <w:kern w:val="1"/>
        </w:rPr>
        <w:t>Representational</w:t>
      </w:r>
      <w:proofErr w:type="spellEnd"/>
      <w:r w:rsidRPr="0025109B">
        <w:rPr>
          <w:rFonts w:cs="Times New Roman"/>
          <w:i/>
          <w:iCs/>
          <w:color w:val="000000"/>
          <w:kern w:val="1"/>
        </w:rPr>
        <w:t xml:space="preserve"> </w:t>
      </w:r>
      <w:proofErr w:type="spellStart"/>
      <w:r w:rsidRPr="0025109B">
        <w:rPr>
          <w:rFonts w:cs="Times New Roman"/>
          <w:i/>
          <w:iCs/>
          <w:color w:val="000000"/>
          <w:kern w:val="1"/>
        </w:rPr>
        <w:t>State</w:t>
      </w:r>
      <w:proofErr w:type="spellEnd"/>
      <w:r w:rsidRPr="0025109B">
        <w:rPr>
          <w:rFonts w:cs="Times New Roman"/>
          <w:i/>
          <w:iCs/>
          <w:color w:val="000000"/>
          <w:kern w:val="1"/>
        </w:rPr>
        <w:t xml:space="preserve"> </w:t>
      </w:r>
      <w:proofErr w:type="spellStart"/>
      <w:r w:rsidRPr="0025109B">
        <w:rPr>
          <w:rFonts w:cs="Times New Roman"/>
          <w:i/>
          <w:iCs/>
          <w:color w:val="000000"/>
          <w:kern w:val="1"/>
        </w:rPr>
        <w:t>Transfer</w:t>
      </w:r>
      <w:proofErr w:type="spellEnd"/>
      <w:r w:rsidRPr="0025109B">
        <w:rPr>
          <w:rFonts w:cs="Times New Roman"/>
          <w:color w:val="000000"/>
          <w:kern w:val="1"/>
        </w:rPr>
        <w:t xml:space="preserve"> (REST) em formato JSON.</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2"/>
      </w:pPr>
      <w:bookmarkStart w:id="34" w:name="_Toc51705072"/>
      <w:r w:rsidRPr="0025109B">
        <w:t>5.2 ANÁLISE DOS REQUISITOS</w:t>
      </w:r>
      <w:bookmarkEnd w:id="34"/>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De acordo com Pressman, “a análise de requisitos resulta na especificação de características operacionais do </w:t>
      </w:r>
      <w:r w:rsidRPr="0025109B">
        <w:rPr>
          <w:rFonts w:cs="Times New Roman"/>
          <w:i/>
          <w:iCs/>
          <w:color w:val="000000"/>
          <w:kern w:val="1"/>
        </w:rPr>
        <w:t>software</w:t>
      </w:r>
      <w:r w:rsidRPr="0025109B">
        <w:rPr>
          <w:rFonts w:cs="Times New Roman"/>
          <w:color w:val="000000"/>
          <w:kern w:val="1"/>
        </w:rPr>
        <w:t>, indica a interface do software com outros elementos do sistema e estabelece restrições que o software deve atender” (PRESSMAN, 2011, p. 151).</w:t>
      </w:r>
    </w:p>
    <w:p w:rsidR="00E55EA1" w:rsidRPr="0025109B" w:rsidRDefault="00E55EA1" w:rsidP="00E55EA1">
      <w:pPr>
        <w:rPr>
          <w:rFonts w:cs="Times New Roman"/>
          <w:color w:val="000000"/>
          <w:kern w:val="1"/>
        </w:rPr>
      </w:pPr>
      <w:r w:rsidRPr="0025109B">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proofErr w:type="spellStart"/>
      <w:r w:rsidRPr="0025109B">
        <w:rPr>
          <w:rFonts w:cs="Times New Roman"/>
          <w:i/>
          <w:iCs/>
          <w:color w:val="000000"/>
          <w:kern w:val="1"/>
        </w:rPr>
        <w:t>mockups</w:t>
      </w:r>
      <w:proofErr w:type="spellEnd"/>
      <w:r w:rsidRPr="0025109B">
        <w:rPr>
          <w:rFonts w:cs="Times New Roman"/>
          <w:color w:val="000000"/>
          <w:kern w:val="1"/>
        </w:rPr>
        <w:t xml:space="preserve"> (</w:t>
      </w:r>
      <w:proofErr w:type="spellStart"/>
      <w:r w:rsidRPr="0025109B">
        <w:rPr>
          <w:rFonts w:cs="Times New Roman"/>
          <w:i/>
          <w:iCs/>
          <w:color w:val="000000"/>
          <w:kern w:val="1"/>
        </w:rPr>
        <w:t>wireframes</w:t>
      </w:r>
      <w:proofErr w:type="spellEnd"/>
      <w:r w:rsidRPr="0025109B">
        <w:rPr>
          <w:rFonts w:cs="Times New Roman"/>
          <w:color w:val="000000"/>
          <w:kern w:val="1"/>
        </w:rPr>
        <w:t xml:space="preserve"> de alta fidelidade) dos aplicativos móvel e </w:t>
      </w:r>
      <w:r w:rsidRPr="0025109B">
        <w:rPr>
          <w:rFonts w:cs="Times New Roman"/>
          <w:i/>
          <w:iCs/>
          <w:color w:val="000000"/>
          <w:kern w:val="1"/>
        </w:rPr>
        <w:t>web.</w:t>
      </w:r>
    </w:p>
    <w:p w:rsidR="00F52D48" w:rsidRPr="0025109B" w:rsidRDefault="00F52D48" w:rsidP="00E55EA1"/>
    <w:p w:rsidR="00F52D48" w:rsidRPr="0025109B" w:rsidRDefault="00F52D48" w:rsidP="00F52D48">
      <w:pPr>
        <w:pStyle w:val="Heading3"/>
        <w:rPr>
          <w:lang w:val="pt-BR"/>
        </w:rPr>
      </w:pPr>
      <w:r w:rsidRPr="0025109B">
        <w:rPr>
          <w:lang w:val="pt-BR"/>
        </w:rPr>
        <w:t>5.2.1 Modelos de Casos de Uso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Sobre os casos de uso entende-se que:</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Já </w:t>
      </w:r>
      <w:proofErr w:type="spellStart"/>
      <w:r w:rsidRPr="0025109B">
        <w:rPr>
          <w:rFonts w:cs="Times New Roman"/>
          <w:color w:val="000000"/>
          <w:kern w:val="1"/>
        </w:rPr>
        <w:t>Sommerville</w:t>
      </w:r>
      <w:proofErr w:type="spellEnd"/>
      <w:r w:rsidRPr="0025109B">
        <w:rPr>
          <w:rFonts w:cs="Times New Roman"/>
          <w:color w:val="000000"/>
          <w:kern w:val="1"/>
        </w:rPr>
        <w:t xml:space="preserve"> define que “diagramas de caso de uso dão uma visão simples de uma interação” (SOMMERVILLE, 2011, p. 87).</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casos de um uso e seus fluxos de eventos encontram-se no Apêndice E deste documento.</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5.2.2 Modelo Conceitual dos Dados</w:t>
      </w:r>
    </w:p>
    <w:p w:rsidR="00F52D48" w:rsidRPr="0025109B" w:rsidRDefault="00F52D48" w:rsidP="00F52D48">
      <w:pPr>
        <w:autoSpaceDE w:val="0"/>
        <w:autoSpaceDN w:val="0"/>
        <w:adjustRightInd w:val="0"/>
        <w:spacing w:before="0"/>
        <w:rPr>
          <w:rFonts w:cs="Times New Roman"/>
          <w:color w:val="FB0007"/>
          <w:kern w:val="1"/>
        </w:rPr>
      </w:pPr>
      <w:r w:rsidRPr="0025109B">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5.2.3 Modelo Inicial da Interface de Usuário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rsidR="00F52D48" w:rsidRPr="0025109B" w:rsidRDefault="00F52D48" w:rsidP="00F52D48">
      <w:pPr>
        <w:rPr>
          <w:rFonts w:cs="Times New Roman"/>
          <w:color w:val="000000"/>
          <w:kern w:val="1"/>
        </w:rPr>
      </w:pPr>
      <w:r w:rsidRPr="0025109B">
        <w:rPr>
          <w:rFonts w:cs="Times New Roman"/>
          <w:color w:val="000000"/>
          <w:kern w:val="1"/>
        </w:rPr>
        <w:t xml:space="preserve">No Apêndice G deste documento se encontram as representações em alta fidelidade previstas para as interfaces </w:t>
      </w:r>
      <w:r w:rsidRPr="0025109B">
        <w:rPr>
          <w:rFonts w:cs="Times New Roman"/>
          <w:i/>
          <w:iCs/>
          <w:color w:val="000000"/>
          <w:kern w:val="1"/>
        </w:rPr>
        <w:t xml:space="preserve">móvel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do Etanóis.</w:t>
      </w:r>
    </w:p>
    <w:p w:rsidR="00F52D48" w:rsidRPr="0025109B" w:rsidRDefault="00F52D48" w:rsidP="00F52D48">
      <w:pPr>
        <w:sectPr w:rsidR="00F52D48" w:rsidRPr="0025109B" w:rsidSect="00762EB2">
          <w:pgSz w:w="12240" w:h="15840"/>
          <w:pgMar w:top="1701" w:right="1134" w:bottom="1134" w:left="1701" w:header="709" w:footer="709" w:gutter="0"/>
          <w:cols w:space="708"/>
          <w:titlePg/>
          <w:docGrid w:linePitch="360"/>
        </w:sectPr>
      </w:pPr>
    </w:p>
    <w:p w:rsidR="00F52D48" w:rsidRPr="0025109B" w:rsidRDefault="00F52D48" w:rsidP="00F52D48">
      <w:pPr>
        <w:pStyle w:val="Heading1"/>
      </w:pPr>
      <w:bookmarkStart w:id="35" w:name="_Toc51705073"/>
      <w:r w:rsidRPr="0025109B">
        <w:lastRenderedPageBreak/>
        <w:t>6 ARQUITETURA E PROJETO DO SISTEMA DE SOFTWARE</w:t>
      </w:r>
      <w:bookmarkEnd w:id="35"/>
    </w:p>
    <w:p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r w:rsidRPr="0025109B">
        <w:rPr>
          <w:rFonts w:cs="Times New Roman"/>
          <w:color w:val="000000"/>
        </w:rPr>
        <w:t xml:space="preserve"> (UML).</w:t>
      </w:r>
    </w:p>
    <w:p w:rsidR="00F52D48" w:rsidRPr="0025109B" w:rsidRDefault="00F52D48" w:rsidP="00F52D48">
      <w:pPr>
        <w:autoSpaceDE w:val="0"/>
        <w:autoSpaceDN w:val="0"/>
        <w:adjustRightInd w:val="0"/>
        <w:spacing w:before="0"/>
        <w:rPr>
          <w:rFonts w:cs="Times New Roman"/>
          <w:color w:val="000000"/>
        </w:rPr>
      </w:pPr>
    </w:p>
    <w:p w:rsidR="00F52D48" w:rsidRPr="0025109B" w:rsidRDefault="00F52D48" w:rsidP="00F52D48">
      <w:pPr>
        <w:pStyle w:val="Heading2"/>
      </w:pPr>
      <w:bookmarkStart w:id="36" w:name="_Toc51705074"/>
      <w:r w:rsidRPr="0025109B">
        <w:t>6.1 VISÃO ESTRUTURAL</w:t>
      </w:r>
      <w:bookmarkEnd w:id="36"/>
    </w:p>
    <w:p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Os diagramas estruturais buscam capturar a estrutura do sistema, seus componentes e como eles se relacionam.</w:t>
      </w:r>
    </w:p>
    <w:p w:rsidR="00F52D48" w:rsidRPr="0025109B" w:rsidRDefault="00F52D48" w:rsidP="00F52D48">
      <w:pPr>
        <w:autoSpaceDE w:val="0"/>
        <w:autoSpaceDN w:val="0"/>
        <w:adjustRightInd w:val="0"/>
        <w:spacing w:before="0"/>
        <w:rPr>
          <w:rFonts w:cs="Times New Roman"/>
          <w:color w:val="000000"/>
        </w:rPr>
      </w:pPr>
    </w:p>
    <w:p w:rsidR="00F52D48" w:rsidRPr="0025109B" w:rsidRDefault="00F52D48" w:rsidP="00F52D48">
      <w:pPr>
        <w:pStyle w:val="Heading3"/>
        <w:rPr>
          <w:lang w:val="pt-BR"/>
        </w:rPr>
      </w:pPr>
      <w:r w:rsidRPr="0025109B">
        <w:rPr>
          <w:lang w:val="pt-BR"/>
        </w:rPr>
        <w:t>6.1.1 Diagrama de Pacotes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Também chamado de diagrama de módulos, o diagrama de pacotes descreve as partes do sistema, divididas em agrupamentos lógicos e mostra as dependências entre eles. </w:t>
      </w:r>
    </w:p>
    <w:p w:rsidR="00F52D48" w:rsidRPr="0025109B" w:rsidRDefault="00F52D48" w:rsidP="00F52D48">
      <w:pPr>
        <w:autoSpaceDE w:val="0"/>
        <w:autoSpaceDN w:val="0"/>
        <w:adjustRightInd w:val="0"/>
        <w:spacing w:before="0" w:after="0"/>
        <w:rPr>
          <w:rFonts w:cs="Times New Roman"/>
          <w:color w:val="000000"/>
          <w:kern w:val="1"/>
        </w:rPr>
      </w:pPr>
      <w:r w:rsidRPr="0025109B">
        <w:rPr>
          <w:rFonts w:cs="Times New Roman"/>
          <w:color w:val="000000"/>
          <w:kern w:val="1"/>
        </w:rPr>
        <w:t>O Etanóis é composto por diversos pacotes, sendo eles:</w:t>
      </w:r>
    </w:p>
    <w:p w:rsidR="00F52D48" w:rsidRPr="0025109B" w:rsidRDefault="00F52D48" w:rsidP="00F52D48">
      <w:pPr>
        <w:pStyle w:val="ListParagraph"/>
        <w:numPr>
          <w:ilvl w:val="0"/>
          <w:numId w:val="36"/>
        </w:numPr>
      </w:pPr>
      <w:r w:rsidRPr="0025109B">
        <w:t xml:space="preserve">AWS que representa o servidor utilizado pelo Etanóis para a distribuição da API do Etanóis em produção, o qual contém um pacote </w:t>
      </w:r>
      <w:proofErr w:type="spellStart"/>
      <w:r w:rsidRPr="0025109B">
        <w:rPr>
          <w:i/>
          <w:iCs/>
        </w:rPr>
        <w:t>Controller</w:t>
      </w:r>
      <w:proofErr w:type="spellEnd"/>
      <w:r w:rsidRPr="0025109B">
        <w:t xml:space="preserve"> que utiliza os pacotes </w:t>
      </w:r>
      <w:r w:rsidRPr="0025109B">
        <w:rPr>
          <w:i/>
          <w:iCs/>
        </w:rPr>
        <w:t>Business Service</w:t>
      </w:r>
      <w:r w:rsidRPr="0025109B">
        <w:t xml:space="preserve"> e </w:t>
      </w:r>
      <w:proofErr w:type="spellStart"/>
      <w:r w:rsidRPr="0025109B">
        <w:rPr>
          <w:i/>
          <w:iCs/>
        </w:rPr>
        <w:t>Nodemailer</w:t>
      </w:r>
      <w:proofErr w:type="spellEnd"/>
      <w:r w:rsidRPr="0025109B">
        <w:t>;</w:t>
      </w:r>
      <w:r w:rsidRPr="0025109B">
        <w:rPr>
          <w:color w:val="FB0007"/>
        </w:rPr>
        <w:t xml:space="preserve"> </w:t>
      </w:r>
    </w:p>
    <w:p w:rsidR="00F52D48" w:rsidRPr="0025109B" w:rsidRDefault="00F52D48" w:rsidP="00F52D48">
      <w:pPr>
        <w:pStyle w:val="ListParagraph"/>
        <w:numPr>
          <w:ilvl w:val="0"/>
          <w:numId w:val="36"/>
        </w:numPr>
      </w:pPr>
      <w:r w:rsidRPr="0025109B">
        <w:t xml:space="preserve">Pacotes necessários para acesso </w:t>
      </w:r>
      <w:r w:rsidR="0058561A" w:rsidRPr="0025109B">
        <w:t>às bases</w:t>
      </w:r>
      <w:r w:rsidRPr="0025109B">
        <w:t xml:space="preserve"> de dados sendo o </w:t>
      </w:r>
      <w:proofErr w:type="spellStart"/>
      <w:r w:rsidRPr="0025109B">
        <w:rPr>
          <w:i/>
          <w:iCs/>
        </w:rPr>
        <w:t>PostgreSQL</w:t>
      </w:r>
      <w:proofErr w:type="spellEnd"/>
      <w:r w:rsidRPr="0025109B">
        <w:t xml:space="preserve"> e </w:t>
      </w:r>
      <w:r w:rsidRPr="0025109B">
        <w:rPr>
          <w:i/>
          <w:iCs/>
        </w:rPr>
        <w:t>Redis</w:t>
      </w:r>
      <w:r w:rsidRPr="0025109B">
        <w:t>;</w:t>
      </w:r>
    </w:p>
    <w:p w:rsidR="00F52D48" w:rsidRPr="0025109B" w:rsidRDefault="00F52D48" w:rsidP="00F52D48">
      <w:pPr>
        <w:pStyle w:val="ListParagraph"/>
        <w:numPr>
          <w:ilvl w:val="0"/>
          <w:numId w:val="36"/>
        </w:numPr>
      </w:pP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Mobile</w:t>
      </w:r>
      <w:r w:rsidRPr="0025109B">
        <w:t xml:space="preserve"> e </w:t>
      </w: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Web</w:t>
      </w:r>
      <w:r w:rsidRPr="0025109B">
        <w:t xml:space="preserve"> que agregam os pacotes </w:t>
      </w:r>
      <w:r w:rsidRPr="0025109B">
        <w:rPr>
          <w:i/>
          <w:iCs/>
        </w:rPr>
        <w:t>User Interface</w:t>
      </w:r>
      <w:r w:rsidRPr="0025109B">
        <w:t xml:space="preserve">, </w:t>
      </w:r>
      <w:proofErr w:type="spellStart"/>
      <w:r w:rsidRPr="0025109B">
        <w:rPr>
          <w:i/>
          <w:iCs/>
        </w:rPr>
        <w:t>Apresentation</w:t>
      </w:r>
      <w:proofErr w:type="spellEnd"/>
      <w:r w:rsidRPr="0025109B">
        <w:rPr>
          <w:i/>
          <w:iCs/>
        </w:rPr>
        <w:t xml:space="preserve"> </w:t>
      </w:r>
      <w:proofErr w:type="spellStart"/>
      <w:r w:rsidRPr="0025109B">
        <w:rPr>
          <w:i/>
          <w:iCs/>
        </w:rPr>
        <w:t>Logic</w:t>
      </w:r>
      <w:proofErr w:type="spellEnd"/>
      <w:r w:rsidRPr="0025109B">
        <w:t xml:space="preserve"> e </w:t>
      </w:r>
      <w:proofErr w:type="spellStart"/>
      <w:r w:rsidRPr="0025109B">
        <w:rPr>
          <w:i/>
          <w:iCs/>
        </w:rPr>
        <w:t>Consumer</w:t>
      </w:r>
      <w:proofErr w:type="spellEnd"/>
      <w:r w:rsidRPr="0025109B">
        <w:rPr>
          <w:i/>
          <w:iCs/>
        </w:rPr>
        <w:t xml:space="preserve"> Service</w:t>
      </w:r>
      <w:r w:rsidRPr="0025109B">
        <w:t>;</w:t>
      </w:r>
    </w:p>
    <w:p w:rsidR="00F52D48" w:rsidRPr="0025109B" w:rsidRDefault="00F52D48" w:rsidP="00F52D48">
      <w:pPr>
        <w:pStyle w:val="ListParagraph"/>
        <w:numPr>
          <w:ilvl w:val="0"/>
          <w:numId w:val="36"/>
        </w:numPr>
      </w:pPr>
      <w:r w:rsidRPr="0025109B">
        <w:rPr>
          <w:i/>
          <w:iCs/>
        </w:rPr>
        <w:t xml:space="preserve">Google </w:t>
      </w:r>
      <w:proofErr w:type="spellStart"/>
      <w:r w:rsidRPr="0025109B">
        <w:rPr>
          <w:i/>
          <w:iCs/>
        </w:rPr>
        <w:t>Maps</w:t>
      </w:r>
      <w:proofErr w:type="spellEnd"/>
      <w:r w:rsidRPr="0025109B">
        <w:t xml:space="preserve"> API que representa o pacote necessário pela aplicação </w:t>
      </w:r>
      <w:r w:rsidRPr="0025109B">
        <w:rPr>
          <w:i/>
          <w:iCs/>
        </w:rPr>
        <w:t>mobile.</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Apêndice H contém o diagrama de pacotes do sistema Etanóis.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6.1.2 Diagrama de Classes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classes é a representação da estrutura e relacionamento dos objetos de classes dentro de um sistema de software. O Apêndice H contém o diagrama de classes do Etanóis.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2"/>
      </w:pPr>
      <w:bookmarkStart w:id="37" w:name="_Toc51705075"/>
      <w:r w:rsidRPr="0025109B">
        <w:t>6.2 VISÃO COMPORTAMENTAL</w:t>
      </w:r>
      <w:bookmarkEnd w:id="37"/>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diagramas comportamentais buscam representar a dinâmica do sistema, identificando como os objetos das classes que compõem o sistema de software se comunicam por meio de mensagens.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6.2.1 Diagrama de Sequência</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6.2.2 Diagrama de Atividades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2"/>
      </w:pPr>
      <w:bookmarkStart w:id="38" w:name="_Toc51705076"/>
      <w:r w:rsidRPr="0025109B">
        <w:t>6.3 VISÃO DE DADOS</w:t>
      </w:r>
      <w:bookmarkEnd w:id="38"/>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Silberschatz</w:t>
      </w:r>
      <w:proofErr w:type="spellEnd"/>
      <w:r w:rsidRPr="0025109B">
        <w:rPr>
          <w:rFonts w:cs="Times New Roman"/>
          <w:color w:val="000000"/>
          <w:kern w:val="1"/>
        </w:rPr>
        <w:t xml:space="preserve"> (2020), um dos maiores benefícios de um banco de dados é proporcionar ao usuário uma visão abstrata dos dados. Isto é, o sistema acaba por ocultar determinados detalhes sobre a forma de armazenamento e manutenção desses dados.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6.3.1 Modelo Lógico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modelo lógico do banco de dados do Etanóis se encontra no Apêndice F.</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6.3.2 Dicionário de Dados do Modelo Lógico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dicionário se encontra no Apêndice I.</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2"/>
      </w:pPr>
      <w:bookmarkStart w:id="39" w:name="_Toc51705077"/>
      <w:r w:rsidRPr="0025109B">
        <w:t>6.4 PROJETO DA INTERAÇÃO HUMANO-COMPUTADOR</w:t>
      </w:r>
      <w:bookmarkEnd w:id="39"/>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6.4.1 Perfil de Usuário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Algumas entrevistas com potenciais usuários do sistema, todos eles motoristas, foram realizadas.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 ideia inicial era que cada entrevistado fosse um tipo de usuário do sistema, porém o período de validação da interação com o usuário foi realizado durante a janela de isolamento social ocorrida em 2020 em função da pandemia ocasionada pelo Coronavírus. Com isso, as entrevistas foram realizadas com usuários próximos aos membros da equipe Etanóis.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As entrevistas se encontram no Apêndice J.</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6.4.2 Projeto de interface do usuário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Todo o projeto Etanóis foi construído em tons de laranja (#FF951C) e azul escuro (#11205E). Também se encontram tons de preto (#0A0A0A) e branco (#FAFAFA). </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A fonte base é a Bagatela,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 xml:space="preserve"> e como fonte auxiliar, </w:t>
      </w:r>
      <w:proofErr w:type="spellStart"/>
      <w:r w:rsidRPr="0025109B">
        <w:rPr>
          <w:rFonts w:cs="Times New Roman"/>
          <w:i/>
          <w:iCs/>
          <w:color w:val="000000"/>
          <w:kern w:val="1"/>
        </w:rPr>
        <w:t>Roboto</w:t>
      </w:r>
      <w:proofErr w:type="spellEnd"/>
      <w:r w:rsidRPr="0025109B">
        <w:rPr>
          <w:rFonts w:cs="Times New Roman"/>
          <w:color w:val="000000"/>
          <w:kern w:val="1"/>
        </w:rPr>
        <w:t xml:space="preserve">, também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w:t>
      </w:r>
    </w:p>
    <w:p w:rsidR="00F52D48" w:rsidRPr="0025109B" w:rsidRDefault="00F52D48" w:rsidP="00F52D48">
      <w:pPr>
        <w:rPr>
          <w:rFonts w:cs="Times New Roman"/>
          <w:color w:val="000000"/>
          <w:kern w:val="1"/>
        </w:rPr>
      </w:pPr>
      <w:r w:rsidRPr="0025109B">
        <w:rPr>
          <w:rFonts w:cs="Times New Roman"/>
          <w:color w:val="000000"/>
          <w:kern w:val="1"/>
        </w:rPr>
        <w:t>A logo</w:t>
      </w:r>
      <w:r w:rsidR="00C07133">
        <w:rPr>
          <w:rFonts w:cs="Times New Roman"/>
          <w:color w:val="000000"/>
          <w:kern w:val="1"/>
        </w:rPr>
        <w:t>tipo</w:t>
      </w:r>
      <w:r w:rsidRPr="0025109B">
        <w:rPr>
          <w:rFonts w:cs="Times New Roman"/>
          <w:color w:val="000000"/>
          <w:kern w:val="1"/>
        </w:rPr>
        <w:t xml:space="preserve"> do Etanóis foi projetada pela própria equipe e os ícones utilizados na interface </w:t>
      </w:r>
      <w:r w:rsidR="00C07133">
        <w:rPr>
          <w:rFonts w:cs="Times New Roman"/>
          <w:color w:val="000000"/>
          <w:kern w:val="1"/>
        </w:rPr>
        <w:t xml:space="preserve">de usuário </w:t>
      </w:r>
      <w:r w:rsidRPr="0025109B">
        <w:rPr>
          <w:rFonts w:cs="Times New Roman"/>
          <w:i/>
          <w:iCs/>
          <w:color w:val="000000"/>
          <w:kern w:val="1"/>
        </w:rPr>
        <w:t>mobile</w:t>
      </w:r>
      <w:r w:rsidRPr="0025109B">
        <w:rPr>
          <w:rFonts w:cs="Times New Roman"/>
          <w:color w:val="000000"/>
          <w:kern w:val="1"/>
        </w:rPr>
        <w:t xml:space="preserve"> e </w:t>
      </w:r>
      <w:r w:rsidR="00C07133">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foram retiradas do site </w:t>
      </w:r>
      <w:proofErr w:type="spellStart"/>
      <w:r w:rsidRPr="0025109B">
        <w:rPr>
          <w:rFonts w:cs="Times New Roman"/>
          <w:i/>
          <w:iCs/>
          <w:color w:val="000000"/>
          <w:kern w:val="1"/>
        </w:rPr>
        <w:t>Flaticons</w:t>
      </w:r>
      <w:proofErr w:type="spellEnd"/>
      <w:r w:rsidRPr="0025109B">
        <w:rPr>
          <w:rFonts w:cs="Times New Roman"/>
          <w:color w:val="000000"/>
          <w:kern w:val="1"/>
        </w:rPr>
        <w:t>.</w:t>
      </w:r>
    </w:p>
    <w:p w:rsidR="00F52D48" w:rsidRPr="0025109B" w:rsidRDefault="00F52D48" w:rsidP="0058561A">
      <w:pPr>
        <w:jc w:val="center"/>
      </w:pPr>
      <w:r w:rsidRPr="0025109B">
        <w:rPr>
          <w:noProof/>
          <w:lang w:eastAsia="pt-BR"/>
        </w:rPr>
        <w:drawing>
          <wp:inline distT="0" distB="0" distL="0" distR="0">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rsidR="00F52D48" w:rsidRPr="0025109B" w:rsidRDefault="00F52D48" w:rsidP="00A6540B">
      <w:pPr>
        <w:pStyle w:val="Caption"/>
      </w:pPr>
      <w:bookmarkStart w:id="40" w:name="_Toc51709916"/>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13</w:t>
      </w:r>
      <w:r w:rsidR="00586BED" w:rsidRPr="0025109B">
        <w:fldChar w:fldCharType="end"/>
      </w:r>
      <w:r w:rsidRPr="0025109B">
        <w:t xml:space="preserve"> </w:t>
      </w:r>
      <w:r w:rsidR="00C07133">
        <w:t>–</w:t>
      </w:r>
      <w:r w:rsidRPr="0025109B">
        <w:t xml:space="preserve"> Logo</w:t>
      </w:r>
      <w:r w:rsidR="00C07133">
        <w:t xml:space="preserve">tipo </w:t>
      </w:r>
      <w:r w:rsidRPr="0025109B">
        <w:t>do Etanóis</w:t>
      </w:r>
      <w:bookmarkEnd w:id="40"/>
    </w:p>
    <w:p w:rsidR="00F52D48" w:rsidRPr="0025109B" w:rsidRDefault="00F52D48" w:rsidP="00F52D48">
      <w:pPr>
        <w:pStyle w:val="Sourcecaption"/>
        <w:rPr>
          <w:lang w:val="pt-BR"/>
        </w:rPr>
      </w:pPr>
      <w:r w:rsidRPr="0025109B">
        <w:rPr>
          <w:lang w:val="pt-BR"/>
        </w:rPr>
        <w:t>FONTE: elaboração própria</w:t>
      </w:r>
    </w:p>
    <w:p w:rsidR="00F52D48" w:rsidRPr="0025109B" w:rsidRDefault="00A6540B" w:rsidP="0064293B">
      <w:pPr>
        <w:jc w:val="left"/>
      </w:pPr>
      <w:r w:rsidRPr="0025109B">
        <w:rPr>
          <w:noProof/>
          <w:lang w:eastAsia="pt-BR"/>
        </w:rPr>
        <w:drawing>
          <wp:inline distT="0" distB="0" distL="0" distR="0">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rsidR="00A6540B" w:rsidRPr="0025109B" w:rsidRDefault="00A6540B" w:rsidP="00A6540B">
      <w:pPr>
        <w:pStyle w:val="Caption"/>
      </w:pPr>
      <w:bookmarkStart w:id="41" w:name="_Toc51709917"/>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14</w:t>
      </w:r>
      <w:r w:rsidR="00586BED" w:rsidRPr="0025109B">
        <w:fldChar w:fldCharType="end"/>
      </w:r>
      <w:r w:rsidRPr="0025109B">
        <w:t xml:space="preserve"> - Tela inicial do </w:t>
      </w:r>
      <w:r w:rsidRPr="0025109B">
        <w:rPr>
          <w:i/>
        </w:rPr>
        <w:t>website</w:t>
      </w:r>
      <w:r w:rsidRPr="0025109B">
        <w:t xml:space="preserve"> Etanóis</w:t>
      </w:r>
      <w:bookmarkEnd w:id="41"/>
    </w:p>
    <w:p w:rsidR="00A6540B" w:rsidRPr="00D74A42" w:rsidRDefault="00A6540B" w:rsidP="00D74A42">
      <w:pPr>
        <w:pStyle w:val="Sourcecaption"/>
        <w:rPr>
          <w:lang w:val="pt-BR"/>
        </w:rPr>
      </w:pPr>
      <w:r w:rsidRPr="0025109B">
        <w:rPr>
          <w:lang w:val="pt-BR"/>
        </w:rPr>
        <w:t>FONTE: elaboração própria</w:t>
      </w:r>
    </w:p>
    <w:p w:rsidR="00A6540B" w:rsidRPr="0025109B" w:rsidRDefault="00A6540B" w:rsidP="00A6540B">
      <w:pPr>
        <w:keepNext/>
        <w:jc w:val="center"/>
      </w:pPr>
      <w:r w:rsidRPr="0025109B">
        <w:rPr>
          <w:noProof/>
          <w:lang w:eastAsia="pt-BR"/>
        </w:rPr>
        <w:lastRenderedPageBreak/>
        <w:drawing>
          <wp:inline distT="0" distB="0" distL="0" distR="0">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rsidR="00A6540B" w:rsidRPr="0025109B" w:rsidRDefault="00A6540B" w:rsidP="00A6540B">
      <w:pPr>
        <w:pStyle w:val="Caption"/>
      </w:pPr>
      <w:bookmarkStart w:id="42" w:name="_Toc51709918"/>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15</w:t>
      </w:r>
      <w:r w:rsidR="00586BED" w:rsidRPr="0025109B">
        <w:fldChar w:fldCharType="end"/>
      </w:r>
      <w:r w:rsidRPr="0025109B">
        <w:t xml:space="preserve"> - Lista de postos de combustível no radar</w:t>
      </w:r>
      <w:bookmarkEnd w:id="42"/>
    </w:p>
    <w:p w:rsidR="004675C8" w:rsidRPr="00D74A42" w:rsidRDefault="00A6540B" w:rsidP="00D74A42">
      <w:pPr>
        <w:pStyle w:val="Sourcecaption"/>
        <w:rPr>
          <w:lang w:val="pt-BR"/>
        </w:rPr>
      </w:pPr>
      <w:r w:rsidRPr="0025109B">
        <w:rPr>
          <w:lang w:val="pt-BR"/>
        </w:rPr>
        <w:t>FONTE: elaboração própria</w:t>
      </w:r>
    </w:p>
    <w:p w:rsidR="00A6540B" w:rsidRPr="0025109B" w:rsidRDefault="00A6540B" w:rsidP="00A6540B"/>
    <w:p w:rsidR="00A6540B" w:rsidRPr="0025109B" w:rsidRDefault="00A6540B" w:rsidP="00A6540B">
      <w:pPr>
        <w:pStyle w:val="Heading3"/>
        <w:rPr>
          <w:lang w:val="pt-BR"/>
        </w:rPr>
      </w:pPr>
      <w:r w:rsidRPr="0025109B">
        <w:rPr>
          <w:lang w:val="pt-BR"/>
        </w:rPr>
        <w:t>6.4.3 Heurística de usabilidade</w:t>
      </w:r>
    </w:p>
    <w:p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Jakob Nielsen propôs 10 heurísticas de usabilidade em 199</w:t>
      </w:r>
      <w:r w:rsidR="00AD1C70">
        <w:rPr>
          <w:rFonts w:cs="Times New Roman"/>
          <w:color w:val="000000"/>
          <w:kern w:val="1"/>
        </w:rPr>
        <w:t>4</w:t>
      </w:r>
      <w:r w:rsidRPr="0025109B">
        <w:rPr>
          <w:rFonts w:cs="Times New Roman"/>
          <w:color w:val="000000"/>
          <w:kern w:val="1"/>
        </w:rPr>
        <w:t xml:space="preserve"> e estas são utilizadas e usadas como boas práticas até os dias atuais. O Etanóis, em sua interface</w:t>
      </w:r>
      <w:r w:rsidR="00466A22">
        <w:rPr>
          <w:rFonts w:cs="Times New Roman"/>
          <w:color w:val="000000"/>
          <w:kern w:val="1"/>
        </w:rPr>
        <w:t xml:space="preserve"> de usuário, aplica</w:t>
      </w:r>
      <w:r w:rsidRPr="0025109B">
        <w:rPr>
          <w:rFonts w:cs="Times New Roman"/>
          <w:color w:val="000000"/>
          <w:kern w:val="1"/>
        </w:rPr>
        <w:t xml:space="preserve"> essas 10 h</w:t>
      </w:r>
      <w:r w:rsidR="00466A22">
        <w:rPr>
          <w:rFonts w:cs="Times New Roman"/>
          <w:color w:val="000000"/>
          <w:kern w:val="1"/>
        </w:rPr>
        <w:t xml:space="preserve">eurísticas conforme apresentadas </w:t>
      </w:r>
      <w:r w:rsidR="00731E51">
        <w:rPr>
          <w:rFonts w:cs="Times New Roman"/>
          <w:color w:val="000000"/>
          <w:kern w:val="1"/>
        </w:rPr>
        <w:t>a seguir</w:t>
      </w:r>
      <w:r w:rsidRPr="0025109B">
        <w:rPr>
          <w:rFonts w:cs="Times New Roman"/>
          <w:color w:val="000000"/>
          <w:kern w:val="1"/>
        </w:rPr>
        <w:t>.</w:t>
      </w:r>
    </w:p>
    <w:p w:rsidR="00A6540B" w:rsidRPr="0025109B" w:rsidRDefault="00A6540B" w:rsidP="00A6540B">
      <w:pPr>
        <w:autoSpaceDE w:val="0"/>
        <w:autoSpaceDN w:val="0"/>
        <w:adjustRightInd w:val="0"/>
        <w:spacing w:before="0"/>
        <w:rPr>
          <w:rFonts w:cs="Times New Roman"/>
          <w:color w:val="000000"/>
          <w:kern w:val="1"/>
        </w:rPr>
      </w:pPr>
    </w:p>
    <w:p w:rsidR="00A6540B" w:rsidRPr="0025109B" w:rsidRDefault="00A6540B" w:rsidP="00A6540B">
      <w:pPr>
        <w:pStyle w:val="Heading4"/>
      </w:pPr>
      <w:r w:rsidRPr="0025109B">
        <w:lastRenderedPageBreak/>
        <w:t>6.4.3.1 Visibilidade da situação/</w:t>
      </w:r>
      <w:r w:rsidRPr="0025109B">
        <w:rPr>
          <w:i/>
        </w:rPr>
        <w:t>status</w:t>
      </w:r>
      <w:r w:rsidRPr="0025109B">
        <w:t xml:space="preserve"> do sistema</w:t>
      </w:r>
    </w:p>
    <w:p w:rsidR="00A6540B" w:rsidRPr="0025109B" w:rsidRDefault="00A6540B" w:rsidP="00A6540B">
      <w:pPr>
        <w:rPr>
          <w:rFonts w:cs="Times New Roman"/>
          <w:color w:val="000000"/>
          <w:kern w:val="1"/>
        </w:rPr>
      </w:pPr>
      <w:r w:rsidRPr="0025109B">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Pr>
          <w:rFonts w:cs="Times New Roman"/>
          <w:color w:val="000000"/>
          <w:kern w:val="1"/>
        </w:rPr>
        <w:t>desloca</w:t>
      </w:r>
      <w:r w:rsidRPr="0025109B">
        <w:rPr>
          <w:rFonts w:cs="Times New Roman"/>
          <w:color w:val="000000"/>
          <w:kern w:val="1"/>
        </w:rPr>
        <w:t xml:space="preserve"> e o radar de busca por postos estar em pequenos intervalos de tempo fazendo uma nova busca (de forma visual), referenciando um sonar.</w:t>
      </w:r>
    </w:p>
    <w:p w:rsidR="00A6540B" w:rsidRPr="0025109B" w:rsidRDefault="00A6540B" w:rsidP="00A6540B">
      <w:pPr>
        <w:rPr>
          <w:rFonts w:cs="Times New Roman"/>
          <w:color w:val="000000"/>
          <w:kern w:val="1"/>
        </w:rPr>
      </w:pPr>
    </w:p>
    <w:p w:rsidR="001A6A94" w:rsidRPr="0025109B" w:rsidRDefault="001A6A94" w:rsidP="001A6A94">
      <w:pPr>
        <w:keepNext/>
        <w:jc w:val="center"/>
      </w:pPr>
      <w:r w:rsidRPr="0025109B">
        <w:rPr>
          <w:noProof/>
          <w:lang w:eastAsia="pt-BR"/>
        </w:rPr>
        <w:drawing>
          <wp:inline distT="0" distB="0" distL="0" distR="0">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rsidR="00A6540B" w:rsidRPr="0025109B" w:rsidRDefault="001A6A94" w:rsidP="001A6A94">
      <w:pPr>
        <w:pStyle w:val="Caption"/>
      </w:pPr>
      <w:bookmarkStart w:id="43" w:name="_Toc51709919"/>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16</w:t>
      </w:r>
      <w:r w:rsidR="00586BED" w:rsidRPr="0025109B">
        <w:fldChar w:fldCharType="end"/>
      </w:r>
      <w:r w:rsidRPr="0025109B">
        <w:t xml:space="preserve"> - Representação do mapa digital e do radar</w:t>
      </w:r>
      <w:bookmarkEnd w:id="43"/>
    </w:p>
    <w:p w:rsidR="001A6A94" w:rsidRPr="0025109B" w:rsidRDefault="001A6A94" w:rsidP="001A6A94">
      <w:pPr>
        <w:pStyle w:val="Sourcecaption"/>
        <w:rPr>
          <w:lang w:val="pt-BR"/>
        </w:rPr>
      </w:pPr>
      <w:r w:rsidRPr="0025109B">
        <w:rPr>
          <w:lang w:val="pt-BR"/>
        </w:rPr>
        <w:t>FONTE: elaboração própria</w:t>
      </w:r>
    </w:p>
    <w:p w:rsidR="001A6A94" w:rsidRPr="0025109B" w:rsidRDefault="001A6A94" w:rsidP="001A6A94"/>
    <w:p w:rsidR="001A6A94" w:rsidRPr="0025109B" w:rsidRDefault="001A6A94" w:rsidP="001A6A94">
      <w:pPr>
        <w:pStyle w:val="Heading4"/>
      </w:pPr>
      <w:r w:rsidRPr="0025109B">
        <w:t>6.4.3.2 Compatibilidade entre o sistema e o mundo real</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25109B">
        <w:rPr>
          <w:rFonts w:cs="Times New Roman"/>
          <w:color w:val="000000"/>
        </w:rPr>
        <w:lastRenderedPageBreak/>
        <w:t xml:space="preserve">uma linguagem mais natural no </w:t>
      </w:r>
      <w:proofErr w:type="spellStart"/>
      <w:r w:rsidRPr="0025109B">
        <w:rPr>
          <w:rFonts w:cs="Times New Roman"/>
          <w:i/>
          <w:iCs/>
          <w:color w:val="000000"/>
        </w:rPr>
        <w:t>chatbot</w:t>
      </w:r>
      <w:proofErr w:type="spellEnd"/>
      <w:r w:rsidRPr="0025109B">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rsidR="001A6A94" w:rsidRPr="0025109B" w:rsidRDefault="001A6A94" w:rsidP="001A6A94"/>
    <w:p w:rsidR="001A6A94" w:rsidRPr="0025109B" w:rsidRDefault="001A6A94" w:rsidP="001A6A94">
      <w:pPr>
        <w:keepNext/>
        <w:jc w:val="center"/>
      </w:pPr>
      <w:r w:rsidRPr="0025109B">
        <w:rPr>
          <w:noProof/>
          <w:lang w:eastAsia="pt-BR"/>
        </w:rPr>
        <w:drawing>
          <wp:inline distT="0" distB="0" distL="0" distR="0">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rsidR="001A6A94" w:rsidRPr="0025109B" w:rsidRDefault="001A6A94" w:rsidP="001A6A94">
      <w:pPr>
        <w:pStyle w:val="Caption"/>
      </w:pPr>
      <w:bookmarkStart w:id="44" w:name="_Toc51709920"/>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17</w:t>
      </w:r>
      <w:r w:rsidR="00586BED" w:rsidRPr="0025109B">
        <w:fldChar w:fldCharType="end"/>
      </w:r>
      <w:r w:rsidRPr="0025109B">
        <w:t xml:space="preserve"> - Ícone do radar na tela principal</w:t>
      </w:r>
      <w:bookmarkEnd w:id="44"/>
    </w:p>
    <w:p w:rsidR="001A6A94" w:rsidRDefault="001A6A94" w:rsidP="001A6A94">
      <w:pPr>
        <w:pStyle w:val="Sourcecaption"/>
        <w:rPr>
          <w:lang w:val="pt-BR"/>
        </w:rPr>
      </w:pPr>
      <w:r w:rsidRPr="0025109B">
        <w:rPr>
          <w:lang w:val="pt-BR"/>
        </w:rPr>
        <w:t>FONTE: elaboração própria</w:t>
      </w:r>
    </w:p>
    <w:p w:rsidR="00D74A42" w:rsidRPr="0025109B" w:rsidRDefault="00D74A42" w:rsidP="00D74A42"/>
    <w:p w:rsidR="001A6A94" w:rsidRPr="0025109B" w:rsidRDefault="001A6A94" w:rsidP="001A6A94">
      <w:pPr>
        <w:pStyle w:val="Heading4"/>
      </w:pPr>
      <w:r w:rsidRPr="0025109B">
        <w:t>6.4.3.3 Liberdade e controle do usuário</w:t>
      </w:r>
    </w:p>
    <w:p w:rsidR="001A6A94" w:rsidRPr="0025109B" w:rsidRDefault="001A6A94" w:rsidP="001A6A94">
      <w:pPr>
        <w:rPr>
          <w:rFonts w:cs="Times New Roman"/>
          <w:color w:val="000000"/>
        </w:rPr>
      </w:pPr>
      <w:r w:rsidRPr="0025109B">
        <w:rPr>
          <w:rFonts w:cs="Times New Roman"/>
          <w:color w:val="000000"/>
        </w:rPr>
        <w:t xml:space="preserve">Em uma interface de usuário, nunca se deve impor algo ao usuário e sim dar a opção </w:t>
      </w:r>
      <w:r w:rsidR="0064293B">
        <w:rPr>
          <w:rFonts w:cs="Times New Roman"/>
          <w:color w:val="000000"/>
        </w:rPr>
        <w:t>para que ele possa</w:t>
      </w:r>
      <w:r w:rsidRPr="0025109B">
        <w:rPr>
          <w:rFonts w:cs="Times New Roman"/>
          <w:color w:val="000000"/>
        </w:rPr>
        <w:t xml:space="preserve"> escolher se deseja ou não realizar tão ação. No Etanóis, utiliza-se isso principalmente na listagem de postos disponíveis no radar. O usuário pode</w:t>
      </w:r>
      <w:r w:rsidR="0064293B">
        <w:rPr>
          <w:rFonts w:cs="Times New Roman"/>
          <w:color w:val="000000"/>
        </w:rPr>
        <w:t>rá</w:t>
      </w:r>
      <w:r w:rsidRPr="0025109B">
        <w:rPr>
          <w:rFonts w:cs="Times New Roman"/>
          <w:color w:val="000000"/>
        </w:rPr>
        <w:t xml:space="preserve"> traçar uma rota </w:t>
      </w:r>
      <w:r w:rsidR="00AD1C70">
        <w:rPr>
          <w:rFonts w:cs="Times New Roman"/>
          <w:color w:val="000000"/>
        </w:rPr>
        <w:t>a</w:t>
      </w:r>
      <w:r w:rsidRPr="0025109B">
        <w:rPr>
          <w:rFonts w:cs="Times New Roman"/>
          <w:color w:val="000000"/>
        </w:rPr>
        <w:t xml:space="preserve"> um posto selecionado, se isso for de sua vontade. Da mesma forma que ele pode voltar e escolher outro posto que melhor o agrade.</w:t>
      </w:r>
    </w:p>
    <w:p w:rsidR="001A6A94" w:rsidRPr="0025109B" w:rsidRDefault="001A6A94" w:rsidP="001A6A94">
      <w:pPr>
        <w:jc w:val="center"/>
      </w:pPr>
      <w:r w:rsidRPr="0025109B">
        <w:rPr>
          <w:noProof/>
          <w:lang w:eastAsia="pt-BR"/>
        </w:rPr>
        <w:lastRenderedPageBreak/>
        <w:drawing>
          <wp:inline distT="0" distB="0" distL="0" distR="0">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rsidR="001A6A94" w:rsidRPr="0025109B" w:rsidRDefault="001A6A94" w:rsidP="001A6A94">
      <w:pPr>
        <w:pStyle w:val="Caption"/>
      </w:pPr>
      <w:bookmarkStart w:id="45" w:name="_Toc51709921"/>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18</w:t>
      </w:r>
      <w:r w:rsidR="00586BED" w:rsidRPr="0025109B">
        <w:fldChar w:fldCharType="end"/>
      </w:r>
      <w:r w:rsidRPr="0025109B">
        <w:t xml:space="preserve"> - Ações disponíveis ao selecionar um posto de combustível no radar</w:t>
      </w:r>
      <w:bookmarkEnd w:id="45"/>
    </w:p>
    <w:p w:rsidR="001A6A94" w:rsidRPr="0025109B" w:rsidRDefault="001A6A94" w:rsidP="001A6A94">
      <w:pPr>
        <w:pStyle w:val="Sourcecaption"/>
        <w:rPr>
          <w:lang w:val="pt-BR"/>
        </w:rPr>
      </w:pPr>
      <w:r w:rsidRPr="0025109B">
        <w:rPr>
          <w:lang w:val="pt-BR"/>
        </w:rPr>
        <w:t>FONTE: elaboração própria</w:t>
      </w:r>
    </w:p>
    <w:p w:rsidR="001A6A94" w:rsidRPr="0025109B" w:rsidRDefault="001A6A94" w:rsidP="001A6A94"/>
    <w:p w:rsidR="001A6A94" w:rsidRPr="0025109B" w:rsidRDefault="001A6A94" w:rsidP="001A6A94">
      <w:pPr>
        <w:pStyle w:val="Heading4"/>
      </w:pPr>
      <w:r w:rsidRPr="0025109B">
        <w:t>6.4.3.4 Consistência e padrões</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Consiste na padronização de toda a interface</w:t>
      </w:r>
      <w:r w:rsidR="00AD1C70">
        <w:rPr>
          <w:rFonts w:cs="Times New Roman"/>
          <w:color w:val="000000"/>
        </w:rPr>
        <w:t xml:space="preserve"> mantendo </w:t>
      </w:r>
      <w:r w:rsidRPr="0025109B">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r w:rsidR="00AD1C70" w:rsidRPr="0025109B">
        <w:rPr>
          <w:rFonts w:cs="Times New Roman"/>
          <w:color w:val="000000"/>
        </w:rPr>
        <w:t>estão</w:t>
      </w:r>
      <w:r w:rsidR="00AD1C70">
        <w:rPr>
          <w:rFonts w:cs="Times New Roman"/>
          <w:color w:val="000000"/>
        </w:rPr>
        <w:t>,</w:t>
      </w:r>
      <w:r w:rsidR="00AD1C70" w:rsidRPr="0025109B">
        <w:rPr>
          <w:rFonts w:cs="Times New Roman"/>
          <w:color w:val="000000"/>
        </w:rPr>
        <w:t xml:space="preserve"> mantendo</w:t>
      </w:r>
      <w:r w:rsidRPr="0025109B">
        <w:rPr>
          <w:rFonts w:cs="Times New Roman"/>
          <w:color w:val="000000"/>
        </w:rPr>
        <w:t xml:space="preserve"> um padrão de cores, estado e fonte.</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1A6A94">
      <w:pPr>
        <w:keepNext/>
        <w:autoSpaceDE w:val="0"/>
        <w:autoSpaceDN w:val="0"/>
        <w:adjustRightInd w:val="0"/>
        <w:spacing w:before="0"/>
        <w:jc w:val="center"/>
      </w:pPr>
      <w:r w:rsidRPr="0025109B">
        <w:rPr>
          <w:rFonts w:cs="Times New Roman"/>
          <w:noProof/>
          <w:color w:val="000000"/>
          <w:lang w:eastAsia="pt-BR"/>
        </w:rPr>
        <w:lastRenderedPageBreak/>
        <w:drawing>
          <wp:inline distT="0" distB="0" distL="0" distR="0">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rsidR="001A6A94" w:rsidRPr="0025109B" w:rsidRDefault="001A6A94" w:rsidP="001A6A94">
      <w:pPr>
        <w:pStyle w:val="Caption"/>
      </w:pPr>
      <w:bookmarkStart w:id="46" w:name="_Toc51709922"/>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19</w:t>
      </w:r>
      <w:r w:rsidR="00586BED" w:rsidRPr="0025109B">
        <w:fldChar w:fldCharType="end"/>
      </w:r>
      <w:r w:rsidRPr="0025109B">
        <w:t xml:space="preserve"> - Tela de filtros</w:t>
      </w:r>
      <w:bookmarkEnd w:id="46"/>
    </w:p>
    <w:p w:rsidR="001A6A94" w:rsidRPr="0025109B" w:rsidRDefault="001A6A94" w:rsidP="001A6A94">
      <w:pPr>
        <w:pStyle w:val="Sourcecaption"/>
        <w:rPr>
          <w:lang w:val="pt-BR"/>
        </w:rPr>
      </w:pPr>
      <w:r w:rsidRPr="0025109B">
        <w:rPr>
          <w:lang w:val="pt-BR"/>
        </w:rPr>
        <w:t>FONTE: elaboração própria</w:t>
      </w:r>
    </w:p>
    <w:p w:rsidR="00D74A42" w:rsidRDefault="00D74A42" w:rsidP="00D74A42"/>
    <w:p w:rsidR="001A6A94" w:rsidRPr="0025109B" w:rsidRDefault="001A6A94" w:rsidP="001A6A94">
      <w:pPr>
        <w:pStyle w:val="Heading4"/>
      </w:pPr>
      <w:r w:rsidRPr="0025109B">
        <w:t>6.4.3.5 Prevenção de erros</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proofErr w:type="spellStart"/>
      <w:r w:rsidRPr="0025109B">
        <w:rPr>
          <w:rFonts w:cs="Times New Roman"/>
          <w:i/>
          <w:iCs/>
          <w:color w:val="000000"/>
        </w:rPr>
        <w:t>danger</w:t>
      </w:r>
      <w:proofErr w:type="spellEnd"/>
      <w:r w:rsidRPr="0025109B">
        <w:rPr>
          <w:rFonts w:cs="Times New Roman"/>
          <w:i/>
          <w:iCs/>
          <w:color w:val="000000"/>
        </w:rPr>
        <w:t xml:space="preserve"> zone </w:t>
      </w:r>
      <w:r w:rsidRPr="0025109B">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rsidR="001A6A94" w:rsidRDefault="001A6A94" w:rsidP="001A6A94">
      <w:pPr>
        <w:autoSpaceDE w:val="0"/>
        <w:autoSpaceDN w:val="0"/>
        <w:adjustRightInd w:val="0"/>
        <w:spacing w:before="0"/>
        <w:rPr>
          <w:rFonts w:cs="Times New Roman"/>
          <w:color w:val="000000"/>
        </w:rPr>
      </w:pPr>
    </w:p>
    <w:p w:rsidR="00550E3A" w:rsidRPr="0025109B" w:rsidRDefault="00550E3A" w:rsidP="00550E3A">
      <w:pPr>
        <w:autoSpaceDE w:val="0"/>
        <w:autoSpaceDN w:val="0"/>
        <w:adjustRightInd w:val="0"/>
        <w:spacing w:before="0"/>
        <w:jc w:val="center"/>
        <w:rPr>
          <w:rFonts w:cs="Times New Roman"/>
          <w:color w:val="000000"/>
        </w:rPr>
      </w:pPr>
      <w:r>
        <w:rPr>
          <w:rFonts w:cs="Times New Roman"/>
          <w:noProof/>
          <w:color w:val="000000"/>
          <w:lang w:eastAsia="pt-BR"/>
        </w:rPr>
        <w:lastRenderedPageBreak/>
        <w:drawing>
          <wp:inline distT="0" distB="0" distL="0" distR="0">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rsidR="001A6A94" w:rsidRPr="0025109B" w:rsidRDefault="007F4593" w:rsidP="007F4593">
      <w:pPr>
        <w:pStyle w:val="Caption"/>
      </w:pPr>
      <w:bookmarkStart w:id="47" w:name="_Toc51709923"/>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20</w:t>
      </w:r>
      <w:r w:rsidR="00586BED" w:rsidRPr="0025109B">
        <w:fldChar w:fldCharType="end"/>
      </w:r>
      <w:r w:rsidRPr="0025109B">
        <w:t xml:space="preserve"> - Tela de edição do perfil</w:t>
      </w:r>
      <w:bookmarkEnd w:id="47"/>
    </w:p>
    <w:p w:rsidR="007F4593" w:rsidRPr="0025109B" w:rsidRDefault="007F4593" w:rsidP="007F4593">
      <w:pPr>
        <w:pStyle w:val="Sourcecaption"/>
        <w:rPr>
          <w:lang w:val="pt-BR"/>
        </w:rPr>
      </w:pPr>
      <w:r w:rsidRPr="0025109B">
        <w:rPr>
          <w:lang w:val="pt-BR"/>
        </w:rPr>
        <w:t>FONTE: elaboração própria</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7F4593">
      <w:pPr>
        <w:pStyle w:val="Heading4"/>
      </w:pPr>
      <w:r w:rsidRPr="0025109B">
        <w:t>6.4.3.6 Reconhecer ao invés de lembrar</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proofErr w:type="spellStart"/>
      <w:r w:rsidRPr="0025109B">
        <w:rPr>
          <w:rFonts w:cs="Times New Roman"/>
          <w:i/>
          <w:iCs/>
          <w:color w:val="000000"/>
        </w:rPr>
        <w:t>chatbot</w:t>
      </w:r>
      <w:proofErr w:type="spellEnd"/>
      <w:r w:rsidRPr="0025109B">
        <w:rPr>
          <w:rFonts w:cs="Times New Roman"/>
          <w:color w:val="000000"/>
        </w:rPr>
        <w:t xml:space="preserve"> ao encerrar o fluxo de </w:t>
      </w:r>
      <w:r w:rsidR="00FC5A9C" w:rsidRPr="00FC5A9C">
        <w:rPr>
          <w:rFonts w:cs="Times New Roman"/>
          <w:iCs/>
          <w:color w:val="000000"/>
        </w:rPr>
        <w:t>autenticação</w:t>
      </w:r>
      <w:r w:rsidRPr="0025109B">
        <w:rPr>
          <w:rFonts w:cs="Times New Roman"/>
          <w:color w:val="000000"/>
        </w:rPr>
        <w:t xml:space="preserve"> pergunta ao usuário se ele deseja habilitar essa opção.</w:t>
      </w:r>
    </w:p>
    <w:p w:rsidR="007F4593" w:rsidRPr="0025109B" w:rsidRDefault="007F4593" w:rsidP="007F4593"/>
    <w:p w:rsidR="001A6A94" w:rsidRPr="0025109B" w:rsidRDefault="001A6A94" w:rsidP="007F4593">
      <w:pPr>
        <w:pStyle w:val="Heading4"/>
      </w:pPr>
      <w:r w:rsidRPr="0025109B">
        <w:t>6.4.3.7 Flexibilidade e Eficiência</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Dar ao usuário a possibilidade de fazer uma ação cotidiana de forma mais rápida ou facilitar uma ação que ele já está experiente foi definido pelo Jakob</w:t>
      </w:r>
      <w:r w:rsidR="00AD1C70">
        <w:rPr>
          <w:rFonts w:cs="Times New Roman"/>
          <w:color w:val="000000"/>
        </w:rPr>
        <w:t xml:space="preserve"> (1994)</w:t>
      </w:r>
      <w:r w:rsidRPr="0025109B">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25109B">
        <w:rPr>
          <w:rFonts w:cs="Times New Roman"/>
          <w:color w:val="000000"/>
        </w:rPr>
        <w:lastRenderedPageBreak/>
        <w:t xml:space="preserve">um tempo de poucos segundos faz com que o sistema entenda que ele quer ir até o posto </w:t>
      </w:r>
      <w:r w:rsidR="00AD1C70">
        <w:rPr>
          <w:rFonts w:cs="Times New Roman"/>
          <w:color w:val="000000"/>
        </w:rPr>
        <w:t>selecionado</w:t>
      </w:r>
      <w:r w:rsidRPr="0025109B">
        <w:rPr>
          <w:rFonts w:cs="Times New Roman"/>
          <w:color w:val="000000"/>
        </w:rPr>
        <w:t>, traçando uma rota até o mesmo logo em seguida.</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7F4593">
      <w:pPr>
        <w:pStyle w:val="Heading4"/>
      </w:pPr>
      <w:r w:rsidRPr="0025109B">
        <w:t xml:space="preserve">6.4.3.8 Estética e </w:t>
      </w:r>
      <w:r w:rsidRPr="0025109B">
        <w:rPr>
          <w:i/>
        </w:rPr>
        <w:t>Design</w:t>
      </w:r>
      <w:r w:rsidRPr="0025109B">
        <w:t xml:space="preserve"> minimalista</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7F4593">
      <w:pPr>
        <w:pStyle w:val="Heading4"/>
      </w:pPr>
      <w:r w:rsidRPr="0025109B">
        <w:t>6.4.3.9 Auxiliar usuários a reconhecer, diagnosticar e recuperar erros</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O usuário, vez ou outra, acaba realizando ações que acusam erro, como um </w:t>
      </w:r>
      <w:r w:rsidRPr="0025109B">
        <w:rPr>
          <w:rFonts w:cs="Times New Roman"/>
          <w:i/>
          <w:iCs/>
          <w:color w:val="000000"/>
        </w:rPr>
        <w:t>e-mail</w:t>
      </w:r>
      <w:r w:rsidRPr="0025109B">
        <w:rPr>
          <w:rFonts w:cs="Times New Roman"/>
          <w:color w:val="000000"/>
        </w:rPr>
        <w:t xml:space="preserve"> faltando o “@“.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rsidR="001A6A94" w:rsidRDefault="001A6A94" w:rsidP="007F4593"/>
    <w:p w:rsidR="0058561A" w:rsidRPr="0025109B" w:rsidRDefault="0058561A" w:rsidP="0058561A">
      <w:pPr>
        <w:jc w:val="center"/>
      </w:pPr>
      <w:r>
        <w:rPr>
          <w:noProof/>
          <w:lang w:eastAsia="pt-BR"/>
        </w:rPr>
        <w:lastRenderedPageBreak/>
        <w:drawing>
          <wp:inline distT="0" distB="0" distL="0" distR="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rsidR="007F4593" w:rsidRPr="0025109B" w:rsidRDefault="0058561A" w:rsidP="0058561A">
      <w:pPr>
        <w:pStyle w:val="Caption"/>
      </w:pPr>
      <w:bookmarkStart w:id="48" w:name="_Toc51709924"/>
      <w:r>
        <w:t xml:space="preserve">FIGURA </w:t>
      </w:r>
      <w:r w:rsidR="00586BED">
        <w:fldChar w:fldCharType="begin"/>
      </w:r>
      <w:r>
        <w:instrText xml:space="preserve"> SEQ Figura \* ARABIC </w:instrText>
      </w:r>
      <w:r w:rsidR="00586BED">
        <w:fldChar w:fldCharType="separate"/>
      </w:r>
      <w:r>
        <w:rPr>
          <w:noProof/>
        </w:rPr>
        <w:t>21</w:t>
      </w:r>
      <w:r w:rsidR="00586BED">
        <w:fldChar w:fldCharType="end"/>
      </w:r>
      <w:r>
        <w:t xml:space="preserve"> - </w:t>
      </w:r>
      <w:proofErr w:type="spellStart"/>
      <w:r w:rsidRPr="0058561A">
        <w:rPr>
          <w:i/>
          <w:iCs w:val="0"/>
        </w:rPr>
        <w:t>Chatbot</w:t>
      </w:r>
      <w:proofErr w:type="spellEnd"/>
      <w:r w:rsidRPr="00CD4C48">
        <w:t xml:space="preserve"> informando o usuário que ele inseriu um dado incorreto</w:t>
      </w:r>
      <w:bookmarkEnd w:id="48"/>
    </w:p>
    <w:p w:rsidR="007F4593" w:rsidRPr="0025109B" w:rsidRDefault="007F4593" w:rsidP="007F4593">
      <w:pPr>
        <w:pStyle w:val="Sourcecaption"/>
        <w:rPr>
          <w:lang w:val="pt-BR"/>
        </w:rPr>
      </w:pPr>
      <w:r w:rsidRPr="0025109B">
        <w:rPr>
          <w:lang w:val="pt-BR"/>
        </w:rPr>
        <w:t>FONTE: elaboração própria</w:t>
      </w:r>
      <w:r w:rsidR="00411A86">
        <w:rPr>
          <w:lang w:val="pt-BR"/>
        </w:rPr>
        <w:t>.</w:t>
      </w:r>
    </w:p>
    <w:p w:rsidR="007F4593" w:rsidRPr="0025109B" w:rsidRDefault="007F4593" w:rsidP="007F4593"/>
    <w:p w:rsidR="001A6A94" w:rsidRPr="0025109B" w:rsidRDefault="001A6A94" w:rsidP="008267C2">
      <w:pPr>
        <w:pStyle w:val="Heading4"/>
      </w:pPr>
      <w:r w:rsidRPr="0025109B">
        <w:t>6.4.3.10 Ajuda e Documentação</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8267C2">
      <w:pPr>
        <w:pStyle w:val="Heading3"/>
        <w:rPr>
          <w:lang w:val="pt-BR"/>
        </w:rPr>
      </w:pPr>
      <w:r w:rsidRPr="0025109B">
        <w:rPr>
          <w:lang w:val="pt-BR"/>
        </w:rPr>
        <w:t>6.4.4 Acessibilidade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A acessibilidade é um assunto muito discutido no</w:t>
      </w:r>
      <w:r w:rsidRPr="00411A86">
        <w:rPr>
          <w:rFonts w:cs="Times New Roman"/>
          <w:color w:val="000000"/>
          <w:kern w:val="1"/>
        </w:rPr>
        <w:t xml:space="preserve"> </w:t>
      </w:r>
      <w:r w:rsidR="00411A86" w:rsidRPr="00411A86">
        <w:rPr>
          <w:rFonts w:cs="Times New Roman"/>
          <w:iCs/>
          <w:color w:val="000000"/>
          <w:kern w:val="1"/>
        </w:rPr>
        <w:t>projeto de interface de usuário</w:t>
      </w:r>
      <w:r w:rsidRPr="0025109B">
        <w:rPr>
          <w:rFonts w:cs="Times New Roman"/>
          <w:color w:val="000000"/>
          <w:kern w:val="1"/>
        </w:rPr>
        <w:t xml:space="preserve">, </w:t>
      </w:r>
      <w:r w:rsidR="00A0217C" w:rsidRPr="00A0217C">
        <w:rPr>
          <w:rFonts w:cs="Times New Roman"/>
          <w:color w:val="000000"/>
          <w:kern w:val="1"/>
        </w:rPr>
        <w:t>pois visa garantir que todas as pessoas possam conseguir utilizar a interface de usuário</w:t>
      </w:r>
      <w:r w:rsidRPr="0025109B">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25109B">
        <w:rPr>
          <w:rFonts w:cs="Times New Roman"/>
          <w:color w:val="000000"/>
          <w:kern w:val="1"/>
        </w:rPr>
        <w:lastRenderedPageBreak/>
        <w:t>eventuais aumentos da escala de fonte do dispositivo em que é acessado. Esse aumento é realizado de forma automática pelo sistema nativo no dispositivo.</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2"/>
      </w:pPr>
      <w:bookmarkStart w:id="49" w:name="_Toc51705078"/>
      <w:r w:rsidRPr="0025109B">
        <w:t>6.5 PROJETO DE SISTEMA DISTRIBUÍDO</w:t>
      </w:r>
      <w:bookmarkEnd w:id="49"/>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Pr>
          <w:rFonts w:cs="Times New Roman"/>
          <w:color w:val="000000"/>
          <w:kern w:val="1"/>
        </w:rPr>
        <w:t xml:space="preserve">os aplicativos </w:t>
      </w:r>
      <w:r w:rsidR="00AC301C">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00C84EBA">
        <w:rPr>
          <w:rFonts w:cs="Times New Roman"/>
          <w:color w:val="000000"/>
          <w:kern w:val="1"/>
        </w:rPr>
        <w:t>. Ela deve ficar</w:t>
      </w:r>
      <w:r w:rsidRPr="0025109B">
        <w:rPr>
          <w:rFonts w:cs="Times New Roman"/>
          <w:color w:val="000000"/>
          <w:kern w:val="1"/>
        </w:rPr>
        <w:t xml:space="preserve"> hospedada em um serviço S3 da AWS e a única informação que se tem sobre ela é o endereço IP. Enquanto isso, a aplicação </w:t>
      </w:r>
      <w:r w:rsidR="00C84EBA">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w:t>
      </w:r>
      <w:r w:rsidR="00C84EBA">
        <w:rPr>
          <w:rFonts w:cs="Times New Roman"/>
          <w:color w:val="000000"/>
          <w:kern w:val="1"/>
        </w:rPr>
        <w:t>ficará</w:t>
      </w:r>
      <w:r w:rsidRPr="0025109B">
        <w:rPr>
          <w:rFonts w:cs="Times New Roman"/>
          <w:color w:val="000000"/>
          <w:kern w:val="1"/>
        </w:rPr>
        <w:t xml:space="preserve"> hospedada em outro servido</w:t>
      </w:r>
      <w:r w:rsidR="00C84EBA">
        <w:rPr>
          <w:rFonts w:cs="Times New Roman"/>
          <w:color w:val="000000"/>
          <w:kern w:val="1"/>
        </w:rPr>
        <w:t>r da AWS e, semelhante à</w:t>
      </w:r>
      <w:r w:rsidRPr="0025109B">
        <w:rPr>
          <w:rFonts w:cs="Times New Roman"/>
          <w:color w:val="000000"/>
          <w:kern w:val="1"/>
        </w:rPr>
        <w:t xml:space="preserve"> API, tem-se somente o endereço IP. Já o aplicativo </w:t>
      </w:r>
      <w:r w:rsidR="00C84EBA">
        <w:rPr>
          <w:rFonts w:cs="Times New Roman"/>
          <w:i/>
          <w:iCs/>
          <w:color w:val="000000"/>
          <w:kern w:val="1"/>
        </w:rPr>
        <w:t>m</w:t>
      </w:r>
      <w:r w:rsidR="00531011">
        <w:rPr>
          <w:rFonts w:cs="Times New Roman"/>
          <w:i/>
          <w:iCs/>
          <w:color w:val="000000"/>
          <w:kern w:val="1"/>
        </w:rPr>
        <w:t>o</w:t>
      </w:r>
      <w:r w:rsidR="00C84EBA">
        <w:rPr>
          <w:rFonts w:cs="Times New Roman"/>
          <w:i/>
          <w:iCs/>
          <w:color w:val="000000"/>
          <w:kern w:val="1"/>
        </w:rPr>
        <w:t>bile</w:t>
      </w:r>
      <w:r w:rsidR="00C84EBA">
        <w:rPr>
          <w:rFonts w:cs="Times New Roman"/>
          <w:color w:val="000000"/>
          <w:kern w:val="1"/>
        </w:rPr>
        <w:t xml:space="preserve"> ficará </w:t>
      </w:r>
      <w:r w:rsidRPr="0025109B">
        <w:rPr>
          <w:rFonts w:cs="Times New Roman"/>
          <w:color w:val="000000"/>
          <w:kern w:val="1"/>
        </w:rPr>
        <w:t xml:space="preserve">disponível em dispositivos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Com isso, cria-se a maior dificuldade do sistema, integrar todos as aplicações que compõem o Etanóis e manter as informações integras e disponíveis</w:t>
      </w:r>
      <w:r w:rsidR="00A0217C">
        <w:rPr>
          <w:rFonts w:cs="Times New Roman"/>
          <w:color w:val="000000"/>
          <w:kern w:val="1"/>
        </w:rPr>
        <w:t xml:space="preserve"> 99,9% do tempo, conforme dizem as diretrizes do S3 AWS</w:t>
      </w:r>
      <w:r w:rsidRPr="0025109B">
        <w:rPr>
          <w:rFonts w:cs="Times New Roman"/>
          <w:color w:val="000000"/>
          <w:kern w:val="1"/>
        </w:rPr>
        <w:t xml:space="preserve">. </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3"/>
        <w:rPr>
          <w:lang w:val="pt-BR"/>
        </w:rPr>
      </w:pPr>
      <w:r w:rsidRPr="0025109B">
        <w:rPr>
          <w:lang w:val="pt-BR"/>
        </w:rPr>
        <w:t>6.5.1 Procedimentos para Tratamento dos Desafios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Esta seção é constituída por todos os desafios que se encontram em um sistema distribuído, </w:t>
      </w:r>
      <w:r w:rsidR="00531011">
        <w:rPr>
          <w:rFonts w:cs="Times New Roman"/>
          <w:color w:val="000000"/>
          <w:kern w:val="1"/>
        </w:rPr>
        <w:t>como:</w:t>
      </w:r>
      <w:r w:rsidRPr="0025109B">
        <w:rPr>
          <w:rFonts w:cs="Times New Roman"/>
          <w:color w:val="000000"/>
          <w:kern w:val="1"/>
        </w:rPr>
        <w:t xml:space="preserve"> heterogeneidade, escalabilidade, abertura, segurança, manuseio de falhas, concorrência e transparência.</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6.5.1.1 Heterogeneidade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Existem diversas formas de </w:t>
      </w:r>
      <w:r w:rsidR="00531011">
        <w:rPr>
          <w:rFonts w:cs="Times New Roman"/>
          <w:color w:val="000000"/>
          <w:kern w:val="1"/>
        </w:rPr>
        <w:t>acessar dados e informações na I</w:t>
      </w:r>
      <w:r w:rsidRPr="0025109B">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a aplicação </w:t>
      </w:r>
      <w:r w:rsidRPr="0025109B">
        <w:rPr>
          <w:rFonts w:cs="Times New Roman"/>
          <w:i/>
          <w:iCs/>
          <w:color w:val="000000"/>
          <w:kern w:val="1"/>
        </w:rPr>
        <w:t>mobile</w:t>
      </w:r>
      <w:r w:rsidRPr="0025109B">
        <w:rPr>
          <w:rFonts w:cs="Times New Roman"/>
          <w:color w:val="000000"/>
          <w:kern w:val="1"/>
        </w:rPr>
        <w:t xml:space="preserve"> consigam acessas os dados de forma correta, implementou a utilização do REST, comunicando com o servidor via JSON.</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aplicativo </w:t>
      </w:r>
      <w:r w:rsidRPr="0025109B">
        <w:rPr>
          <w:rFonts w:cs="Times New Roman"/>
          <w:i/>
          <w:iCs/>
          <w:color w:val="000000"/>
          <w:kern w:val="1"/>
        </w:rPr>
        <w:t>mobile</w:t>
      </w:r>
      <w:r w:rsidRPr="0025109B">
        <w:rPr>
          <w:rFonts w:cs="Times New Roman"/>
          <w:color w:val="000000"/>
          <w:kern w:val="1"/>
        </w:rPr>
        <w:t xml:space="preserve"> é desenvolvido em </w:t>
      </w:r>
      <w:proofErr w:type="spellStart"/>
      <w:r w:rsidRPr="0025109B">
        <w:rPr>
          <w:rFonts w:cs="Times New Roman"/>
          <w:i/>
          <w:iCs/>
          <w:color w:val="000000"/>
          <w:kern w:val="1"/>
        </w:rPr>
        <w:t>Flutter</w:t>
      </w:r>
      <w:proofErr w:type="spellEnd"/>
      <w:r w:rsidRPr="0025109B">
        <w:rPr>
          <w:rFonts w:cs="Times New Roman"/>
          <w:color w:val="000000"/>
          <w:kern w:val="1"/>
        </w:rPr>
        <w:t xml:space="preserve">, porém em sua compilação são gerados códigos nativos em Java,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Swift</w:t>
      </w:r>
      <w:r w:rsidRPr="0025109B">
        <w:rPr>
          <w:rFonts w:cs="Times New Roman"/>
          <w:color w:val="000000"/>
          <w:kern w:val="1"/>
        </w:rPr>
        <w:t xml:space="preserve">, para </w:t>
      </w:r>
      <w:r w:rsidRPr="0025109B">
        <w:rPr>
          <w:rFonts w:cs="Times New Roman"/>
          <w:i/>
          <w:iCs/>
          <w:color w:val="000000"/>
          <w:kern w:val="1"/>
        </w:rPr>
        <w:t>iOS</w:t>
      </w:r>
      <w:r w:rsidRPr="0025109B">
        <w:rPr>
          <w:rFonts w:cs="Times New Roman"/>
          <w:color w:val="000000"/>
          <w:kern w:val="1"/>
        </w:rPr>
        <w:t>. Estes por sua vez, gerar códigos de máquina para que seus devidos dispositivos interpretem as instruções definidas.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O aplicativo </w:t>
      </w:r>
      <w:r w:rsidR="00531011">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é desenvolvido em </w:t>
      </w:r>
      <w:r w:rsidRPr="0025109B">
        <w:rPr>
          <w:rFonts w:cs="Times New Roman"/>
          <w:i/>
          <w:iCs/>
          <w:color w:val="000000"/>
          <w:kern w:val="1"/>
        </w:rPr>
        <w:t>Angular</w:t>
      </w:r>
      <w:r w:rsidRPr="0025109B">
        <w:rPr>
          <w:rFonts w:cs="Times New Roman"/>
          <w:color w:val="000000"/>
          <w:kern w:val="1"/>
        </w:rPr>
        <w:t xml:space="preserve">, o qual, ao ser interpretado, gera uma aplicação em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e HTML, a qual é consumida pelos navegadores.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Por fim, a API Etanóis é desenvolvida em </w:t>
      </w:r>
      <w:r w:rsidRPr="0025109B">
        <w:rPr>
          <w:rFonts w:cs="Times New Roman"/>
          <w:i/>
          <w:iCs/>
          <w:color w:val="000000"/>
          <w:kern w:val="1"/>
        </w:rPr>
        <w:t>Node</w:t>
      </w:r>
      <w:r w:rsidR="00AC301C">
        <w:rPr>
          <w:rFonts w:cs="Times New Roman"/>
          <w:i/>
          <w:iCs/>
          <w:color w:val="000000"/>
          <w:kern w:val="1"/>
        </w:rPr>
        <w:t>.js</w:t>
      </w:r>
      <w:r w:rsidRPr="0025109B">
        <w:rPr>
          <w:rFonts w:cs="Times New Roman"/>
          <w:color w:val="000000"/>
          <w:kern w:val="1"/>
        </w:rPr>
        <w:t xml:space="preserve">, o qual também gera uma aplicação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ao ser interpretada que será consumida pelo</w:t>
      </w:r>
      <w:r w:rsidR="00531011">
        <w:rPr>
          <w:rFonts w:cs="Times New Roman"/>
          <w:color w:val="000000"/>
          <w:kern w:val="1"/>
        </w:rPr>
        <w:t>s servidores.</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6.5.1.2 Escalabilidade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escalabilidade consiste na capacidade do servidor de se tratar uma grande quantidade de requisições em um curto espaço de tempo, </w:t>
      </w:r>
      <w:r w:rsidR="00531011">
        <w:rPr>
          <w:rFonts w:cs="Times New Roman"/>
          <w:color w:val="000000"/>
          <w:kern w:val="1"/>
        </w:rPr>
        <w:t xml:space="preserve">sendo </w:t>
      </w:r>
      <w:r w:rsidRPr="0025109B">
        <w:rPr>
          <w:rFonts w:cs="Times New Roman"/>
          <w:color w:val="000000"/>
          <w:kern w:val="1"/>
        </w:rPr>
        <w:t xml:space="preserve">capaz de manter a aplicação operacional com milhões de usuários </w:t>
      </w:r>
      <w:r w:rsidRPr="0025109B">
        <w:rPr>
          <w:rFonts w:cs="Times New Roman"/>
          <w:i/>
          <w:iCs/>
          <w:color w:val="000000"/>
          <w:kern w:val="1"/>
        </w:rPr>
        <w:t>online</w:t>
      </w:r>
      <w:r w:rsidRPr="0025109B">
        <w:rPr>
          <w:rFonts w:cs="Times New Roman"/>
          <w:color w:val="000000"/>
          <w:kern w:val="1"/>
        </w:rPr>
        <w:t xml:space="preserve"> simultaneamente.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6.5.1.3 Abertura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A abertura de um sistema distribuído está na sua capacidade de receber novos recursos sem que os demais existentes parem de funcionar ou sejam interferidos de forma não esperada.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Todo o sistema Etanóis é desenvolvido baseado em </w:t>
      </w:r>
      <w:proofErr w:type="spellStart"/>
      <w:r w:rsidRPr="0025109B">
        <w:rPr>
          <w:rFonts w:cs="Times New Roman"/>
          <w:i/>
          <w:iCs/>
          <w:color w:val="000000"/>
          <w:kern w:val="1"/>
        </w:rPr>
        <w:t>features</w:t>
      </w:r>
      <w:proofErr w:type="spellEnd"/>
      <w:r w:rsidRPr="0025109B">
        <w:rPr>
          <w:rFonts w:cs="Times New Roman"/>
          <w:color w:val="000000"/>
          <w:kern w:val="1"/>
        </w:rPr>
        <w:t xml:space="preserve">, ou seja, </w:t>
      </w:r>
      <w:r w:rsidR="008267C2" w:rsidRPr="0025109B">
        <w:rPr>
          <w:rFonts w:cs="Times New Roman"/>
          <w:color w:val="000000"/>
          <w:kern w:val="1"/>
        </w:rPr>
        <w:t>cada novo pacote de funcionalidades correlatas é</w:t>
      </w:r>
      <w:r w:rsidRPr="0025109B">
        <w:rPr>
          <w:rFonts w:cs="Times New Roman"/>
          <w:color w:val="000000"/>
          <w:kern w:val="1"/>
        </w:rPr>
        <w:t xml:space="preserve"> </w:t>
      </w:r>
      <w:r w:rsidR="008267C2" w:rsidRPr="0025109B">
        <w:rPr>
          <w:rFonts w:cs="Times New Roman"/>
          <w:color w:val="000000"/>
          <w:kern w:val="1"/>
        </w:rPr>
        <w:t>desenvolvido</w:t>
      </w:r>
      <w:r w:rsidRPr="0025109B">
        <w:rPr>
          <w:rFonts w:cs="Times New Roman"/>
          <w:color w:val="000000"/>
          <w:kern w:val="1"/>
        </w:rPr>
        <w:t xml:space="preserve"> separadamente e posteriormente são integrados com os demais, sem modificações drásticas.</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lastRenderedPageBreak/>
        <w:t>6.5.1.4 Segurança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Seguranç</w:t>
      </w:r>
      <w:r w:rsidR="00536D6D">
        <w:rPr>
          <w:rFonts w:cs="Times New Roman"/>
          <w:color w:val="000000"/>
          <w:kern w:val="1"/>
        </w:rPr>
        <w:t xml:space="preserve">a é um ponto muito sensível na Internet, pois nela </w:t>
      </w:r>
      <w:r w:rsidRPr="0025109B">
        <w:rPr>
          <w:rFonts w:cs="Times New Roman"/>
          <w:color w:val="000000"/>
          <w:kern w:val="1"/>
        </w:rPr>
        <w:t xml:space="preserve">existem diversos indivíduos </w:t>
      </w:r>
      <w:r w:rsidR="008267C2" w:rsidRPr="0025109B">
        <w:rPr>
          <w:rFonts w:cs="Times New Roman"/>
          <w:color w:val="000000"/>
          <w:kern w:val="1"/>
        </w:rPr>
        <w:t>mal-intencionados</w:t>
      </w:r>
      <w:r w:rsidRPr="0025109B">
        <w:rPr>
          <w:rFonts w:cs="Times New Roman"/>
          <w:color w:val="000000"/>
          <w:kern w:val="1"/>
        </w:rPr>
        <w:t xml:space="preserve"> que sempre estão “caçando” brechas em sistemas digitais e, quando encontram, roubam dados pessoais e os utilizam em compras de alto valor ou inscrevem em conteúdos indevidos.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baseou-se na LGPD e também foi construída com a funcionalidade de criptografar senhas e conteúdos sensíveis do usuário, como cartão de crédito/débito. Também está preparada para receber um certifica</w:t>
      </w:r>
      <w:r w:rsidR="008267C2" w:rsidRPr="0025109B">
        <w:rPr>
          <w:rFonts w:cs="Times New Roman"/>
          <w:color w:val="000000"/>
          <w:kern w:val="1"/>
        </w:rPr>
        <w:t>d</w:t>
      </w:r>
      <w:r w:rsidRPr="0025109B">
        <w:rPr>
          <w:rFonts w:cs="Times New Roman"/>
          <w:color w:val="000000"/>
          <w:kern w:val="1"/>
        </w:rPr>
        <w:t xml:space="preserve">o SSL que contribui na segurança dos </w:t>
      </w:r>
      <w:r w:rsidR="00536D6D">
        <w:rPr>
          <w:rFonts w:cs="Times New Roman"/>
          <w:color w:val="000000"/>
          <w:kern w:val="1"/>
        </w:rPr>
        <w:t>dados ao serem trafegados pela I</w:t>
      </w:r>
      <w:r w:rsidRPr="0025109B">
        <w:rPr>
          <w:rFonts w:cs="Times New Roman"/>
          <w:color w:val="000000"/>
          <w:kern w:val="1"/>
        </w:rPr>
        <w:t>nternet.</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6.6.1.5 Manuseio de falhas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Falhas em sistemas distribuídos podem acontecer de forma parcial, ou seja, parte do sistema pode funcionar enquanto outro não. Com isso, o usuário fica</w:t>
      </w:r>
      <w:r w:rsidR="00536D6D">
        <w:rPr>
          <w:rFonts w:cs="Times New Roman"/>
          <w:color w:val="000000"/>
          <w:kern w:val="1"/>
        </w:rPr>
        <w:t>rá</w:t>
      </w:r>
      <w:r w:rsidRPr="0025109B">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possui um sistema de erros</w:t>
      </w:r>
      <w:r w:rsidR="006E1A8C">
        <w:rPr>
          <w:rFonts w:cs="Times New Roman"/>
          <w:color w:val="000000"/>
          <w:kern w:val="1"/>
        </w:rPr>
        <w:t>, em nível de aplicação,</w:t>
      </w:r>
      <w:r w:rsidRPr="0025109B">
        <w:rPr>
          <w:rFonts w:cs="Times New Roman"/>
          <w:color w:val="000000"/>
          <w:kern w:val="1"/>
        </w:rPr>
        <w:t xml:space="preserve"> bem robusto e detalhado. Em uma requisição</w:t>
      </w:r>
      <w:r w:rsidR="00536D6D">
        <w:rPr>
          <w:rFonts w:cs="Times New Roman"/>
          <w:color w:val="000000"/>
          <w:kern w:val="1"/>
        </w:rPr>
        <w:t xml:space="preserve"> à API</w:t>
      </w:r>
      <w:r w:rsidRPr="0025109B">
        <w:rPr>
          <w:rFonts w:cs="Times New Roman"/>
          <w:color w:val="000000"/>
          <w:kern w:val="1"/>
        </w:rPr>
        <w:t xml:space="preserve">, </w:t>
      </w:r>
      <w:r w:rsidR="00536D6D">
        <w:rPr>
          <w:rFonts w:cs="Times New Roman"/>
          <w:color w:val="000000"/>
          <w:kern w:val="1"/>
        </w:rPr>
        <w:t>se acontecer uma</w:t>
      </w:r>
      <w:r w:rsidRPr="0025109B">
        <w:rPr>
          <w:rFonts w:cs="Times New Roman"/>
          <w:color w:val="000000"/>
          <w:kern w:val="1"/>
        </w:rPr>
        <w:t xml:space="preserve"> falha, </w:t>
      </w:r>
      <w:r w:rsidR="00536D6D">
        <w:rPr>
          <w:rFonts w:cs="Times New Roman"/>
          <w:color w:val="000000"/>
          <w:kern w:val="1"/>
        </w:rPr>
        <w:t xml:space="preserve">ela </w:t>
      </w:r>
      <w:r w:rsidRPr="0025109B">
        <w:rPr>
          <w:rFonts w:cs="Times New Roman"/>
          <w:color w:val="000000"/>
          <w:kern w:val="1"/>
        </w:rPr>
        <w:t>envia</w:t>
      </w:r>
      <w:r w:rsidR="00536D6D">
        <w:rPr>
          <w:rFonts w:cs="Times New Roman"/>
          <w:color w:val="000000"/>
          <w:kern w:val="1"/>
        </w:rPr>
        <w:t>rá</w:t>
      </w:r>
      <w:r w:rsidRPr="0025109B">
        <w:rPr>
          <w:rFonts w:cs="Times New Roman"/>
          <w:color w:val="000000"/>
          <w:kern w:val="1"/>
        </w:rPr>
        <w:t xml:space="preserve"> ao cliente uma mensagem padronizada informando o código e a descrição do problema, com isso o cliente pode</w:t>
      </w:r>
      <w:r w:rsidR="00536D6D">
        <w:rPr>
          <w:rFonts w:cs="Times New Roman"/>
          <w:color w:val="000000"/>
          <w:kern w:val="1"/>
        </w:rPr>
        <w:t>rá</w:t>
      </w:r>
      <w:r w:rsidRPr="0025109B">
        <w:rPr>
          <w:rFonts w:cs="Times New Roman"/>
          <w:color w:val="000000"/>
          <w:kern w:val="1"/>
        </w:rPr>
        <w:t xml:space="preserve"> tratar o erro e informar ao usuário de forma clara e intuitiva.</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6.5.1.6 Concorrência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Pr>
          <w:rFonts w:cs="Times New Roman"/>
          <w:color w:val="000000"/>
          <w:kern w:val="1"/>
        </w:rPr>
        <w:t xml:space="preserve"> </w:t>
      </w:r>
      <w:r w:rsidRPr="0025109B">
        <w:rPr>
          <w:rFonts w:cs="Times New Roman"/>
          <w:color w:val="000000"/>
          <w:kern w:val="1"/>
        </w:rPr>
        <w:t>Como a API Etanóis está disponível via um serviço AWS, toda a concorrência do servidor é gerenciada pelo sistema A</w:t>
      </w:r>
      <w:r w:rsidR="00536D6D">
        <w:rPr>
          <w:rFonts w:cs="Times New Roman"/>
          <w:color w:val="000000"/>
          <w:kern w:val="1"/>
        </w:rPr>
        <w:t>WS.</w:t>
      </w:r>
    </w:p>
    <w:p w:rsidR="001A6A94" w:rsidRPr="0025109B" w:rsidRDefault="001A6A94" w:rsidP="008267C2">
      <w:pPr>
        <w:pStyle w:val="Heading4"/>
      </w:pPr>
      <w:r w:rsidRPr="0025109B">
        <w:lastRenderedPageBreak/>
        <w:t>6.5.1.7 Transparência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25109B">
        <w:rPr>
          <w:rFonts w:cs="Times New Roman"/>
          <w:i/>
          <w:iCs/>
          <w:color w:val="000000"/>
          <w:kern w:val="1"/>
        </w:rPr>
        <w:t>online</w:t>
      </w:r>
      <w:r w:rsidRPr="0025109B">
        <w:rPr>
          <w:rFonts w:cs="Times New Roman"/>
          <w:color w:val="000000"/>
          <w:kern w:val="1"/>
        </w:rPr>
        <w:t>. O sistema precisa manter isso oculto do usuário e se preocupar em manter a experiência do consumidor a melhor possível. Com isso, o usuário deve</w:t>
      </w:r>
      <w:r w:rsidR="00536D6D">
        <w:rPr>
          <w:rFonts w:cs="Times New Roman"/>
          <w:color w:val="000000"/>
          <w:kern w:val="1"/>
        </w:rPr>
        <w:t>rá</w:t>
      </w:r>
      <w:r w:rsidRPr="0025109B">
        <w:rPr>
          <w:rFonts w:cs="Times New Roman"/>
          <w:color w:val="000000"/>
          <w:kern w:val="1"/>
        </w:rPr>
        <w:t xml:space="preserve"> conseguir executar a aplicação de qualquer lugar, sem per</w:t>
      </w:r>
      <w:r w:rsidR="006E1A8C">
        <w:rPr>
          <w:rFonts w:cs="Times New Roman"/>
          <w:color w:val="000000"/>
          <w:kern w:val="1"/>
        </w:rPr>
        <w:t>d</w:t>
      </w:r>
      <w:r w:rsidRPr="0025109B">
        <w:rPr>
          <w:rFonts w:cs="Times New Roman"/>
          <w:color w:val="000000"/>
          <w:kern w:val="1"/>
        </w:rPr>
        <w:t>a de desempenho e sem falhas de sistema, que o impeça de utilizar a aplicação.</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3"/>
        <w:rPr>
          <w:lang w:val="pt-BR"/>
        </w:rPr>
      </w:pPr>
      <w:r w:rsidRPr="0025109B">
        <w:rPr>
          <w:lang w:val="pt-BR"/>
        </w:rPr>
        <w:t>6.5.2 Tecnologias e Arquiteturas de Distribuição</w:t>
      </w:r>
    </w:p>
    <w:p w:rsidR="001A6A94" w:rsidRPr="002421CE" w:rsidRDefault="001A6A94" w:rsidP="001A6A94">
      <w:pPr>
        <w:autoSpaceDE w:val="0"/>
        <w:autoSpaceDN w:val="0"/>
        <w:adjustRightInd w:val="0"/>
        <w:spacing w:before="0"/>
        <w:rPr>
          <w:rFonts w:cs="Times New Roman"/>
          <w:i/>
          <w:iCs/>
          <w:color w:val="000000"/>
          <w:kern w:val="1"/>
        </w:rPr>
      </w:pPr>
      <w:r w:rsidRPr="00D74A42">
        <w:rPr>
          <w:rFonts w:cs="Times New Roman"/>
          <w:color w:val="000000" w:themeColor="text1"/>
          <w:kern w:val="1"/>
        </w:rPr>
        <w:t xml:space="preserve">A </w:t>
      </w:r>
      <w:r w:rsidR="00D74A42" w:rsidRPr="00D74A42">
        <w:rPr>
          <w:rFonts w:cs="Times New Roman"/>
          <w:color w:val="000000" w:themeColor="text1"/>
          <w:kern w:val="1"/>
        </w:rPr>
        <w:t>Figura 22</w:t>
      </w:r>
      <w:r w:rsidR="002421CE" w:rsidRPr="00D74A42">
        <w:rPr>
          <w:rFonts w:cs="Times New Roman"/>
          <w:color w:val="000000" w:themeColor="text1"/>
          <w:kern w:val="1"/>
        </w:rPr>
        <w:t xml:space="preserve"> </w:t>
      </w:r>
      <w:r w:rsidRPr="00D74A42">
        <w:rPr>
          <w:rFonts w:cs="Times New Roman"/>
          <w:color w:val="000000" w:themeColor="text1"/>
          <w:kern w:val="1"/>
        </w:rPr>
        <w:t>ilustra</w:t>
      </w:r>
      <w:r w:rsidRPr="0025109B">
        <w:rPr>
          <w:rFonts w:cs="Times New Roman"/>
          <w:color w:val="000000"/>
          <w:kern w:val="1"/>
        </w:rPr>
        <w:t xml:space="preserve"> como o Etanóis está distribuído</w:t>
      </w:r>
      <w:r w:rsidR="006E1A8C">
        <w:rPr>
          <w:rFonts w:cs="Times New Roman"/>
          <w:color w:val="000000"/>
          <w:kern w:val="1"/>
        </w:rPr>
        <w:t xml:space="preserve"> entre a </w:t>
      </w:r>
      <w:r w:rsidRPr="0025109B">
        <w:rPr>
          <w:rFonts w:cs="Times New Roman"/>
          <w:color w:val="000000"/>
          <w:kern w:val="1"/>
        </w:rPr>
        <w:t xml:space="preserve">comunicação </w:t>
      </w:r>
      <w:r w:rsidR="006E1A8C">
        <w:rPr>
          <w:rFonts w:cs="Times New Roman"/>
          <w:color w:val="000000"/>
          <w:kern w:val="1"/>
        </w:rPr>
        <w:t>d</w:t>
      </w:r>
      <w:r w:rsidRPr="0025109B">
        <w:rPr>
          <w:rFonts w:cs="Times New Roman"/>
          <w:color w:val="000000"/>
          <w:kern w:val="1"/>
        </w:rPr>
        <w:t xml:space="preserve">a API, </w:t>
      </w:r>
      <w:proofErr w:type="gramStart"/>
      <w:r w:rsidRPr="0025109B">
        <w:rPr>
          <w:rFonts w:cs="Times New Roman"/>
          <w:color w:val="000000"/>
          <w:kern w:val="1"/>
        </w:rPr>
        <w:t>a</w:t>
      </w:r>
      <w:r w:rsidR="002421CE">
        <w:rPr>
          <w:rFonts w:cs="Times New Roman"/>
          <w:color w:val="000000"/>
          <w:kern w:val="1"/>
        </w:rPr>
        <w:t>s aplicações</w:t>
      </w:r>
      <w:r w:rsidRPr="0025109B">
        <w:rPr>
          <w:rFonts w:cs="Times New Roman"/>
          <w:color w:val="000000"/>
          <w:kern w:val="1"/>
        </w:rPr>
        <w:t xml:space="preserve"> </w:t>
      </w:r>
      <w:r w:rsidRPr="0025109B">
        <w:rPr>
          <w:rFonts w:cs="Times New Roman"/>
          <w:i/>
          <w:iCs/>
          <w:color w:val="000000"/>
          <w:kern w:val="1"/>
        </w:rPr>
        <w:t>mobile</w:t>
      </w:r>
      <w:proofErr w:type="gramEnd"/>
      <w:r w:rsidRPr="0025109B">
        <w:rPr>
          <w:rFonts w:cs="Times New Roman"/>
          <w:color w:val="000000"/>
          <w:kern w:val="1"/>
        </w:rPr>
        <w:t xml:space="preserve"> e a aplicação </w:t>
      </w:r>
      <w:r w:rsidR="002421CE" w:rsidRPr="002421CE">
        <w:rPr>
          <w:rFonts w:cs="Times New Roman"/>
          <w:i/>
          <w:color w:val="000000"/>
          <w:kern w:val="1"/>
        </w:rPr>
        <w:t>W</w:t>
      </w:r>
      <w:r w:rsidRPr="002421CE">
        <w:rPr>
          <w:rFonts w:cs="Times New Roman"/>
          <w:i/>
          <w:iCs/>
          <w:color w:val="000000"/>
          <w:kern w:val="1"/>
        </w:rPr>
        <w:t>eb.</w:t>
      </w:r>
    </w:p>
    <w:p w:rsidR="008267C2" w:rsidRPr="0025109B" w:rsidRDefault="00F31C24" w:rsidP="00E944A0">
      <w:pPr>
        <w:autoSpaceDE w:val="0"/>
        <w:autoSpaceDN w:val="0"/>
        <w:adjustRightInd w:val="0"/>
        <w:spacing w:before="0"/>
        <w:jc w:val="center"/>
        <w:rPr>
          <w:rFonts w:cs="Times New Roman"/>
          <w:color w:val="000000"/>
          <w:kern w:val="1"/>
        </w:rPr>
      </w:pPr>
      <w:r>
        <w:rPr>
          <w:rFonts w:cs="Times New Roman"/>
          <w:noProof/>
          <w:color w:val="000000"/>
          <w:kern w:val="1"/>
        </w:rPr>
        <w:drawing>
          <wp:inline distT="0" distB="0" distL="0" distR="0">
            <wp:extent cx="5972175" cy="3359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1A6A94" w:rsidRPr="0025109B" w:rsidRDefault="008267C2" w:rsidP="008267C2">
      <w:pPr>
        <w:pStyle w:val="Caption"/>
        <w:rPr>
          <w:rFonts w:cs="Times New Roman"/>
          <w:color w:val="000000"/>
          <w:kern w:val="1"/>
          <w:szCs w:val="20"/>
        </w:rPr>
      </w:pPr>
      <w:bookmarkStart w:id="50" w:name="_Toc51709925"/>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22</w:t>
      </w:r>
      <w:r w:rsidR="00586BED" w:rsidRPr="0025109B">
        <w:fldChar w:fldCharType="end"/>
      </w:r>
      <w:r w:rsidRPr="0025109B">
        <w:t xml:space="preserve"> - Representação do </w:t>
      </w:r>
      <w:r w:rsidR="004578E9">
        <w:t>s</w:t>
      </w:r>
      <w:r w:rsidRPr="0025109B">
        <w:t xml:space="preserve">istema </w:t>
      </w:r>
      <w:r w:rsidR="004578E9">
        <w:t>d</w:t>
      </w:r>
      <w:r w:rsidRPr="0025109B">
        <w:t>istribuído construído para o Etanóis</w:t>
      </w:r>
      <w:bookmarkEnd w:id="50"/>
      <w:r w:rsidR="008960F1">
        <w:t xml:space="preserve"> </w:t>
      </w:r>
    </w:p>
    <w:p w:rsidR="001A6A94" w:rsidRPr="0025109B" w:rsidRDefault="001A6A94" w:rsidP="008267C2">
      <w:pPr>
        <w:pStyle w:val="Sourcecaption"/>
        <w:rPr>
          <w:lang w:val="pt-BR"/>
        </w:rPr>
      </w:pPr>
      <w:r w:rsidRPr="0025109B">
        <w:rPr>
          <w:lang w:val="pt-BR"/>
        </w:rPr>
        <w:t>FONTE: elaboração própria</w:t>
      </w:r>
    </w:p>
    <w:p w:rsidR="008960F1" w:rsidRPr="008960F1" w:rsidRDefault="008960F1" w:rsidP="004578E9">
      <w:pPr>
        <w:jc w:val="left"/>
        <w:rPr>
          <w:color w:val="FF0000"/>
          <w:sz w:val="20"/>
        </w:rPr>
        <w:sectPr w:rsidR="008960F1" w:rsidRPr="008960F1" w:rsidSect="00762EB2">
          <w:pgSz w:w="12240" w:h="15840"/>
          <w:pgMar w:top="1701" w:right="1134" w:bottom="1134" w:left="1701" w:header="709" w:footer="709" w:gutter="0"/>
          <w:cols w:space="708"/>
          <w:titlePg/>
          <w:docGrid w:linePitch="360"/>
        </w:sectPr>
      </w:pPr>
    </w:p>
    <w:p w:rsidR="008267C2" w:rsidRPr="0025109B" w:rsidRDefault="008267C2" w:rsidP="008267C2">
      <w:pPr>
        <w:pStyle w:val="Heading1"/>
      </w:pPr>
      <w:bookmarkStart w:id="51" w:name="_Toc51705079"/>
      <w:r w:rsidRPr="0025109B">
        <w:lastRenderedPageBreak/>
        <w:t>7 IMPLEMENTAÇÃO DO SISTEMA DE SOFTWARE</w:t>
      </w:r>
      <w:bookmarkEnd w:id="51"/>
    </w:p>
    <w:p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 xml:space="preserve">A única forma de se constatar que um sistema realmente resolve um determinado problema ou um grupo de problemas, é o colocando em </w:t>
      </w:r>
      <w:r w:rsidR="006E1A8C">
        <w:rPr>
          <w:rFonts w:cs="Times New Roman"/>
          <w:color w:val="000000"/>
        </w:rPr>
        <w:t>operação</w:t>
      </w:r>
      <w:r w:rsidRPr="0025109B">
        <w:rPr>
          <w:rFonts w:cs="Times New Roman"/>
          <w:color w:val="000000"/>
        </w:rPr>
        <w:t>. Dessa forma, necessita</w:t>
      </w:r>
      <w:r w:rsidR="006E1A8C">
        <w:rPr>
          <w:rFonts w:cs="Times New Roman"/>
          <w:color w:val="000000"/>
        </w:rPr>
        <w:t>m</w:t>
      </w:r>
      <w:r w:rsidR="00FF69A6">
        <w:rPr>
          <w:rFonts w:cs="Times New Roman"/>
          <w:color w:val="000000"/>
        </w:rPr>
        <w:t>-</w:t>
      </w:r>
      <w:r w:rsidRPr="0025109B">
        <w:rPr>
          <w:rFonts w:cs="Times New Roman"/>
          <w:color w:val="000000"/>
        </w:rPr>
        <w:t>se de muitos componentes de software, padrões de desenvolvimento, estruturação de dados, programação propriamente di</w:t>
      </w:r>
      <w:r w:rsidR="00FF69A6">
        <w:rPr>
          <w:rFonts w:cs="Times New Roman"/>
          <w:color w:val="000000"/>
        </w:rPr>
        <w:t>t</w:t>
      </w:r>
      <w:r w:rsidRPr="0025109B">
        <w:rPr>
          <w:rFonts w:cs="Times New Roman"/>
          <w:color w:val="000000"/>
        </w:rPr>
        <w:t>a e, por fim, mas não por último, testes.</w:t>
      </w:r>
    </w:p>
    <w:p w:rsidR="008267C2" w:rsidRPr="0025109B" w:rsidRDefault="008267C2" w:rsidP="008267C2">
      <w:pPr>
        <w:autoSpaceDE w:val="0"/>
        <w:autoSpaceDN w:val="0"/>
        <w:adjustRightInd w:val="0"/>
        <w:spacing w:before="0"/>
        <w:rPr>
          <w:rFonts w:cs="Times New Roman"/>
          <w:color w:val="000000"/>
        </w:rPr>
      </w:pPr>
    </w:p>
    <w:p w:rsidR="008267C2" w:rsidRPr="0025109B" w:rsidRDefault="008267C2" w:rsidP="008267C2">
      <w:pPr>
        <w:pStyle w:val="Heading2"/>
      </w:pPr>
      <w:bookmarkStart w:id="52" w:name="_Toc51705080"/>
      <w:r w:rsidRPr="0025109B">
        <w:t>7.1 COMPONENTES DO SISTEMA DE SOFTWARE</w:t>
      </w:r>
      <w:bookmarkEnd w:id="52"/>
    </w:p>
    <w:p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Toda a arquitetura utilizada e os componentes criados para o desenvolvimento do Etanóis estão disponíveis no Apêndice H deste documento.</w:t>
      </w:r>
    </w:p>
    <w:p w:rsidR="008267C2" w:rsidRPr="0025109B" w:rsidRDefault="008267C2" w:rsidP="008267C2">
      <w:pPr>
        <w:autoSpaceDE w:val="0"/>
        <w:autoSpaceDN w:val="0"/>
        <w:adjustRightInd w:val="0"/>
        <w:spacing w:before="0"/>
        <w:rPr>
          <w:rFonts w:cs="Times New Roman"/>
          <w:color w:val="000000"/>
        </w:rPr>
      </w:pPr>
    </w:p>
    <w:p w:rsidR="008267C2" w:rsidRPr="0025109B" w:rsidRDefault="008267C2" w:rsidP="008267C2">
      <w:pPr>
        <w:pStyle w:val="Heading2"/>
      </w:pPr>
      <w:bookmarkStart w:id="53" w:name="_Toc51705081"/>
      <w:r w:rsidRPr="0025109B">
        <w:t>7.2 TECNOLOGIAS DE IMPLEMENTAÇÃO</w:t>
      </w:r>
      <w:bookmarkEnd w:id="53"/>
    </w:p>
    <w:p w:rsidR="008267C2" w:rsidRPr="009E6082" w:rsidRDefault="008267C2" w:rsidP="008267C2">
      <w:pPr>
        <w:autoSpaceDE w:val="0"/>
        <w:autoSpaceDN w:val="0"/>
        <w:adjustRightInd w:val="0"/>
        <w:spacing w:before="0"/>
        <w:rPr>
          <w:rFonts w:cs="Times New Roman"/>
          <w:color w:val="000000" w:themeColor="text1"/>
        </w:rPr>
      </w:pPr>
      <w:r w:rsidRPr="0025109B">
        <w:rPr>
          <w:rFonts w:cs="Times New Roman"/>
          <w:color w:val="000000"/>
        </w:rPr>
        <w:t>No mercado existem centenas de linguagens de programação e padrões de projeto, cada um</w:t>
      </w:r>
      <w:r w:rsidR="00FF69A6">
        <w:rPr>
          <w:rFonts w:cs="Times New Roman"/>
          <w:color w:val="000000"/>
        </w:rPr>
        <w:t xml:space="preserve"> deles</w:t>
      </w:r>
      <w:r w:rsidRPr="0025109B">
        <w:rPr>
          <w:rFonts w:cs="Times New Roman"/>
          <w:color w:val="000000"/>
        </w:rPr>
        <w:t xml:space="preserve"> com seu objetivo, prós e </w:t>
      </w:r>
      <w:r w:rsidRPr="009E6082">
        <w:rPr>
          <w:rFonts w:cs="Times New Roman"/>
          <w:color w:val="000000" w:themeColor="text1"/>
        </w:rPr>
        <w:t>contras.</w:t>
      </w:r>
      <w:r w:rsidR="00FF69A6" w:rsidRPr="009E6082">
        <w:rPr>
          <w:rFonts w:cs="Times New Roman"/>
          <w:color w:val="000000" w:themeColor="text1"/>
        </w:rPr>
        <w:t xml:space="preserve"> A seguir são elencadas as tecnologias escolhidas para implementação dos componentes do sistema Etanóis.</w:t>
      </w:r>
    </w:p>
    <w:p w:rsidR="008267C2" w:rsidRPr="0025109B" w:rsidRDefault="008267C2" w:rsidP="008267C2">
      <w:pPr>
        <w:autoSpaceDE w:val="0"/>
        <w:autoSpaceDN w:val="0"/>
        <w:adjustRightInd w:val="0"/>
        <w:spacing w:before="0"/>
        <w:rPr>
          <w:rFonts w:cs="Times New Roman"/>
          <w:color w:val="000000"/>
        </w:rPr>
      </w:pPr>
    </w:p>
    <w:p w:rsidR="008267C2" w:rsidRPr="0025109B" w:rsidRDefault="008267C2" w:rsidP="008267C2">
      <w:pPr>
        <w:pStyle w:val="Heading3"/>
        <w:rPr>
          <w:lang w:val="pt-BR"/>
        </w:rPr>
      </w:pPr>
      <w:r w:rsidRPr="0025109B">
        <w:rPr>
          <w:lang w:val="pt-BR"/>
        </w:rPr>
        <w:t>7.2.1 Linguagens de programação utilizadas</w:t>
      </w:r>
    </w:p>
    <w:p w:rsidR="008267C2" w:rsidRPr="009E6082" w:rsidRDefault="008267C2" w:rsidP="008267C2">
      <w:pPr>
        <w:autoSpaceDE w:val="0"/>
        <w:autoSpaceDN w:val="0"/>
        <w:adjustRightInd w:val="0"/>
        <w:spacing w:before="0"/>
        <w:rPr>
          <w:rFonts w:cs="Times New Roman"/>
          <w:color w:val="000000" w:themeColor="text1"/>
          <w:kern w:val="1"/>
        </w:rPr>
      </w:pPr>
      <w:r w:rsidRPr="009E6082">
        <w:rPr>
          <w:rFonts w:cs="Times New Roman"/>
          <w:color w:val="000000" w:themeColor="text1"/>
          <w:kern w:val="1"/>
        </w:rPr>
        <w:t>Par</w:t>
      </w:r>
      <w:r w:rsidR="00664DA6" w:rsidRPr="009E6082">
        <w:rPr>
          <w:rFonts w:cs="Times New Roman"/>
          <w:color w:val="000000" w:themeColor="text1"/>
          <w:kern w:val="1"/>
        </w:rPr>
        <w:t xml:space="preserve">a o desenvolvimento do Etanóis são </w:t>
      </w:r>
      <w:r w:rsidRPr="009E6082">
        <w:rPr>
          <w:rFonts w:cs="Times New Roman"/>
          <w:color w:val="000000" w:themeColor="text1"/>
          <w:kern w:val="1"/>
        </w:rPr>
        <w:t xml:space="preserve">utilizadas as linguagens e </w:t>
      </w:r>
      <w:r w:rsidRPr="009E6082">
        <w:rPr>
          <w:rFonts w:cs="Times New Roman"/>
          <w:i/>
          <w:iCs/>
          <w:color w:val="000000" w:themeColor="text1"/>
          <w:kern w:val="1"/>
        </w:rPr>
        <w:t>frameworks</w:t>
      </w:r>
      <w:r w:rsidRPr="009E6082">
        <w:rPr>
          <w:rFonts w:cs="Times New Roman"/>
          <w:color w:val="000000" w:themeColor="text1"/>
          <w:kern w:val="1"/>
        </w:rPr>
        <w:t>:</w:t>
      </w:r>
    </w:p>
    <w:p w:rsidR="00606232" w:rsidRPr="009E6082" w:rsidRDefault="00606232" w:rsidP="008267C2">
      <w:pPr>
        <w:pStyle w:val="ListParagraph"/>
        <w:numPr>
          <w:ilvl w:val="0"/>
          <w:numId w:val="37"/>
        </w:numPr>
        <w:rPr>
          <w:i/>
          <w:color w:val="000000" w:themeColor="text1"/>
        </w:rPr>
      </w:pPr>
      <w:proofErr w:type="spellStart"/>
      <w:r w:rsidRPr="009E6082">
        <w:rPr>
          <w:i/>
          <w:color w:val="000000" w:themeColor="text1"/>
        </w:rPr>
        <w:t>Javascript</w:t>
      </w:r>
      <w:proofErr w:type="spellEnd"/>
      <w:r w:rsidR="00512DB2">
        <w:rPr>
          <w:iCs/>
          <w:color w:val="000000" w:themeColor="text1"/>
        </w:rPr>
        <w:t xml:space="preserve">, mantida pela </w:t>
      </w:r>
      <w:proofErr w:type="spellStart"/>
      <w:r w:rsidR="00512DB2" w:rsidRPr="00512DB2">
        <w:rPr>
          <w:i/>
          <w:color w:val="000000" w:themeColor="text1"/>
        </w:rPr>
        <w:t>Puralsight</w:t>
      </w:r>
      <w:proofErr w:type="spellEnd"/>
      <w:r w:rsidR="007A542C">
        <w:rPr>
          <w:iCs/>
          <w:color w:val="000000" w:themeColor="text1"/>
        </w:rPr>
        <w:t xml:space="preserve">, usada pela aplicação </w:t>
      </w:r>
      <w:r w:rsidR="007A542C" w:rsidRPr="007A542C">
        <w:rPr>
          <w:i/>
          <w:iCs/>
          <w:color w:val="000000" w:themeColor="text1"/>
        </w:rPr>
        <w:t>W</w:t>
      </w:r>
      <w:r w:rsidR="00512DB2" w:rsidRPr="007A542C">
        <w:rPr>
          <w:i/>
          <w:iCs/>
          <w:color w:val="000000" w:themeColor="text1"/>
        </w:rPr>
        <w:t>eb</w:t>
      </w:r>
      <w:r w:rsidR="00512DB2">
        <w:rPr>
          <w:iCs/>
          <w:color w:val="000000" w:themeColor="text1"/>
        </w:rPr>
        <w:t xml:space="preserve"> e pelos </w:t>
      </w:r>
      <w:r w:rsidR="00512DB2" w:rsidRPr="00512DB2">
        <w:rPr>
          <w:i/>
          <w:color w:val="000000" w:themeColor="text1"/>
        </w:rPr>
        <w:t>plug-ins</w:t>
      </w:r>
      <w:r w:rsidR="00512DB2">
        <w:rPr>
          <w:iCs/>
          <w:color w:val="000000" w:themeColor="text1"/>
        </w:rPr>
        <w:t xml:space="preserve"> utilizados tanto na aplicação </w:t>
      </w:r>
      <w:r w:rsidR="007A542C">
        <w:rPr>
          <w:i/>
          <w:color w:val="000000" w:themeColor="text1"/>
        </w:rPr>
        <w:t>W</w:t>
      </w:r>
      <w:r w:rsidR="00512DB2" w:rsidRPr="00512DB2">
        <w:rPr>
          <w:i/>
          <w:color w:val="000000" w:themeColor="text1"/>
        </w:rPr>
        <w:t>eb</w:t>
      </w:r>
      <w:r w:rsidR="00512DB2">
        <w:rPr>
          <w:iCs/>
          <w:color w:val="000000" w:themeColor="text1"/>
        </w:rPr>
        <w:t xml:space="preserve"> quanto pela API</w:t>
      </w:r>
      <w:r w:rsidR="00C27BD7">
        <w:rPr>
          <w:iCs/>
          <w:color w:val="000000" w:themeColor="text1"/>
        </w:rPr>
        <w:t>;</w:t>
      </w:r>
    </w:p>
    <w:p w:rsidR="00713D3B" w:rsidRPr="009E6082" w:rsidRDefault="00713D3B" w:rsidP="008267C2">
      <w:pPr>
        <w:pStyle w:val="ListParagraph"/>
        <w:numPr>
          <w:ilvl w:val="0"/>
          <w:numId w:val="37"/>
        </w:numPr>
        <w:rPr>
          <w:i/>
          <w:color w:val="000000" w:themeColor="text1"/>
        </w:rPr>
      </w:pPr>
      <w:proofErr w:type="spellStart"/>
      <w:r w:rsidRPr="009E6082">
        <w:rPr>
          <w:i/>
          <w:color w:val="000000" w:themeColor="text1"/>
        </w:rPr>
        <w:t>Typescri</w:t>
      </w:r>
      <w:r w:rsidR="00512DB2">
        <w:rPr>
          <w:i/>
          <w:color w:val="000000" w:themeColor="text1"/>
        </w:rPr>
        <w:t>pt</w:t>
      </w:r>
      <w:proofErr w:type="spellEnd"/>
      <w:r w:rsidR="00512DB2">
        <w:rPr>
          <w:i/>
          <w:color w:val="000000" w:themeColor="text1"/>
        </w:rPr>
        <w:t>,</w:t>
      </w:r>
      <w:r w:rsidR="00512DB2">
        <w:rPr>
          <w:iCs/>
          <w:color w:val="000000" w:themeColor="text1"/>
        </w:rPr>
        <w:t xml:space="preserve"> mantida pela Microsoft, utilizada na API Etanóis</w:t>
      </w:r>
      <w:r w:rsidR="00C27BD7">
        <w:rPr>
          <w:iCs/>
          <w:color w:val="000000" w:themeColor="text1"/>
        </w:rPr>
        <w:t>;</w:t>
      </w:r>
    </w:p>
    <w:p w:rsidR="002E6CAD" w:rsidRPr="009E6082" w:rsidRDefault="002E6CAD" w:rsidP="008267C2">
      <w:pPr>
        <w:pStyle w:val="ListParagraph"/>
        <w:numPr>
          <w:ilvl w:val="0"/>
          <w:numId w:val="37"/>
        </w:numPr>
        <w:rPr>
          <w:i/>
          <w:color w:val="000000" w:themeColor="text1"/>
        </w:rPr>
      </w:pPr>
      <w:r w:rsidRPr="009E6082">
        <w:rPr>
          <w:i/>
          <w:color w:val="000000" w:themeColor="text1"/>
        </w:rPr>
        <w:t>HTM</w:t>
      </w:r>
      <w:r w:rsidR="00C27BD7">
        <w:rPr>
          <w:i/>
          <w:color w:val="000000" w:themeColor="text1"/>
        </w:rPr>
        <w:t>L,</w:t>
      </w:r>
      <w:r w:rsidR="00C27BD7">
        <w:rPr>
          <w:iCs/>
          <w:color w:val="000000" w:themeColor="text1"/>
        </w:rPr>
        <w:t xml:space="preserve"> linguagem utilizada para conceber o esqueleto das páginas na aplicação </w:t>
      </w:r>
      <w:r w:rsidR="00C27BD7">
        <w:rPr>
          <w:i/>
          <w:color w:val="000000" w:themeColor="text1"/>
        </w:rPr>
        <w:t>web</w:t>
      </w:r>
      <w:r w:rsidR="00C27BD7">
        <w:rPr>
          <w:iCs/>
          <w:color w:val="000000" w:themeColor="text1"/>
        </w:rPr>
        <w:t>;</w:t>
      </w:r>
    </w:p>
    <w:p w:rsidR="002E6CAD" w:rsidRPr="009E6082" w:rsidRDefault="002E6CAD" w:rsidP="008267C2">
      <w:pPr>
        <w:pStyle w:val="ListParagraph"/>
        <w:numPr>
          <w:ilvl w:val="0"/>
          <w:numId w:val="37"/>
        </w:numPr>
        <w:rPr>
          <w:i/>
          <w:color w:val="000000" w:themeColor="text1"/>
        </w:rPr>
      </w:pPr>
      <w:proofErr w:type="spellStart"/>
      <w:r w:rsidRPr="009E6082">
        <w:rPr>
          <w:i/>
          <w:color w:val="000000" w:themeColor="text1"/>
        </w:rPr>
        <w:t>Dar</w:t>
      </w:r>
      <w:r w:rsidR="00C27BD7">
        <w:rPr>
          <w:i/>
          <w:color w:val="000000" w:themeColor="text1"/>
        </w:rPr>
        <w:t>t</w:t>
      </w:r>
      <w:proofErr w:type="spellEnd"/>
      <w:r w:rsidR="00C27BD7">
        <w:rPr>
          <w:iCs/>
          <w:color w:val="000000" w:themeColor="text1"/>
        </w:rPr>
        <w:t xml:space="preserve">, mantida pela </w:t>
      </w:r>
      <w:r w:rsidR="00C27BD7">
        <w:rPr>
          <w:i/>
          <w:color w:val="000000" w:themeColor="text1"/>
        </w:rPr>
        <w:t>Google Inc.</w:t>
      </w:r>
      <w:r w:rsidR="00C27BD7">
        <w:rPr>
          <w:iCs/>
          <w:color w:val="000000" w:themeColor="text1"/>
        </w:rPr>
        <w:t xml:space="preserve">, base para funcionamento do </w:t>
      </w:r>
      <w:proofErr w:type="spellStart"/>
      <w:r w:rsidR="00C27BD7" w:rsidRPr="00C27BD7">
        <w:rPr>
          <w:i/>
          <w:color w:val="000000" w:themeColor="text1"/>
        </w:rPr>
        <w:t>Flutter</w:t>
      </w:r>
      <w:proofErr w:type="spellEnd"/>
      <w:r w:rsidR="00C27BD7">
        <w:rPr>
          <w:iCs/>
          <w:color w:val="000000" w:themeColor="text1"/>
        </w:rPr>
        <w:t xml:space="preserve"> e utilizada para o tratamento e gerenciamento dos dados na aplicação </w:t>
      </w:r>
      <w:r w:rsidR="00C27BD7">
        <w:rPr>
          <w:i/>
          <w:color w:val="000000" w:themeColor="text1"/>
        </w:rPr>
        <w:t>mobile</w:t>
      </w:r>
      <w:r w:rsidR="00C27BD7">
        <w:rPr>
          <w:iCs/>
          <w:color w:val="000000" w:themeColor="text1"/>
        </w:rPr>
        <w:t>;</w:t>
      </w:r>
    </w:p>
    <w:p w:rsidR="008267C2" w:rsidRPr="0025109B" w:rsidRDefault="008267C2" w:rsidP="008267C2">
      <w:pPr>
        <w:pStyle w:val="ListParagraph"/>
        <w:numPr>
          <w:ilvl w:val="0"/>
          <w:numId w:val="37"/>
        </w:numPr>
      </w:pPr>
      <w:proofErr w:type="spellStart"/>
      <w:r w:rsidRPr="009E6082">
        <w:rPr>
          <w:i/>
          <w:iCs/>
          <w:color w:val="000000" w:themeColor="text1"/>
        </w:rPr>
        <w:t>Flutter</w:t>
      </w:r>
      <w:proofErr w:type="spellEnd"/>
      <w:r w:rsidRPr="009E6082">
        <w:rPr>
          <w:color w:val="000000" w:themeColor="text1"/>
        </w:rPr>
        <w:t xml:space="preserve">, mantida pela </w:t>
      </w:r>
      <w:r w:rsidRPr="009E6082">
        <w:rPr>
          <w:i/>
          <w:iCs/>
          <w:color w:val="000000" w:themeColor="text1"/>
        </w:rPr>
        <w:t>Google</w:t>
      </w:r>
      <w:r w:rsidRPr="009E6082">
        <w:rPr>
          <w:color w:val="000000" w:themeColor="text1"/>
        </w:rPr>
        <w:t xml:space="preserve"> </w:t>
      </w:r>
      <w:r w:rsidRPr="009E6082">
        <w:rPr>
          <w:i/>
          <w:iCs/>
          <w:color w:val="000000" w:themeColor="text1"/>
        </w:rPr>
        <w:t>Inc</w:t>
      </w:r>
      <w:r w:rsidRPr="009E6082">
        <w:rPr>
          <w:color w:val="000000" w:themeColor="text1"/>
        </w:rPr>
        <w:t xml:space="preserve">., para a aplicação </w:t>
      </w:r>
      <w:r w:rsidRPr="009E6082">
        <w:rPr>
          <w:i/>
          <w:iCs/>
          <w:color w:val="000000" w:themeColor="text1"/>
        </w:rPr>
        <w:t>mobile</w:t>
      </w:r>
      <w:r w:rsidRPr="009E6082">
        <w:rPr>
          <w:color w:val="000000" w:themeColor="text1"/>
        </w:rPr>
        <w:t xml:space="preserve">. Ela consiste em uma abstração sob a camada de sistema que constrói aplicações nativas para dispositivos </w:t>
      </w:r>
      <w:proofErr w:type="spellStart"/>
      <w:r w:rsidRPr="009E6082">
        <w:rPr>
          <w:i/>
          <w:iCs/>
          <w:color w:val="000000" w:themeColor="text1"/>
        </w:rPr>
        <w:t>Android</w:t>
      </w:r>
      <w:proofErr w:type="spellEnd"/>
      <w:r w:rsidRPr="009E6082">
        <w:rPr>
          <w:color w:val="000000" w:themeColor="text1"/>
        </w:rPr>
        <w:t xml:space="preserve"> e </w:t>
      </w:r>
      <w:r w:rsidRPr="009E6082">
        <w:rPr>
          <w:i/>
          <w:iCs/>
          <w:color w:val="000000" w:themeColor="text1"/>
        </w:rPr>
        <w:t xml:space="preserve">iOS </w:t>
      </w:r>
      <w:r w:rsidRPr="009E6082">
        <w:rPr>
          <w:color w:val="000000" w:themeColor="text1"/>
        </w:rPr>
        <w:lastRenderedPageBreak/>
        <w:t>com um único código</w:t>
      </w:r>
      <w:r w:rsidRPr="0025109B">
        <w:t>. Seu foco está na criação de interfaces</w:t>
      </w:r>
      <w:r w:rsidR="002E6CAD">
        <w:t xml:space="preserve"> de usuário</w:t>
      </w:r>
      <w:r w:rsidRPr="0025109B">
        <w:t xml:space="preserve">, para funcionalidades mais singulares, como controle do </w:t>
      </w:r>
      <w:r w:rsidRPr="0025109B">
        <w:rPr>
          <w:i/>
          <w:iCs/>
        </w:rPr>
        <w:t xml:space="preserve">hardware </w:t>
      </w:r>
      <w:r w:rsidRPr="0025109B">
        <w:t xml:space="preserve">ou do </w:t>
      </w:r>
      <w:r w:rsidRPr="0025109B">
        <w:rPr>
          <w:i/>
          <w:iCs/>
        </w:rPr>
        <w:t>software</w:t>
      </w:r>
      <w:r w:rsidRPr="0025109B">
        <w:t xml:space="preserve"> nativo, existe o </w:t>
      </w:r>
      <w:proofErr w:type="spellStart"/>
      <w:r w:rsidRPr="0025109B">
        <w:rPr>
          <w:i/>
          <w:iCs/>
        </w:rPr>
        <w:t>Plataform</w:t>
      </w:r>
      <w:proofErr w:type="spellEnd"/>
      <w:r w:rsidRPr="0025109B">
        <w:rPr>
          <w:i/>
          <w:iCs/>
        </w:rPr>
        <w:t xml:space="preserve"> </w:t>
      </w:r>
      <w:proofErr w:type="spellStart"/>
      <w:r w:rsidRPr="0025109B">
        <w:rPr>
          <w:i/>
          <w:iCs/>
        </w:rPr>
        <w:t>Channel</w:t>
      </w:r>
      <w:proofErr w:type="spellEnd"/>
      <w:r w:rsidRPr="0025109B">
        <w:t>, como o próprio nome diz, um canal para a plataforma nativa, na qual o desenvolvedor pode desenvolver código nativo do dispositivo e depois integrar via esse canal</w:t>
      </w:r>
      <w:r w:rsidR="00C27BD7">
        <w:t>;</w:t>
      </w:r>
    </w:p>
    <w:p w:rsidR="008267C2" w:rsidRPr="0025109B" w:rsidRDefault="008267C2" w:rsidP="008267C2">
      <w:pPr>
        <w:pStyle w:val="ListParagraph"/>
        <w:numPr>
          <w:ilvl w:val="0"/>
          <w:numId w:val="37"/>
        </w:numPr>
      </w:pPr>
      <w:r w:rsidRPr="0025109B">
        <w:rPr>
          <w:i/>
          <w:iCs/>
        </w:rPr>
        <w:t>Angular</w:t>
      </w:r>
      <w:r w:rsidRPr="0025109B">
        <w:t xml:space="preserve">, também mantida pela </w:t>
      </w:r>
      <w:r w:rsidRPr="0025109B">
        <w:rPr>
          <w:i/>
          <w:iCs/>
        </w:rPr>
        <w:t xml:space="preserve">Google Inc., </w:t>
      </w:r>
      <w:r w:rsidRPr="0025109B">
        <w:t xml:space="preserve">para a aplicação </w:t>
      </w:r>
      <w:r w:rsidR="002E6CAD">
        <w:rPr>
          <w:i/>
          <w:iCs/>
        </w:rPr>
        <w:t>W</w:t>
      </w:r>
      <w:r w:rsidRPr="0025109B">
        <w:rPr>
          <w:i/>
          <w:iCs/>
        </w:rPr>
        <w:t>eb</w:t>
      </w:r>
      <w:r w:rsidRPr="0025109B">
        <w:t xml:space="preserve">. Consiste em um </w:t>
      </w:r>
      <w:r w:rsidRPr="0025109B">
        <w:rPr>
          <w:i/>
          <w:iCs/>
        </w:rPr>
        <w:t>framework</w:t>
      </w:r>
      <w:r w:rsidRPr="0025109B">
        <w:t xml:space="preserve"> para desenvolvimento </w:t>
      </w:r>
      <w:r w:rsidRPr="0025109B">
        <w:rPr>
          <w:i/>
          <w:iCs/>
        </w:rPr>
        <w:t>web</w:t>
      </w:r>
      <w:r w:rsidRPr="0025109B">
        <w:t xml:space="preserve"> a partir de </w:t>
      </w:r>
      <w:proofErr w:type="spellStart"/>
      <w:r w:rsidRPr="0025109B">
        <w:t>componentização</w:t>
      </w:r>
      <w:proofErr w:type="spellEnd"/>
      <w:r w:rsidRPr="0025109B">
        <w:t xml:space="preserve">, reaproveitamento de código e montagem dinâmica de páginas HTML. Ao ser interpretada, organiza os códigos construídos e monta uma página única, com dados que podem variar de acordo com o tempo ou ações. Seu maior foco está na criação de </w:t>
      </w:r>
      <w:r w:rsidRPr="0025109B">
        <w:rPr>
          <w:i/>
          <w:iCs/>
        </w:rPr>
        <w:t xml:space="preserve">Single Page </w:t>
      </w:r>
      <w:proofErr w:type="spellStart"/>
      <w:r w:rsidRPr="0025109B">
        <w:rPr>
          <w:i/>
          <w:iCs/>
        </w:rPr>
        <w:t>Applications</w:t>
      </w:r>
      <w:proofErr w:type="spellEnd"/>
      <w:r w:rsidRPr="0025109B">
        <w:t xml:space="preserve"> (SPA) que consistem em páginas que são carregadas apenas uma vez e depois são atualizadas somente em seções que sofreram alteração, sem a necessidade de um novo carregamento completo da página</w:t>
      </w:r>
      <w:r w:rsidR="00C27BD7">
        <w:t>;</w:t>
      </w:r>
    </w:p>
    <w:p w:rsidR="008267C2" w:rsidRDefault="008267C2" w:rsidP="008267C2">
      <w:pPr>
        <w:pStyle w:val="ListParagraph"/>
        <w:numPr>
          <w:ilvl w:val="0"/>
          <w:numId w:val="37"/>
        </w:numPr>
      </w:pPr>
      <w:r w:rsidRPr="0025109B">
        <w:rPr>
          <w:i/>
          <w:iCs/>
        </w:rPr>
        <w:t>Node</w:t>
      </w:r>
      <w:r w:rsidR="006E1A8C">
        <w:rPr>
          <w:i/>
          <w:iCs/>
        </w:rPr>
        <w:t>.js</w:t>
      </w:r>
      <w:r w:rsidRPr="0025109B">
        <w:t xml:space="preserve">, mantida pela </w:t>
      </w:r>
      <w:proofErr w:type="spellStart"/>
      <w:r w:rsidRPr="0025109B">
        <w:rPr>
          <w:i/>
          <w:iCs/>
        </w:rPr>
        <w:t>OpenJS</w:t>
      </w:r>
      <w:proofErr w:type="spellEnd"/>
      <w:r w:rsidRPr="0025109B">
        <w:rPr>
          <w:i/>
          <w:iCs/>
        </w:rPr>
        <w:t xml:space="preserve"> Foundation</w:t>
      </w:r>
      <w:r w:rsidRPr="0025109B">
        <w:t xml:space="preserve">, para a criação da API. Trata-se de um gerenciador de eventos assíncronos construído para desenvolvimento de aplicações escaláveis. Seu principal foco é a criação de </w:t>
      </w:r>
      <w:proofErr w:type="spellStart"/>
      <w:r w:rsidRPr="0025109B">
        <w:t>APIs</w:t>
      </w:r>
      <w:proofErr w:type="spellEnd"/>
      <w:r w:rsidRPr="0025109B">
        <w:t xml:space="preserve"> e utiliza de recursos diversos para manter seu objetivo mais fácil possível, contando com diversos </w:t>
      </w:r>
      <w:proofErr w:type="spellStart"/>
      <w:r w:rsidRPr="0025109B">
        <w:rPr>
          <w:i/>
          <w:iCs/>
        </w:rPr>
        <w:t>plugins</w:t>
      </w:r>
      <w:proofErr w:type="spellEnd"/>
      <w:r w:rsidRPr="0025109B">
        <w:t xml:space="preserve"> e extensões criadas pela comunidade</w:t>
      </w:r>
      <w:r w:rsidR="00C27BD7">
        <w:t>;</w:t>
      </w:r>
    </w:p>
    <w:p w:rsidR="00713D3B" w:rsidRPr="00C27BD7" w:rsidRDefault="00C27BD7" w:rsidP="008267C2">
      <w:pPr>
        <w:pStyle w:val="ListParagraph"/>
        <w:numPr>
          <w:ilvl w:val="0"/>
          <w:numId w:val="37"/>
        </w:numPr>
        <w:rPr>
          <w:color w:val="000000" w:themeColor="text1"/>
        </w:rPr>
      </w:pPr>
      <w:r w:rsidRPr="00C27BD7">
        <w:rPr>
          <w:rFonts w:cs="Times New Roman"/>
          <w:color w:val="000000" w:themeColor="text1"/>
          <w:kern w:val="1"/>
        </w:rPr>
        <w:t>Mapeamento de Objeto Relacional (</w:t>
      </w:r>
      <w:r w:rsidR="00E17BB7" w:rsidRPr="00C27BD7">
        <w:rPr>
          <w:iCs/>
          <w:color w:val="000000" w:themeColor="text1"/>
        </w:rPr>
        <w:t>ORM</w:t>
      </w:r>
      <w:r w:rsidRPr="00C27BD7">
        <w:rPr>
          <w:iCs/>
          <w:color w:val="000000" w:themeColor="text1"/>
        </w:rPr>
        <w:t>)</w:t>
      </w:r>
      <w:r w:rsidR="00713D3B" w:rsidRPr="00C27BD7">
        <w:rPr>
          <w:iCs/>
          <w:color w:val="000000" w:themeColor="text1"/>
        </w:rPr>
        <w:t>,</w:t>
      </w:r>
      <w:r>
        <w:rPr>
          <w:iCs/>
          <w:color w:val="000000" w:themeColor="text1"/>
        </w:rPr>
        <w:t xml:space="preserve"> um recurso para manter a comunicação entre linguagens de programação diferentes. Os </w:t>
      </w:r>
      <w:proofErr w:type="spellStart"/>
      <w:r>
        <w:rPr>
          <w:iCs/>
          <w:color w:val="000000" w:themeColor="text1"/>
        </w:rPr>
        <w:t>ORMs</w:t>
      </w:r>
      <w:proofErr w:type="spellEnd"/>
      <w:r>
        <w:rPr>
          <w:iCs/>
          <w:color w:val="000000" w:themeColor="text1"/>
        </w:rPr>
        <w:t xml:space="preserve"> são utilizados em </w:t>
      </w:r>
      <w:r>
        <w:rPr>
          <w:i/>
          <w:color w:val="000000" w:themeColor="text1"/>
        </w:rPr>
        <w:t>plug-ins</w:t>
      </w:r>
      <w:r>
        <w:rPr>
          <w:iCs/>
          <w:color w:val="000000" w:themeColor="text1"/>
        </w:rPr>
        <w:t xml:space="preserve"> e dependências nas três </w:t>
      </w:r>
      <w:r w:rsidR="007A542C">
        <w:rPr>
          <w:iCs/>
          <w:color w:val="000000" w:themeColor="text1"/>
        </w:rPr>
        <w:t>componentes</w:t>
      </w:r>
      <w:r>
        <w:rPr>
          <w:iCs/>
          <w:color w:val="000000" w:themeColor="text1"/>
        </w:rPr>
        <w:t xml:space="preserve"> do Etanóis;</w:t>
      </w:r>
    </w:p>
    <w:p w:rsidR="00E17BB7" w:rsidRPr="00C27BD7" w:rsidRDefault="00713D3B" w:rsidP="00C27BD7">
      <w:pPr>
        <w:pStyle w:val="ListParagraph"/>
        <w:numPr>
          <w:ilvl w:val="0"/>
          <w:numId w:val="37"/>
        </w:numPr>
        <w:jc w:val="left"/>
        <w:rPr>
          <w:color w:val="000000" w:themeColor="text1"/>
        </w:rPr>
      </w:pPr>
      <w:r w:rsidRPr="00C27BD7">
        <w:rPr>
          <w:i/>
          <w:color w:val="000000" w:themeColor="text1"/>
        </w:rPr>
        <w:t>Express</w:t>
      </w:r>
      <w:r w:rsidR="00C27BD7">
        <w:rPr>
          <w:iCs/>
          <w:color w:val="000000" w:themeColor="text1"/>
        </w:rPr>
        <w:t xml:space="preserve">, utilizado pela API Etanóis para gerenciar e otimizar a construção da aplicação. Seu objetivo é dar suporte para criação de serviços em </w:t>
      </w:r>
      <w:r w:rsidR="00C27BD7">
        <w:rPr>
          <w:i/>
          <w:color w:val="000000" w:themeColor="text1"/>
        </w:rPr>
        <w:t>Node.js</w:t>
      </w:r>
      <w:r w:rsidR="007A542C">
        <w:rPr>
          <w:iCs/>
          <w:color w:val="000000" w:themeColor="text1"/>
        </w:rPr>
        <w:t xml:space="preserve"> focados para servidor;</w:t>
      </w:r>
    </w:p>
    <w:p w:rsidR="00713D3B" w:rsidRPr="00C27BD7" w:rsidRDefault="00713D3B" w:rsidP="008267C2">
      <w:pPr>
        <w:pStyle w:val="ListParagraph"/>
        <w:numPr>
          <w:ilvl w:val="0"/>
          <w:numId w:val="37"/>
        </w:numPr>
        <w:rPr>
          <w:color w:val="000000" w:themeColor="text1"/>
        </w:rPr>
      </w:pPr>
      <w:proofErr w:type="spellStart"/>
      <w:r w:rsidRPr="00C27BD7">
        <w:rPr>
          <w:i/>
          <w:color w:val="000000" w:themeColor="text1"/>
        </w:rPr>
        <w:t>Docker</w:t>
      </w:r>
      <w:proofErr w:type="spellEnd"/>
      <w:r w:rsidR="00C27BD7">
        <w:rPr>
          <w:iCs/>
          <w:color w:val="000000" w:themeColor="text1"/>
        </w:rPr>
        <w:t xml:space="preserve">, </w:t>
      </w:r>
      <w:r w:rsidR="00957717">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proofErr w:type="spellStart"/>
      <w:r w:rsidR="00957717" w:rsidRPr="00957717">
        <w:rPr>
          <w:i/>
          <w:color w:val="000000" w:themeColor="text1"/>
        </w:rPr>
        <w:t>Docker</w:t>
      </w:r>
      <w:proofErr w:type="spellEnd"/>
      <w:r w:rsidR="00957717">
        <w:rPr>
          <w:iCs/>
          <w:color w:val="000000" w:themeColor="text1"/>
        </w:rPr>
        <w:t>. Ele trabalha com contêineres, os quais são criados a partir de um provisionamento de recursos, escolhi</w:t>
      </w:r>
      <w:r w:rsidR="007A542C">
        <w:rPr>
          <w:iCs/>
          <w:color w:val="000000" w:themeColor="text1"/>
        </w:rPr>
        <w:t>dos pelo próprio desenvolvedor;</w:t>
      </w:r>
    </w:p>
    <w:p w:rsidR="00713D3B" w:rsidRPr="00C27BD7" w:rsidRDefault="00713D3B" w:rsidP="008267C2">
      <w:pPr>
        <w:pStyle w:val="ListParagraph"/>
        <w:numPr>
          <w:ilvl w:val="0"/>
          <w:numId w:val="37"/>
        </w:numPr>
        <w:rPr>
          <w:color w:val="000000" w:themeColor="text1"/>
        </w:rPr>
      </w:pPr>
      <w:r w:rsidRPr="00957717">
        <w:rPr>
          <w:i/>
          <w:iCs/>
          <w:color w:val="000000" w:themeColor="text1"/>
        </w:rPr>
        <w:t>Redi</w:t>
      </w:r>
      <w:r w:rsidR="00957717">
        <w:rPr>
          <w:i/>
          <w:iCs/>
          <w:color w:val="000000" w:themeColor="text1"/>
        </w:rPr>
        <w:t>s</w:t>
      </w:r>
      <w:r w:rsidR="00957717">
        <w:rPr>
          <w:color w:val="000000" w:themeColor="text1"/>
        </w:rPr>
        <w:t xml:space="preserve">, consiste em uma base de dados não relacional de alto desempenho, geralmente utilizada para armazenar dados com durabilidade dinâmica. </w:t>
      </w:r>
      <w:r w:rsidR="007A542C">
        <w:rPr>
          <w:color w:val="000000" w:themeColor="text1"/>
        </w:rPr>
        <w:t xml:space="preserve">Utiliza-se neste projeto </w:t>
      </w:r>
      <w:r w:rsidR="00957717">
        <w:rPr>
          <w:color w:val="000000" w:themeColor="text1"/>
        </w:rPr>
        <w:t xml:space="preserve">para o armazenamento dos </w:t>
      </w:r>
      <w:proofErr w:type="spellStart"/>
      <w:r w:rsidR="00957717">
        <w:rPr>
          <w:i/>
          <w:iCs/>
          <w:color w:val="000000" w:themeColor="text1"/>
        </w:rPr>
        <w:t>tokens</w:t>
      </w:r>
      <w:proofErr w:type="spellEnd"/>
      <w:r w:rsidR="00957717">
        <w:rPr>
          <w:color w:val="000000" w:themeColor="text1"/>
        </w:rPr>
        <w:t xml:space="preserve"> de sessão dos usuários nas aplicações.</w:t>
      </w:r>
    </w:p>
    <w:p w:rsidR="008267C2" w:rsidRPr="0025109B" w:rsidRDefault="008267C2" w:rsidP="008267C2">
      <w:pPr>
        <w:autoSpaceDE w:val="0"/>
        <w:autoSpaceDN w:val="0"/>
        <w:adjustRightInd w:val="0"/>
        <w:spacing w:before="0"/>
        <w:rPr>
          <w:rFonts w:cs="Times New Roman"/>
          <w:color w:val="000000"/>
          <w:kern w:val="1"/>
        </w:rPr>
      </w:pPr>
    </w:p>
    <w:p w:rsidR="008267C2" w:rsidRPr="0025109B" w:rsidRDefault="008267C2" w:rsidP="008267C2">
      <w:pPr>
        <w:pStyle w:val="Heading3"/>
        <w:rPr>
          <w:lang w:val="pt-BR"/>
        </w:rPr>
      </w:pPr>
      <w:r w:rsidRPr="0025109B">
        <w:rPr>
          <w:lang w:val="pt-BR"/>
        </w:rPr>
        <w:t xml:space="preserve">7.2.2 </w:t>
      </w:r>
      <w:r w:rsidRPr="0025109B">
        <w:rPr>
          <w:i/>
          <w:iCs/>
          <w:lang w:val="pt-BR"/>
        </w:rPr>
        <w:t xml:space="preserve">Design </w:t>
      </w:r>
      <w:proofErr w:type="spellStart"/>
      <w:r w:rsidRPr="0025109B">
        <w:rPr>
          <w:i/>
          <w:iCs/>
          <w:lang w:val="pt-BR"/>
        </w:rPr>
        <w:t>Patterns</w:t>
      </w:r>
      <w:proofErr w:type="spellEnd"/>
      <w:r w:rsidRPr="0025109B">
        <w:rPr>
          <w:lang w:val="pt-BR"/>
        </w:rPr>
        <w:t xml:space="preserve"> utilizados</w:t>
      </w:r>
    </w:p>
    <w:p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 xml:space="preserve">Os </w:t>
      </w:r>
      <w:r w:rsidRPr="0025109B">
        <w:rPr>
          <w:rFonts w:cs="Times New Roman"/>
          <w:i/>
          <w:iCs/>
          <w:color w:val="000000"/>
          <w:kern w:val="1"/>
        </w:rPr>
        <w:t xml:space="preserve">Design </w:t>
      </w:r>
      <w:proofErr w:type="spellStart"/>
      <w:r w:rsidRPr="0025109B">
        <w:rPr>
          <w:rFonts w:cs="Times New Roman"/>
          <w:i/>
          <w:iCs/>
          <w:color w:val="000000"/>
          <w:kern w:val="1"/>
        </w:rPr>
        <w:t>Patterns</w:t>
      </w:r>
      <w:proofErr w:type="spellEnd"/>
      <w:r w:rsidRPr="0025109B">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No Etanóis, utilizou-se de diversos padrões de projeto, sendo:</w:t>
      </w:r>
    </w:p>
    <w:p w:rsidR="008267C2" w:rsidRPr="0025109B" w:rsidRDefault="008267C2" w:rsidP="008267C2">
      <w:pPr>
        <w:pStyle w:val="ListParagraph"/>
        <w:numPr>
          <w:ilvl w:val="0"/>
          <w:numId w:val="38"/>
        </w:numPr>
      </w:pPr>
      <w:proofErr w:type="spellStart"/>
      <w:r w:rsidRPr="0025109B">
        <w:rPr>
          <w:i/>
          <w:iCs/>
        </w:rPr>
        <w:t>Singleton</w:t>
      </w:r>
      <w:proofErr w:type="spellEnd"/>
      <w:r w:rsidRPr="0025109B">
        <w:t xml:space="preserve">, principalmente na aplicação </w:t>
      </w:r>
      <w:r w:rsidRPr="0025109B">
        <w:rPr>
          <w:i/>
          <w:iCs/>
        </w:rPr>
        <w:t>mobile</w:t>
      </w:r>
      <w:r w:rsidRPr="0025109B">
        <w:t>, pois se utiliza instâncias de recursos que se fazem necessários constantemente, como o objeto de comunicação com a API ou o objeto de comunicação com o GPS do dispositivo.</w:t>
      </w:r>
    </w:p>
    <w:p w:rsidR="008267C2" w:rsidRPr="0025109B" w:rsidRDefault="008267C2" w:rsidP="008267C2">
      <w:pPr>
        <w:pStyle w:val="ListParagraph"/>
        <w:numPr>
          <w:ilvl w:val="0"/>
          <w:numId w:val="38"/>
        </w:numPr>
        <w:rPr>
          <w:i/>
          <w:iCs/>
        </w:rPr>
      </w:pPr>
      <w:proofErr w:type="spellStart"/>
      <w:r w:rsidRPr="0025109B">
        <w:rPr>
          <w:i/>
          <w:iCs/>
        </w:rPr>
        <w:t>Observer</w:t>
      </w:r>
      <w:proofErr w:type="spellEnd"/>
      <w:r w:rsidRPr="0025109B">
        <w:t xml:space="preserve">, para gerência de estado da interface, tanto na aplicação </w:t>
      </w:r>
      <w:r w:rsidRPr="0025109B">
        <w:rPr>
          <w:i/>
          <w:iCs/>
        </w:rPr>
        <w:t>mobile</w:t>
      </w:r>
      <w:r w:rsidR="006739A9">
        <w:t xml:space="preserve"> quanto </w:t>
      </w:r>
      <w:r w:rsidR="006739A9" w:rsidRPr="006739A9">
        <w:rPr>
          <w:i/>
        </w:rPr>
        <w:t>W</w:t>
      </w:r>
      <w:r w:rsidRPr="0025109B">
        <w:rPr>
          <w:i/>
          <w:iCs/>
        </w:rPr>
        <w:t>eb.</w:t>
      </w:r>
    </w:p>
    <w:p w:rsidR="008267C2" w:rsidRPr="0025109B" w:rsidRDefault="008267C2" w:rsidP="008267C2">
      <w:pPr>
        <w:pStyle w:val="ListParagraph"/>
        <w:numPr>
          <w:ilvl w:val="0"/>
          <w:numId w:val="38"/>
        </w:numPr>
      </w:pPr>
      <w:proofErr w:type="spellStart"/>
      <w:r w:rsidRPr="0025109B">
        <w:rPr>
          <w:i/>
          <w:iCs/>
        </w:rPr>
        <w:t>Model</w:t>
      </w:r>
      <w:proofErr w:type="spellEnd"/>
      <w:r w:rsidRPr="0025109B">
        <w:rPr>
          <w:i/>
          <w:iCs/>
        </w:rPr>
        <w:t xml:space="preserve"> </w:t>
      </w:r>
      <w:proofErr w:type="spellStart"/>
      <w:r w:rsidRPr="0025109B">
        <w:rPr>
          <w:i/>
          <w:iCs/>
        </w:rPr>
        <w:t>View</w:t>
      </w:r>
      <w:proofErr w:type="spellEnd"/>
      <w:r w:rsidRPr="0025109B">
        <w:rPr>
          <w:i/>
          <w:iCs/>
        </w:rPr>
        <w:t xml:space="preserve"> </w:t>
      </w:r>
      <w:proofErr w:type="spellStart"/>
      <w:r w:rsidRPr="0025109B">
        <w:rPr>
          <w:i/>
          <w:iCs/>
        </w:rPr>
        <w:t>Controller</w:t>
      </w:r>
      <w:proofErr w:type="spellEnd"/>
      <w:r w:rsidRPr="0025109B">
        <w:rPr>
          <w:i/>
          <w:iCs/>
        </w:rPr>
        <w:t xml:space="preserve"> </w:t>
      </w:r>
      <w:r w:rsidRPr="0025109B">
        <w:t>(MVC), nas três aplicações do Etanóis, para se manter uma comunicação entre elas, além de se apropriar do reuso constante de código e separação de responsabilidades em cada sistema.</w:t>
      </w:r>
    </w:p>
    <w:p w:rsidR="008267C2" w:rsidRPr="0025109B" w:rsidRDefault="008267C2" w:rsidP="008267C2">
      <w:pPr>
        <w:autoSpaceDE w:val="0"/>
        <w:autoSpaceDN w:val="0"/>
        <w:adjustRightInd w:val="0"/>
        <w:spacing w:before="0"/>
        <w:rPr>
          <w:rFonts w:cs="Times New Roman"/>
          <w:color w:val="000000"/>
          <w:kern w:val="1"/>
        </w:rPr>
      </w:pPr>
    </w:p>
    <w:p w:rsidR="008267C2" w:rsidRPr="0025109B" w:rsidRDefault="008267C2" w:rsidP="008267C2">
      <w:pPr>
        <w:pStyle w:val="Heading3"/>
        <w:rPr>
          <w:lang w:val="pt-BR"/>
        </w:rPr>
      </w:pPr>
      <w:r w:rsidRPr="0025109B">
        <w:rPr>
          <w:lang w:val="pt-BR"/>
        </w:rPr>
        <w:t>7.2.3 Convenções e guias para codificação</w:t>
      </w:r>
    </w:p>
    <w:p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O Etanóis, em sua totalidade, adotou as seguintes convenções em sua codificação:</w:t>
      </w:r>
    </w:p>
    <w:p w:rsidR="008267C2" w:rsidRPr="0025109B" w:rsidRDefault="008267C2" w:rsidP="008267C2">
      <w:pPr>
        <w:pStyle w:val="ListParagraph"/>
        <w:numPr>
          <w:ilvl w:val="0"/>
          <w:numId w:val="39"/>
        </w:numPr>
        <w:rPr>
          <w:i/>
          <w:iCs/>
        </w:rPr>
      </w:pPr>
      <w:r w:rsidRPr="0025109B">
        <w:t xml:space="preserve">Nome de classe: </w:t>
      </w:r>
      <w:proofErr w:type="spellStart"/>
      <w:r w:rsidRPr="0025109B">
        <w:t>C</w:t>
      </w:r>
      <w:r w:rsidRPr="0025109B">
        <w:rPr>
          <w:i/>
          <w:iCs/>
        </w:rPr>
        <w:t>amelCase</w:t>
      </w:r>
      <w:proofErr w:type="spellEnd"/>
      <w:r w:rsidRPr="0025109B">
        <w:t xml:space="preserve">, </w:t>
      </w:r>
      <w:r w:rsidR="006E1A8C">
        <w:t>onde</w:t>
      </w:r>
      <w:r w:rsidRPr="0025109B">
        <w:t xml:space="preserve"> toda palavra começa com letra maiúscula e as demais minúsculas, sem espaço ou caractere de separação. Ex.: </w:t>
      </w:r>
      <w:proofErr w:type="spellStart"/>
      <w:r w:rsidRPr="0025109B">
        <w:rPr>
          <w:i/>
          <w:iCs/>
        </w:rPr>
        <w:t>ChatController</w:t>
      </w:r>
      <w:proofErr w:type="spellEnd"/>
      <w:r w:rsidRPr="0025109B">
        <w:rPr>
          <w:i/>
          <w:iCs/>
        </w:rPr>
        <w:t>.</w:t>
      </w:r>
    </w:p>
    <w:p w:rsidR="008267C2" w:rsidRPr="0025109B" w:rsidRDefault="008267C2" w:rsidP="008267C2">
      <w:pPr>
        <w:pStyle w:val="ListParagraph"/>
        <w:numPr>
          <w:ilvl w:val="0"/>
          <w:numId w:val="39"/>
        </w:numPr>
      </w:pPr>
      <w:r w:rsidRPr="0025109B">
        <w:t xml:space="preserve">Nomes de variável e objetos: </w:t>
      </w:r>
      <w:proofErr w:type="spellStart"/>
      <w:r w:rsidRPr="0025109B">
        <w:rPr>
          <w:i/>
          <w:iCs/>
        </w:rPr>
        <w:t>lowerCamelCase</w:t>
      </w:r>
      <w:proofErr w:type="spellEnd"/>
      <w:r w:rsidRPr="0025109B">
        <w:t xml:space="preserve">, ou seja, a primeira palavra começa com letra minúscula e as demais com </w:t>
      </w:r>
      <w:proofErr w:type="spellStart"/>
      <w:r w:rsidRPr="0025109B">
        <w:t>maíuscula</w:t>
      </w:r>
      <w:proofErr w:type="spellEnd"/>
      <w:r w:rsidRPr="0025109B">
        <w:t xml:space="preserve">, sem espaço ou caractere de separação. Ex.: </w:t>
      </w:r>
      <w:proofErr w:type="spellStart"/>
      <w:r w:rsidRPr="0025109B">
        <w:rPr>
          <w:i/>
          <w:iCs/>
        </w:rPr>
        <w:t>userMessage</w:t>
      </w:r>
      <w:proofErr w:type="spellEnd"/>
      <w:r w:rsidRPr="0025109B">
        <w:t>.</w:t>
      </w:r>
    </w:p>
    <w:p w:rsidR="008267C2" w:rsidRPr="0025109B" w:rsidRDefault="008267C2" w:rsidP="008267C2">
      <w:pPr>
        <w:pStyle w:val="ListParagraph"/>
        <w:numPr>
          <w:ilvl w:val="0"/>
          <w:numId w:val="39"/>
        </w:numPr>
      </w:pPr>
      <w:r w:rsidRPr="0025109B">
        <w:t>Comentários: cada linguagem possua sua forma de iniciar um comentário. No projeto, os comentários são aplicados em partes sensíveis de tratamento, como laços e condicionais e em novas classes.</w:t>
      </w:r>
    </w:p>
    <w:p w:rsidR="008267C2" w:rsidRPr="0025109B" w:rsidRDefault="008267C2" w:rsidP="008267C2">
      <w:pPr>
        <w:autoSpaceDE w:val="0"/>
        <w:autoSpaceDN w:val="0"/>
        <w:adjustRightInd w:val="0"/>
        <w:spacing w:before="0"/>
        <w:rPr>
          <w:rFonts w:cs="Times New Roman"/>
          <w:color w:val="000000"/>
          <w:kern w:val="1"/>
        </w:rPr>
      </w:pPr>
    </w:p>
    <w:p w:rsidR="008267C2" w:rsidRPr="0025109B" w:rsidRDefault="008267C2" w:rsidP="008267C2">
      <w:pPr>
        <w:pStyle w:val="Heading3"/>
        <w:rPr>
          <w:lang w:val="pt-BR"/>
        </w:rPr>
      </w:pPr>
      <w:r w:rsidRPr="0025109B">
        <w:rPr>
          <w:lang w:val="pt-BR"/>
        </w:rPr>
        <w:lastRenderedPageBreak/>
        <w:t>7.2.4 Estrutura física do banco</w:t>
      </w:r>
      <w:r w:rsidR="00856DB3">
        <w:rPr>
          <w:lang w:val="pt-BR"/>
        </w:rPr>
        <w:t xml:space="preserve"> de dados</w:t>
      </w:r>
    </w:p>
    <w:p w:rsidR="008267C2" w:rsidRPr="002955FB" w:rsidRDefault="008267C2" w:rsidP="008267C2">
      <w:pPr>
        <w:rPr>
          <w:rFonts w:cs="Times New Roman"/>
          <w:color w:val="000000"/>
          <w:kern w:val="1"/>
        </w:rPr>
      </w:pPr>
      <w:r w:rsidRPr="0025109B">
        <w:rPr>
          <w:rFonts w:cs="Times New Roman"/>
          <w:color w:val="000000"/>
          <w:kern w:val="1"/>
        </w:rPr>
        <w:t xml:space="preserve">Toda a base de dados do Etanóis foi construída através do ORM </w:t>
      </w:r>
      <w:proofErr w:type="spellStart"/>
      <w:r w:rsidRPr="0025109B">
        <w:rPr>
          <w:rFonts w:cs="Times New Roman"/>
          <w:i/>
          <w:iCs/>
          <w:color w:val="000000"/>
          <w:kern w:val="1"/>
        </w:rPr>
        <w:t>Sequelize</w:t>
      </w:r>
      <w:proofErr w:type="spellEnd"/>
      <w:r w:rsidRPr="0025109B">
        <w:rPr>
          <w:rFonts w:cs="Times New Roman"/>
          <w:color w:val="000000"/>
          <w:kern w:val="1"/>
        </w:rPr>
        <w:t xml:space="preserve">. O ORM constrói o banco de dados através da escrita de um objeto </w:t>
      </w:r>
      <w:proofErr w:type="spellStart"/>
      <w:r w:rsidRPr="0025109B">
        <w:rPr>
          <w:rFonts w:cs="Times New Roman"/>
          <w:i/>
          <w:iCs/>
          <w:color w:val="000000"/>
          <w:kern w:val="1"/>
        </w:rPr>
        <w:t>Java</w:t>
      </w:r>
      <w:r w:rsidR="006E1A8C">
        <w:rPr>
          <w:rFonts w:cs="Times New Roman"/>
          <w:i/>
          <w:iCs/>
          <w:color w:val="000000"/>
          <w:kern w:val="1"/>
        </w:rPr>
        <w:t>S</w:t>
      </w:r>
      <w:r w:rsidRPr="0025109B">
        <w:rPr>
          <w:rFonts w:cs="Times New Roman"/>
          <w:i/>
          <w:iCs/>
          <w:color w:val="000000"/>
          <w:kern w:val="1"/>
        </w:rPr>
        <w:t>cript</w:t>
      </w:r>
      <w:proofErr w:type="spellEnd"/>
      <w:r w:rsidRPr="0025109B">
        <w:rPr>
          <w:rFonts w:cs="Times New Roman"/>
          <w:color w:val="000000"/>
          <w:kern w:val="1"/>
        </w:rPr>
        <w:t xml:space="preserve">, </w:t>
      </w:r>
      <w:r w:rsidRPr="002955FB">
        <w:rPr>
          <w:rFonts w:cs="Times New Roman"/>
          <w:color w:val="000000"/>
          <w:kern w:val="1"/>
        </w:rPr>
        <w:t xml:space="preserve">dessa forma </w:t>
      </w:r>
      <w:r w:rsidR="002955FB">
        <w:rPr>
          <w:rFonts w:cs="Times New Roman"/>
          <w:color w:val="000000"/>
          <w:kern w:val="1"/>
        </w:rPr>
        <w:t>os</w:t>
      </w:r>
      <w:r w:rsidRPr="002955FB">
        <w:rPr>
          <w:rFonts w:cs="Times New Roman"/>
          <w:color w:val="000000"/>
          <w:kern w:val="1"/>
        </w:rPr>
        <w:t xml:space="preserve"> </w:t>
      </w:r>
      <w:r w:rsidRPr="002955FB">
        <w:rPr>
          <w:rFonts w:cs="Times New Roman"/>
          <w:i/>
          <w:iCs/>
          <w:color w:val="000000"/>
          <w:kern w:val="1"/>
        </w:rPr>
        <w:t>script</w:t>
      </w:r>
      <w:r w:rsidR="002955FB">
        <w:rPr>
          <w:rFonts w:cs="Times New Roman"/>
          <w:i/>
          <w:iCs/>
          <w:color w:val="000000"/>
          <w:kern w:val="1"/>
        </w:rPr>
        <w:t>s</w:t>
      </w:r>
      <w:r w:rsidRPr="002955FB">
        <w:rPr>
          <w:rFonts w:cs="Times New Roman"/>
          <w:i/>
          <w:iCs/>
          <w:color w:val="000000"/>
          <w:kern w:val="1"/>
        </w:rPr>
        <w:t xml:space="preserve"> </w:t>
      </w:r>
      <w:r w:rsidRPr="002955FB">
        <w:rPr>
          <w:rFonts w:cs="Times New Roman"/>
          <w:color w:val="000000"/>
          <w:kern w:val="1"/>
        </w:rPr>
        <w:t xml:space="preserve">DDL do banco </w:t>
      </w:r>
      <w:r w:rsidR="002955FB">
        <w:rPr>
          <w:rFonts w:cs="Times New Roman"/>
          <w:color w:val="000000"/>
          <w:kern w:val="1"/>
        </w:rPr>
        <w:t>são criados a partir de um</w:t>
      </w:r>
      <w:r w:rsidRPr="002955FB">
        <w:rPr>
          <w:rFonts w:cs="Times New Roman"/>
          <w:color w:val="000000"/>
          <w:kern w:val="1"/>
        </w:rPr>
        <w:t xml:space="preserve"> conjunto de objetos </w:t>
      </w:r>
      <w:proofErr w:type="spellStart"/>
      <w:r w:rsidRPr="002955FB">
        <w:rPr>
          <w:rFonts w:cs="Times New Roman"/>
          <w:i/>
          <w:iCs/>
          <w:color w:val="000000"/>
          <w:kern w:val="1"/>
        </w:rPr>
        <w:t>JavaScript</w:t>
      </w:r>
      <w:proofErr w:type="spellEnd"/>
      <w:r w:rsidR="00EC4162" w:rsidRPr="002955FB">
        <w:rPr>
          <w:rFonts w:cs="Times New Roman"/>
          <w:color w:val="000000"/>
          <w:kern w:val="1"/>
        </w:rPr>
        <w:t>, conf</w:t>
      </w:r>
      <w:r w:rsidR="00EC4162">
        <w:rPr>
          <w:rFonts w:cs="Times New Roman"/>
          <w:color w:val="000000"/>
          <w:kern w:val="1"/>
        </w:rPr>
        <w:t>orme pode ser visto na F</w:t>
      </w:r>
      <w:r w:rsidRPr="0025109B">
        <w:rPr>
          <w:rFonts w:cs="Times New Roman"/>
          <w:color w:val="000000"/>
          <w:kern w:val="1"/>
        </w:rPr>
        <w:t xml:space="preserve">igura </w:t>
      </w:r>
      <w:r w:rsidR="006E1A8C">
        <w:rPr>
          <w:rFonts w:cs="Times New Roman"/>
          <w:color w:val="000000"/>
          <w:kern w:val="1"/>
        </w:rPr>
        <w:t>2</w:t>
      </w:r>
      <w:r w:rsidR="00957717">
        <w:rPr>
          <w:rFonts w:cs="Times New Roman"/>
          <w:color w:val="000000"/>
          <w:kern w:val="1"/>
        </w:rPr>
        <w:t>3</w:t>
      </w:r>
      <w:r w:rsidRPr="0025109B">
        <w:rPr>
          <w:rFonts w:cs="Times New Roman"/>
          <w:color w:val="000000"/>
          <w:kern w:val="1"/>
        </w:rPr>
        <w:t>.</w:t>
      </w:r>
      <w:r w:rsidR="000B4746">
        <w:rPr>
          <w:rFonts w:cs="Times New Roman"/>
          <w:color w:val="000000"/>
          <w:kern w:val="1"/>
        </w:rPr>
        <w:t xml:space="preserve"> </w:t>
      </w:r>
      <w:r w:rsidR="002955FB">
        <w:rPr>
          <w:rFonts w:cs="Times New Roman"/>
          <w:color w:val="000000"/>
          <w:kern w:val="1"/>
        </w:rPr>
        <w:t xml:space="preserve">Os </w:t>
      </w:r>
      <w:r w:rsidR="002955FB">
        <w:rPr>
          <w:rFonts w:cs="Times New Roman"/>
          <w:i/>
          <w:iCs/>
          <w:color w:val="000000"/>
          <w:kern w:val="1"/>
        </w:rPr>
        <w:t>scripts</w:t>
      </w:r>
      <w:r w:rsidR="00AC5B69">
        <w:rPr>
          <w:rFonts w:cs="Times New Roman"/>
          <w:color w:val="000000"/>
          <w:kern w:val="1"/>
        </w:rPr>
        <w:t xml:space="preserve"> DDL estão disponíveis no A</w:t>
      </w:r>
      <w:r w:rsidR="002955FB">
        <w:rPr>
          <w:rFonts w:cs="Times New Roman"/>
          <w:color w:val="000000"/>
          <w:kern w:val="1"/>
        </w:rPr>
        <w:t>pêndice K.</w:t>
      </w:r>
    </w:p>
    <w:p w:rsidR="000B4746" w:rsidRPr="00065007" w:rsidRDefault="000B4746" w:rsidP="008267C2">
      <w:pPr>
        <w:rPr>
          <w:rFonts w:cs="Times New Roman"/>
          <w:color w:val="FF0000"/>
          <w:kern w:val="1"/>
        </w:rPr>
      </w:pPr>
    </w:p>
    <w:p w:rsidR="008267C2" w:rsidRPr="0025109B" w:rsidRDefault="008267C2" w:rsidP="008267C2">
      <w:pPr>
        <w:keepNext/>
        <w:jc w:val="center"/>
      </w:pPr>
      <w:r w:rsidRPr="0025109B">
        <w:rPr>
          <w:noProof/>
          <w:lang w:eastAsia="pt-BR"/>
        </w:rPr>
        <w:drawing>
          <wp:inline distT="0" distB="0" distL="0" distR="0">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rsidR="008267C2" w:rsidRPr="0025109B" w:rsidRDefault="008267C2" w:rsidP="008267C2">
      <w:pPr>
        <w:pStyle w:val="Caption"/>
      </w:pPr>
      <w:bookmarkStart w:id="54" w:name="_Toc51709926"/>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23</w:t>
      </w:r>
      <w:r w:rsidR="00586BED" w:rsidRPr="0025109B">
        <w:fldChar w:fldCharType="end"/>
      </w:r>
      <w:r w:rsidR="006F13DD">
        <w:t xml:space="preserve"> -</w:t>
      </w:r>
      <w:r w:rsidRPr="0025109B">
        <w:t xml:space="preserve"> Parte do objeto </w:t>
      </w:r>
      <w:r w:rsidRPr="0025109B">
        <w:rPr>
          <w:i/>
          <w:iCs w:val="0"/>
        </w:rPr>
        <w:t>User</w:t>
      </w:r>
      <w:r w:rsidRPr="0025109B">
        <w:t xml:space="preserve"> construído a partir do ORM </w:t>
      </w:r>
      <w:proofErr w:type="spellStart"/>
      <w:r w:rsidRPr="0025109B">
        <w:rPr>
          <w:i/>
          <w:iCs w:val="0"/>
        </w:rPr>
        <w:t>Sequelize</w:t>
      </w:r>
      <w:bookmarkEnd w:id="54"/>
      <w:proofErr w:type="spellEnd"/>
    </w:p>
    <w:p w:rsidR="00065007" w:rsidRPr="00171706" w:rsidRDefault="008267C2" w:rsidP="00171706">
      <w:pPr>
        <w:pStyle w:val="Sourcecaption"/>
        <w:rPr>
          <w:lang w:val="pt-BR"/>
        </w:rPr>
      </w:pPr>
      <w:r w:rsidRPr="0025109B">
        <w:rPr>
          <w:lang w:val="pt-BR"/>
        </w:rPr>
        <w:t>FONTE: elaboração própria</w:t>
      </w:r>
      <w:r w:rsidR="009556EA">
        <w:rPr>
          <w:lang w:val="pt-BR"/>
        </w:rPr>
        <w:t>.</w:t>
      </w:r>
    </w:p>
    <w:p w:rsidR="00052E16" w:rsidRPr="003D6523" w:rsidRDefault="00052E16">
      <w:pPr>
        <w:spacing w:before="0" w:after="0" w:line="240" w:lineRule="auto"/>
        <w:jc w:val="left"/>
        <w:rPr>
          <w:rFonts w:eastAsiaTheme="majorEastAsia" w:cstheme="majorBidi"/>
          <w:b/>
          <w:color w:val="000000" w:themeColor="text1"/>
          <w:szCs w:val="32"/>
        </w:rPr>
      </w:pPr>
      <w:bookmarkStart w:id="55" w:name="_Toc51705082"/>
      <w:r w:rsidRPr="003D6523">
        <w:br w:type="page"/>
      </w:r>
    </w:p>
    <w:p w:rsidR="005D2216" w:rsidRPr="0025109B" w:rsidRDefault="005D2216" w:rsidP="005D2216">
      <w:pPr>
        <w:pStyle w:val="Heading1"/>
      </w:pPr>
      <w:r w:rsidRPr="0025109B">
        <w:lastRenderedPageBreak/>
        <w:t>8 PLANO DE TESTES</w:t>
      </w:r>
      <w:bookmarkEnd w:id="55"/>
    </w:p>
    <w:p w:rsidR="005D2216" w:rsidRPr="0025109B" w:rsidRDefault="005D2216" w:rsidP="005D2216">
      <w:pPr>
        <w:autoSpaceDE w:val="0"/>
        <w:autoSpaceDN w:val="0"/>
        <w:adjustRightInd w:val="0"/>
        <w:spacing w:before="0"/>
        <w:rPr>
          <w:rFonts w:cs="Times New Roman"/>
          <w:color w:val="000000"/>
        </w:rPr>
      </w:pPr>
      <w:r w:rsidRPr="0025109B">
        <w:rPr>
          <w:rFonts w:cs="Times New Roman"/>
          <w:color w:val="000000"/>
        </w:rPr>
        <w:t>A primeira forma de v</w:t>
      </w:r>
      <w:r w:rsidR="000E75BE">
        <w:rPr>
          <w:rFonts w:cs="Times New Roman"/>
          <w:color w:val="000000"/>
        </w:rPr>
        <w:t xml:space="preserve">erificar a correção de </w:t>
      </w:r>
      <w:r w:rsidRPr="0025109B">
        <w:rPr>
          <w:rFonts w:cs="Times New Roman"/>
          <w:color w:val="000000"/>
        </w:rPr>
        <w:t>um sistema construído são os testes de desenvolvimento. Esses testes são programados, codificados e executados com uma finalidade, escopo e um resultado esperado.</w:t>
      </w:r>
    </w:p>
    <w:p w:rsidR="005D2216" w:rsidRPr="0025109B" w:rsidRDefault="005D2216" w:rsidP="005D2216">
      <w:pPr>
        <w:autoSpaceDE w:val="0"/>
        <w:autoSpaceDN w:val="0"/>
        <w:adjustRightInd w:val="0"/>
        <w:spacing w:before="0"/>
        <w:rPr>
          <w:rFonts w:cs="Times New Roman"/>
          <w:color w:val="000000"/>
        </w:rPr>
      </w:pPr>
    </w:p>
    <w:p w:rsidR="005D2216" w:rsidRPr="0025109B" w:rsidRDefault="005D2216" w:rsidP="005D2216">
      <w:pPr>
        <w:pStyle w:val="Heading2"/>
      </w:pPr>
      <w:bookmarkStart w:id="56" w:name="_Toc51705083"/>
      <w:r w:rsidRPr="0025109B">
        <w:t>8.1 FINALIDADE</w:t>
      </w:r>
      <w:bookmarkEnd w:id="56"/>
    </w:p>
    <w:p w:rsidR="005D2216" w:rsidRPr="0025109B" w:rsidRDefault="000E75BE" w:rsidP="005D2216">
      <w:pPr>
        <w:autoSpaceDE w:val="0"/>
        <w:autoSpaceDN w:val="0"/>
        <w:adjustRightInd w:val="0"/>
        <w:spacing w:before="0"/>
        <w:rPr>
          <w:rFonts w:cs="Times New Roman"/>
          <w:color w:val="000000"/>
        </w:rPr>
      </w:pPr>
      <w:r>
        <w:rPr>
          <w:rFonts w:cs="Times New Roman"/>
          <w:color w:val="000000"/>
        </w:rPr>
        <w:t>O</w:t>
      </w:r>
      <w:r w:rsidR="005D2216" w:rsidRPr="0025109B">
        <w:rPr>
          <w:rFonts w:cs="Times New Roman"/>
          <w:color w:val="000000"/>
        </w:rPr>
        <w:t xml:space="preserve">s três </w:t>
      </w:r>
      <w:r>
        <w:rPr>
          <w:rFonts w:cs="Times New Roman"/>
          <w:color w:val="000000"/>
        </w:rPr>
        <w:t xml:space="preserve">componentes </w:t>
      </w:r>
      <w:r w:rsidR="005D2216" w:rsidRPr="0025109B">
        <w:rPr>
          <w:rFonts w:cs="Times New Roman"/>
          <w:color w:val="000000"/>
        </w:rPr>
        <w:t>do</w:t>
      </w:r>
      <w:r>
        <w:rPr>
          <w:rFonts w:cs="Times New Roman"/>
          <w:color w:val="000000"/>
        </w:rPr>
        <w:t xml:space="preserve"> sistema</w:t>
      </w:r>
      <w:r w:rsidR="005D2216" w:rsidRPr="0025109B">
        <w:rPr>
          <w:rFonts w:cs="Times New Roman"/>
          <w:color w:val="000000"/>
        </w:rPr>
        <w:t xml:space="preserve"> Etanóis </w:t>
      </w:r>
      <w:r>
        <w:rPr>
          <w:rFonts w:cs="Times New Roman"/>
          <w:color w:val="000000"/>
        </w:rPr>
        <w:t>são submetidos a d</w:t>
      </w:r>
      <w:r w:rsidR="005D2216" w:rsidRPr="0025109B">
        <w:rPr>
          <w:rFonts w:cs="Times New Roman"/>
          <w:color w:val="000000"/>
        </w:rPr>
        <w:t xml:space="preserve">iversos testes unitários, de integração e validação. Os testes </w:t>
      </w:r>
      <w:r>
        <w:rPr>
          <w:rFonts w:cs="Times New Roman"/>
          <w:color w:val="000000"/>
        </w:rPr>
        <w:t>são</w:t>
      </w:r>
      <w:r w:rsidR="005D2216" w:rsidRPr="0025109B">
        <w:rPr>
          <w:rFonts w:cs="Times New Roman"/>
          <w:color w:val="000000"/>
        </w:rPr>
        <w:t xml:space="preserve"> realizados de forma manual e automática, via codificação de testes.</w:t>
      </w:r>
    </w:p>
    <w:p w:rsidR="005D2216" w:rsidRPr="0025109B" w:rsidRDefault="005D2216" w:rsidP="005D2216">
      <w:pPr>
        <w:autoSpaceDE w:val="0"/>
        <w:autoSpaceDN w:val="0"/>
        <w:adjustRightInd w:val="0"/>
        <w:spacing w:before="0"/>
        <w:rPr>
          <w:rFonts w:cs="Times New Roman"/>
          <w:color w:val="000000"/>
        </w:rPr>
      </w:pPr>
    </w:p>
    <w:p w:rsidR="005D2216" w:rsidRPr="0025109B" w:rsidRDefault="005D2216" w:rsidP="005D2216">
      <w:pPr>
        <w:pStyle w:val="Heading2"/>
      </w:pPr>
      <w:bookmarkStart w:id="57" w:name="_Toc51705084"/>
      <w:r w:rsidRPr="0025109B">
        <w:t>8.2 ESCOPO</w:t>
      </w:r>
      <w:bookmarkEnd w:id="57"/>
    </w:p>
    <w:p w:rsidR="005D2216" w:rsidRDefault="005D2216" w:rsidP="005D2216">
      <w:pPr>
        <w:autoSpaceDE w:val="0"/>
        <w:autoSpaceDN w:val="0"/>
        <w:adjustRightInd w:val="0"/>
        <w:spacing w:before="0"/>
        <w:rPr>
          <w:rFonts w:cs="Times New Roman"/>
          <w:color w:val="000000"/>
        </w:rPr>
      </w:pPr>
      <w:r w:rsidRPr="0025109B">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Pr>
          <w:rFonts w:cs="Times New Roman"/>
          <w:color w:val="000000"/>
        </w:rPr>
        <w:t>componente</w:t>
      </w:r>
      <w:r w:rsidRPr="0025109B">
        <w:rPr>
          <w:rFonts w:cs="Times New Roman"/>
          <w:color w:val="000000"/>
        </w:rPr>
        <w:t xml:space="preserve"> pode receber.</w:t>
      </w:r>
    </w:p>
    <w:p w:rsidR="0033388B" w:rsidRPr="00171706" w:rsidRDefault="0033388B" w:rsidP="005D2216">
      <w:pPr>
        <w:autoSpaceDE w:val="0"/>
        <w:autoSpaceDN w:val="0"/>
        <w:adjustRightInd w:val="0"/>
        <w:spacing w:before="0"/>
        <w:rPr>
          <w:rFonts w:cs="Times New Roman"/>
          <w:color w:val="000000" w:themeColor="text1"/>
        </w:rPr>
      </w:pPr>
      <w:r w:rsidRPr="00171706">
        <w:rPr>
          <w:rFonts w:cs="Times New Roman"/>
          <w:color w:val="000000" w:themeColor="text1"/>
        </w:rPr>
        <w:t>O plano de testes mostrado neste capítulo aborda um co</w:t>
      </w:r>
      <w:r w:rsidR="00D51A5A" w:rsidRPr="00171706">
        <w:rPr>
          <w:rFonts w:cs="Times New Roman"/>
          <w:color w:val="000000" w:themeColor="text1"/>
        </w:rPr>
        <w:t>njunto específico de requisitos selecionados.</w:t>
      </w:r>
    </w:p>
    <w:p w:rsidR="005D2216" w:rsidRPr="0025109B" w:rsidRDefault="005D2216" w:rsidP="005D2216">
      <w:pPr>
        <w:autoSpaceDE w:val="0"/>
        <w:autoSpaceDN w:val="0"/>
        <w:adjustRightInd w:val="0"/>
        <w:spacing w:before="0"/>
        <w:rPr>
          <w:rFonts w:cs="Times New Roman"/>
          <w:color w:val="000000"/>
        </w:rPr>
      </w:pPr>
    </w:p>
    <w:p w:rsidR="005D2216" w:rsidRPr="0025109B" w:rsidRDefault="005D2216" w:rsidP="005D2216">
      <w:pPr>
        <w:pStyle w:val="Heading3"/>
        <w:rPr>
          <w:lang w:val="pt-BR"/>
        </w:rPr>
      </w:pPr>
      <w:r w:rsidRPr="0025109B">
        <w:rPr>
          <w:lang w:val="pt-BR"/>
        </w:rPr>
        <w:t>8.2.1 Referências aos documentos relevantes</w:t>
      </w:r>
    </w:p>
    <w:p w:rsidR="005D2216" w:rsidRPr="0025109B" w:rsidRDefault="00171706" w:rsidP="005D2216">
      <w:r>
        <w:t xml:space="preserve">Como referencias para o plano de testes, documentos como o </w:t>
      </w:r>
      <w:proofErr w:type="spellStart"/>
      <w:r w:rsidRPr="00171706">
        <w:rPr>
          <w:i/>
          <w:iCs/>
        </w:rPr>
        <w:t>backlog</w:t>
      </w:r>
      <w:proofErr w:type="spellEnd"/>
      <w:r w:rsidR="00AC5B69">
        <w:t xml:space="preserve"> do projeto, disponível no A</w:t>
      </w:r>
      <w:r>
        <w:t>pêndice B e os requisitos funcionais disponíveis na seção 5.1 deste documento, podem ser consultados</w:t>
      </w:r>
      <w:r w:rsidR="00185135">
        <w:t>.</w:t>
      </w:r>
    </w:p>
    <w:p w:rsidR="005D2216" w:rsidRPr="0025109B" w:rsidRDefault="005D2216" w:rsidP="005D2216"/>
    <w:p w:rsidR="005D2216" w:rsidRPr="0025109B" w:rsidRDefault="005D2216" w:rsidP="005D2216">
      <w:pPr>
        <w:pStyle w:val="Heading3"/>
        <w:rPr>
          <w:lang w:val="pt-BR"/>
        </w:rPr>
      </w:pPr>
      <w:r w:rsidRPr="0025109B">
        <w:rPr>
          <w:lang w:val="pt-BR"/>
        </w:rPr>
        <w:lastRenderedPageBreak/>
        <w:t>8.2.2 Ambiente para realizar dos testes</w:t>
      </w:r>
    </w:p>
    <w:p w:rsidR="005D2216" w:rsidRPr="0025109B" w:rsidRDefault="00B17BA2" w:rsidP="005D2216">
      <w:pPr>
        <w:autoSpaceDE w:val="0"/>
        <w:autoSpaceDN w:val="0"/>
        <w:adjustRightInd w:val="0"/>
        <w:spacing w:before="0"/>
        <w:rPr>
          <w:rFonts w:cs="Times New Roman"/>
          <w:color w:val="000000"/>
          <w:kern w:val="1"/>
        </w:rPr>
      </w:pPr>
      <w:r>
        <w:rPr>
          <w:rFonts w:cs="Times New Roman"/>
          <w:color w:val="000000"/>
          <w:kern w:val="1"/>
        </w:rPr>
        <w:t>O Q</w:t>
      </w:r>
      <w:r w:rsidR="005D2216" w:rsidRPr="0025109B">
        <w:rPr>
          <w:rFonts w:cs="Times New Roman"/>
          <w:color w:val="000000"/>
          <w:kern w:val="1"/>
        </w:rPr>
        <w:t xml:space="preserve">uadro </w:t>
      </w:r>
      <w:r>
        <w:rPr>
          <w:rFonts w:cs="Times New Roman"/>
          <w:color w:val="000000"/>
          <w:kern w:val="1"/>
        </w:rPr>
        <w:t>2</w:t>
      </w:r>
      <w:r w:rsidR="005D2216" w:rsidRPr="0025109B">
        <w:rPr>
          <w:rFonts w:cs="Times New Roman"/>
          <w:color w:val="000000"/>
          <w:kern w:val="1"/>
        </w:rPr>
        <w:t xml:space="preserve"> apresenta os equipamentos utilizados nos testes realizados no Etanóis.</w:t>
      </w:r>
    </w:p>
    <w:tbl>
      <w:tblPr>
        <w:tblStyle w:val="TableGrid"/>
        <w:tblW w:w="0" w:type="auto"/>
        <w:tblLook w:val="04A0" w:firstRow="1" w:lastRow="0" w:firstColumn="1" w:lastColumn="0" w:noHBand="0" w:noVBand="1"/>
      </w:tblPr>
      <w:tblGrid>
        <w:gridCol w:w="2771"/>
        <w:gridCol w:w="4163"/>
        <w:gridCol w:w="2687"/>
      </w:tblGrid>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EQUIPAMENTO</w:t>
            </w:r>
          </w:p>
        </w:tc>
        <w:tc>
          <w:tcPr>
            <w:tcW w:w="4163" w:type="dxa"/>
            <w:vAlign w:val="center"/>
          </w:tcPr>
          <w:p w:rsidR="005D2216" w:rsidRPr="009B71E8" w:rsidRDefault="005D2216" w:rsidP="00726F39">
            <w:pPr>
              <w:pStyle w:val="Tablecontent"/>
              <w:rPr>
                <w:color w:val="auto"/>
              </w:rPr>
            </w:pPr>
            <w:r w:rsidRPr="009B71E8">
              <w:rPr>
                <w:color w:val="auto"/>
              </w:rPr>
              <w:t>MARCA/MODELO/CONFIGURAÇÃO</w:t>
            </w:r>
          </w:p>
        </w:tc>
        <w:tc>
          <w:tcPr>
            <w:tcW w:w="2687" w:type="dxa"/>
            <w:vAlign w:val="center"/>
          </w:tcPr>
          <w:p w:rsidR="005D2216" w:rsidRPr="009B71E8" w:rsidRDefault="005D2216" w:rsidP="00726F39">
            <w:pPr>
              <w:pStyle w:val="Tablecontent"/>
              <w:rPr>
                <w:color w:val="auto"/>
              </w:rPr>
            </w:pPr>
            <w:r w:rsidRPr="009B71E8">
              <w:rPr>
                <w:color w:val="auto"/>
              </w:rPr>
              <w:t>FINALIDADE</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MacBook Air 2015</w:t>
            </w:r>
          </w:p>
        </w:tc>
        <w:tc>
          <w:tcPr>
            <w:tcW w:w="4163" w:type="dxa"/>
            <w:vAlign w:val="center"/>
          </w:tcPr>
          <w:p w:rsidR="005D2216" w:rsidRPr="009B71E8" w:rsidRDefault="005D2216" w:rsidP="00726F39">
            <w:pPr>
              <w:pStyle w:val="Tablecontent"/>
              <w:rPr>
                <w:color w:val="auto"/>
              </w:rPr>
            </w:pPr>
            <w:r w:rsidRPr="009B71E8">
              <w:rPr>
                <w:color w:val="auto"/>
              </w:rPr>
              <w:t xml:space="preserve">Apple, processador i5 1,6 GHz, 4 </w:t>
            </w:r>
            <w:proofErr w:type="spellStart"/>
            <w:r w:rsidRPr="009B71E8">
              <w:rPr>
                <w:color w:val="auto"/>
              </w:rPr>
              <w:t>Gbytes</w:t>
            </w:r>
            <w:proofErr w:type="spellEnd"/>
            <w:r w:rsidRPr="009B71E8">
              <w:rPr>
                <w:color w:val="auto"/>
              </w:rPr>
              <w:t xml:space="preserve"> de RAM e 128 </w:t>
            </w:r>
            <w:proofErr w:type="spellStart"/>
            <w:r w:rsidRPr="009B71E8">
              <w:rPr>
                <w:color w:val="auto"/>
              </w:rPr>
              <w:t>Gbytes</w:t>
            </w:r>
            <w:proofErr w:type="spellEnd"/>
            <w:r w:rsidRPr="009B71E8">
              <w:rPr>
                <w:color w:val="auto"/>
              </w:rPr>
              <w:t xml:space="preserve"> de SSD</w:t>
            </w:r>
          </w:p>
        </w:tc>
        <w:tc>
          <w:tcPr>
            <w:tcW w:w="2687" w:type="dxa"/>
            <w:vAlign w:val="center"/>
          </w:tcPr>
          <w:p w:rsidR="005D2216" w:rsidRPr="009B71E8" w:rsidRDefault="005D2216" w:rsidP="00726F39">
            <w:pPr>
              <w:pStyle w:val="Tablecontent"/>
              <w:rPr>
                <w:color w:val="auto"/>
              </w:rPr>
            </w:pPr>
            <w:r w:rsidRPr="009B71E8">
              <w:rPr>
                <w:color w:val="auto"/>
              </w:rPr>
              <w:t>Testes unitários e de integração da API.</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MacBook Air 2019</w:t>
            </w:r>
          </w:p>
        </w:tc>
        <w:tc>
          <w:tcPr>
            <w:tcW w:w="4163" w:type="dxa"/>
            <w:vAlign w:val="center"/>
          </w:tcPr>
          <w:p w:rsidR="005D2216" w:rsidRPr="009B71E8" w:rsidRDefault="005D2216" w:rsidP="00726F39">
            <w:pPr>
              <w:pStyle w:val="Tablecontent"/>
              <w:rPr>
                <w:color w:val="auto"/>
              </w:rPr>
            </w:pPr>
            <w:r w:rsidRPr="009B71E8">
              <w:rPr>
                <w:color w:val="auto"/>
              </w:rPr>
              <w:t xml:space="preserve">Apple, processador i5 1,6 GHz, 8 </w:t>
            </w:r>
            <w:proofErr w:type="spellStart"/>
            <w:r w:rsidRPr="009B71E8">
              <w:rPr>
                <w:color w:val="auto"/>
              </w:rPr>
              <w:t>Gbytes</w:t>
            </w:r>
            <w:proofErr w:type="spellEnd"/>
            <w:r w:rsidRPr="009B71E8">
              <w:rPr>
                <w:color w:val="auto"/>
              </w:rPr>
              <w:t xml:space="preserve"> de RAM e 128 </w:t>
            </w:r>
            <w:proofErr w:type="spellStart"/>
            <w:r w:rsidRPr="009B71E8">
              <w:rPr>
                <w:color w:val="auto"/>
              </w:rPr>
              <w:t>Gbytes</w:t>
            </w:r>
            <w:proofErr w:type="spellEnd"/>
            <w:r w:rsidRPr="009B71E8">
              <w:rPr>
                <w:color w:val="auto"/>
              </w:rPr>
              <w:t xml:space="preserve"> de SSD</w:t>
            </w:r>
          </w:p>
        </w:tc>
        <w:tc>
          <w:tcPr>
            <w:tcW w:w="2687" w:type="dxa"/>
            <w:vAlign w:val="center"/>
          </w:tcPr>
          <w:p w:rsidR="005D2216" w:rsidRPr="009B71E8" w:rsidRDefault="005D2216" w:rsidP="00726F39">
            <w:pPr>
              <w:pStyle w:val="Tablecontent"/>
              <w:rPr>
                <w:color w:val="auto"/>
              </w:rPr>
            </w:pPr>
            <w:r w:rsidRPr="009B71E8">
              <w:rPr>
                <w:color w:val="auto"/>
              </w:rPr>
              <w:t xml:space="preserve">Testes unitários e de integração da aplicação </w:t>
            </w:r>
            <w:r w:rsidRPr="009B71E8">
              <w:rPr>
                <w:i/>
                <w:iCs/>
                <w:color w:val="auto"/>
              </w:rPr>
              <w:t>mobile</w:t>
            </w:r>
            <w:r w:rsidRPr="009B71E8">
              <w:rPr>
                <w:color w:val="auto"/>
              </w:rPr>
              <w:t>.</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Notebook Acer</w:t>
            </w:r>
          </w:p>
        </w:tc>
        <w:tc>
          <w:tcPr>
            <w:tcW w:w="4163" w:type="dxa"/>
            <w:vAlign w:val="center"/>
          </w:tcPr>
          <w:p w:rsidR="005D2216" w:rsidRPr="009B71E8" w:rsidRDefault="005D2216" w:rsidP="00726F39">
            <w:pPr>
              <w:pStyle w:val="Tablecontent"/>
              <w:rPr>
                <w:color w:val="auto"/>
              </w:rPr>
            </w:pPr>
            <w:r w:rsidRPr="009B71E8">
              <w:rPr>
                <w:color w:val="auto"/>
              </w:rPr>
              <w:t xml:space="preserve">Acer, processador i5 1,6 GHz, 8 </w:t>
            </w:r>
            <w:proofErr w:type="spellStart"/>
            <w:r w:rsidRPr="009B71E8">
              <w:rPr>
                <w:color w:val="auto"/>
              </w:rPr>
              <w:t>Gbytes</w:t>
            </w:r>
            <w:proofErr w:type="spellEnd"/>
            <w:r w:rsidRPr="009B71E8">
              <w:rPr>
                <w:color w:val="auto"/>
              </w:rPr>
              <w:t xml:space="preserve"> de RAM e 500 </w:t>
            </w:r>
            <w:proofErr w:type="spellStart"/>
            <w:r w:rsidRPr="009B71E8">
              <w:rPr>
                <w:color w:val="auto"/>
              </w:rPr>
              <w:t>Gbytes</w:t>
            </w:r>
            <w:proofErr w:type="spellEnd"/>
            <w:r w:rsidRPr="009B71E8">
              <w:rPr>
                <w:color w:val="auto"/>
              </w:rPr>
              <w:t xml:space="preserve"> de HD</w:t>
            </w:r>
          </w:p>
        </w:tc>
        <w:tc>
          <w:tcPr>
            <w:tcW w:w="2687" w:type="dxa"/>
            <w:vAlign w:val="center"/>
          </w:tcPr>
          <w:p w:rsidR="005D2216" w:rsidRPr="009B71E8" w:rsidRDefault="005D2216" w:rsidP="00726F39">
            <w:pPr>
              <w:pStyle w:val="Tablecontent"/>
              <w:rPr>
                <w:color w:val="auto"/>
              </w:rPr>
            </w:pPr>
            <w:r w:rsidRPr="009B71E8">
              <w:rPr>
                <w:color w:val="auto"/>
              </w:rPr>
              <w:t xml:space="preserve">Testes unitários e de integração da aplicação </w:t>
            </w:r>
            <w:r w:rsidR="00B17BA2" w:rsidRPr="009B71E8">
              <w:rPr>
                <w:i/>
                <w:iCs/>
                <w:color w:val="auto"/>
              </w:rPr>
              <w:t>W</w:t>
            </w:r>
            <w:r w:rsidRPr="009B71E8">
              <w:rPr>
                <w:i/>
                <w:iCs/>
                <w:color w:val="auto"/>
              </w:rPr>
              <w:t>eb.</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 xml:space="preserve">Samsung </w:t>
            </w:r>
            <w:proofErr w:type="spellStart"/>
            <w:r w:rsidRPr="009B71E8">
              <w:rPr>
                <w:color w:val="auto"/>
              </w:rPr>
              <w:t>Galaxy</w:t>
            </w:r>
            <w:proofErr w:type="spellEnd"/>
            <w:r w:rsidRPr="009B71E8">
              <w:rPr>
                <w:color w:val="auto"/>
              </w:rPr>
              <w:t xml:space="preserve"> J7</w:t>
            </w:r>
          </w:p>
        </w:tc>
        <w:tc>
          <w:tcPr>
            <w:tcW w:w="4163" w:type="dxa"/>
            <w:vAlign w:val="center"/>
          </w:tcPr>
          <w:p w:rsidR="005D2216" w:rsidRPr="009B71E8" w:rsidRDefault="005D2216" w:rsidP="00726F39">
            <w:pPr>
              <w:pStyle w:val="Tablecontent"/>
              <w:rPr>
                <w:color w:val="auto"/>
              </w:rPr>
            </w:pPr>
            <w:r w:rsidRPr="009B71E8">
              <w:rPr>
                <w:color w:val="auto"/>
              </w:rPr>
              <w:t xml:space="preserve">Samsung, ARM Cortex-A53 1600 MHz, 3 </w:t>
            </w:r>
            <w:proofErr w:type="spellStart"/>
            <w:r w:rsidRPr="009B71E8">
              <w:rPr>
                <w:color w:val="auto"/>
              </w:rPr>
              <w:t>Gbytes</w:t>
            </w:r>
            <w:proofErr w:type="spellEnd"/>
            <w:r w:rsidRPr="009B71E8">
              <w:rPr>
                <w:color w:val="auto"/>
              </w:rPr>
              <w:t xml:space="preserve"> de RAM, 24 </w:t>
            </w:r>
            <w:proofErr w:type="spellStart"/>
            <w:r w:rsidRPr="009B71E8">
              <w:rPr>
                <w:color w:val="auto"/>
              </w:rPr>
              <w:t>GBytes</w:t>
            </w:r>
            <w:proofErr w:type="spellEnd"/>
            <w:r w:rsidRPr="009B71E8">
              <w:rPr>
                <w:color w:val="auto"/>
              </w:rPr>
              <w:t xml:space="preserve"> de armazenamento</w:t>
            </w:r>
          </w:p>
        </w:tc>
        <w:tc>
          <w:tcPr>
            <w:tcW w:w="2687" w:type="dxa"/>
            <w:vAlign w:val="center"/>
          </w:tcPr>
          <w:p w:rsidR="005D2216" w:rsidRPr="009B71E8" w:rsidRDefault="005D2216" w:rsidP="00726F39">
            <w:pPr>
              <w:pStyle w:val="Tablecontent"/>
              <w:rPr>
                <w:color w:val="auto"/>
              </w:rPr>
            </w:pPr>
            <w:r w:rsidRPr="009B71E8">
              <w:rPr>
                <w:color w:val="auto"/>
              </w:rPr>
              <w:t xml:space="preserve">Testes manuais da aplicação </w:t>
            </w:r>
            <w:r w:rsidRPr="009B71E8">
              <w:rPr>
                <w:i/>
                <w:iCs/>
                <w:color w:val="auto"/>
              </w:rPr>
              <w:t>mobile</w:t>
            </w:r>
            <w:r w:rsidRPr="009B71E8">
              <w:rPr>
                <w:color w:val="auto"/>
              </w:rPr>
              <w:t>.</w:t>
            </w:r>
          </w:p>
        </w:tc>
      </w:tr>
    </w:tbl>
    <w:p w:rsidR="005D2216" w:rsidRPr="0025109B" w:rsidRDefault="005D2216" w:rsidP="005D2216">
      <w:pPr>
        <w:pStyle w:val="Caption"/>
      </w:pPr>
      <w:bookmarkStart w:id="58" w:name="_Toc52518632"/>
      <w:r w:rsidRPr="0025109B">
        <w:t xml:space="preserve">QUADRO </w:t>
      </w:r>
      <w:r w:rsidR="0025109B" w:rsidRPr="0025109B">
        <w:t>0</w:t>
      </w:r>
      <w:r w:rsidR="00586BED" w:rsidRPr="0025109B">
        <w:fldChar w:fldCharType="begin"/>
      </w:r>
      <w:r w:rsidRPr="0025109B">
        <w:instrText xml:space="preserve"> SEQ Quadro \* ARABIC </w:instrText>
      </w:r>
      <w:r w:rsidR="00586BED" w:rsidRPr="0025109B">
        <w:fldChar w:fldCharType="separate"/>
      </w:r>
      <w:r w:rsidR="0025109B" w:rsidRPr="0025109B">
        <w:t>2</w:t>
      </w:r>
      <w:r w:rsidR="00586BED" w:rsidRPr="0025109B">
        <w:fldChar w:fldCharType="end"/>
      </w:r>
      <w:r w:rsidRPr="0025109B">
        <w:t xml:space="preserve"> - Equipamentos utilizados para a realização dos testes</w:t>
      </w:r>
      <w:bookmarkEnd w:id="58"/>
    </w:p>
    <w:p w:rsidR="005D2216" w:rsidRPr="0025109B" w:rsidRDefault="005D2216" w:rsidP="005D2216">
      <w:pPr>
        <w:pStyle w:val="Sourcecaption"/>
        <w:rPr>
          <w:lang w:val="pt-BR"/>
        </w:rPr>
      </w:pPr>
      <w:r w:rsidRPr="0025109B">
        <w:rPr>
          <w:lang w:val="pt-BR"/>
        </w:rPr>
        <w:t>FONTE: elaboração própria</w:t>
      </w:r>
    </w:p>
    <w:p w:rsidR="005D2216" w:rsidRPr="0025109B"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F3312F" w:rsidTr="0025109B">
        <w:trPr>
          <w:jc w:val="center"/>
        </w:trPr>
        <w:tc>
          <w:tcPr>
            <w:tcW w:w="3131" w:type="dxa"/>
            <w:vAlign w:val="center"/>
          </w:tcPr>
          <w:p w:rsidR="0025109B" w:rsidRPr="00F3312F" w:rsidRDefault="0025109B" w:rsidP="00726F39">
            <w:pPr>
              <w:pStyle w:val="Tablecontent"/>
              <w:rPr>
                <w:color w:val="000000" w:themeColor="text1"/>
              </w:rPr>
            </w:pPr>
            <w:r w:rsidRPr="00F3312F">
              <w:rPr>
                <w:color w:val="000000" w:themeColor="text1"/>
              </w:rPr>
              <w:t>SOFTWARE</w:t>
            </w:r>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FABRICANTE</w:t>
            </w:r>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FINALIDADE</w:t>
            </w:r>
          </w:p>
        </w:tc>
      </w:tr>
      <w:tr w:rsidR="0025109B" w:rsidRPr="00F3312F" w:rsidTr="0025109B">
        <w:trPr>
          <w:jc w:val="center"/>
        </w:trPr>
        <w:tc>
          <w:tcPr>
            <w:tcW w:w="3131" w:type="dxa"/>
            <w:vAlign w:val="center"/>
          </w:tcPr>
          <w:p w:rsidR="0025109B" w:rsidRPr="00F3312F" w:rsidRDefault="0025109B" w:rsidP="00726F39">
            <w:pPr>
              <w:pStyle w:val="Tablecontent"/>
              <w:rPr>
                <w:color w:val="000000" w:themeColor="text1"/>
              </w:rPr>
            </w:pPr>
            <w:r w:rsidRPr="00F3312F">
              <w:rPr>
                <w:color w:val="000000" w:themeColor="text1"/>
              </w:rPr>
              <w:t xml:space="preserve">Microsoft Visual Studio </w:t>
            </w:r>
            <w:proofErr w:type="spellStart"/>
            <w:r w:rsidRPr="00F3312F">
              <w:rPr>
                <w:color w:val="000000" w:themeColor="text1"/>
              </w:rPr>
              <w:t>Code</w:t>
            </w:r>
            <w:proofErr w:type="spellEnd"/>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Microsoft</w:t>
            </w:r>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 xml:space="preserve">Testes unitários e de integração da API, aplicação </w:t>
            </w:r>
            <w:r w:rsidRPr="00F3312F">
              <w:rPr>
                <w:i/>
                <w:iCs/>
                <w:color w:val="000000" w:themeColor="text1"/>
              </w:rPr>
              <w:t>mobile</w:t>
            </w:r>
            <w:r w:rsidRPr="00F3312F">
              <w:rPr>
                <w:color w:val="000000" w:themeColor="text1"/>
              </w:rPr>
              <w:t xml:space="preserve"> e </w:t>
            </w:r>
            <w:r w:rsidR="00726F39" w:rsidRPr="00F3312F">
              <w:rPr>
                <w:i/>
                <w:iCs/>
                <w:color w:val="000000" w:themeColor="text1"/>
              </w:rPr>
              <w:t>W</w:t>
            </w:r>
            <w:r w:rsidRPr="00F3312F">
              <w:rPr>
                <w:i/>
                <w:iCs/>
                <w:color w:val="000000" w:themeColor="text1"/>
              </w:rPr>
              <w:t>eb</w:t>
            </w:r>
            <w:r w:rsidRPr="00F3312F">
              <w:rPr>
                <w:color w:val="000000" w:themeColor="text1"/>
              </w:rPr>
              <w:t>.</w:t>
            </w:r>
          </w:p>
        </w:tc>
      </w:tr>
      <w:tr w:rsidR="00726F39" w:rsidRPr="00F3312F" w:rsidTr="0025109B">
        <w:trPr>
          <w:jc w:val="center"/>
        </w:trPr>
        <w:tc>
          <w:tcPr>
            <w:tcW w:w="3131" w:type="dxa"/>
            <w:vAlign w:val="center"/>
          </w:tcPr>
          <w:p w:rsidR="00726F39" w:rsidRPr="00F3312F" w:rsidRDefault="00726F39" w:rsidP="00D51A5A">
            <w:pPr>
              <w:pStyle w:val="Tablecontent"/>
              <w:rPr>
                <w:i/>
                <w:iCs/>
                <w:color w:val="000000" w:themeColor="text1"/>
              </w:rPr>
            </w:pPr>
            <w:r w:rsidRPr="00F3312F">
              <w:rPr>
                <w:color w:val="000000" w:themeColor="text1"/>
              </w:rPr>
              <w:t>Navegador</w:t>
            </w:r>
            <w:r w:rsidR="00F3312F" w:rsidRPr="00F3312F">
              <w:rPr>
                <w:color w:val="000000" w:themeColor="text1"/>
              </w:rPr>
              <w:t xml:space="preserve"> </w:t>
            </w:r>
            <w:r w:rsidR="00F3312F" w:rsidRPr="00F3312F">
              <w:rPr>
                <w:i/>
                <w:iCs/>
                <w:color w:val="000000" w:themeColor="text1"/>
              </w:rPr>
              <w:t>Google Chrome</w:t>
            </w:r>
          </w:p>
        </w:tc>
        <w:tc>
          <w:tcPr>
            <w:tcW w:w="3132" w:type="dxa"/>
            <w:vAlign w:val="center"/>
          </w:tcPr>
          <w:p w:rsidR="00726F39" w:rsidRPr="00F3312F" w:rsidRDefault="00F3312F" w:rsidP="00726F39">
            <w:pPr>
              <w:pStyle w:val="Tablecontent"/>
              <w:rPr>
                <w:color w:val="000000" w:themeColor="text1"/>
              </w:rPr>
            </w:pPr>
            <w:r w:rsidRPr="00F3312F">
              <w:rPr>
                <w:color w:val="000000" w:themeColor="text1"/>
              </w:rPr>
              <w:t>Google Inc.</w:t>
            </w:r>
          </w:p>
        </w:tc>
        <w:tc>
          <w:tcPr>
            <w:tcW w:w="3132" w:type="dxa"/>
            <w:vAlign w:val="center"/>
          </w:tcPr>
          <w:p w:rsidR="00726F39" w:rsidRPr="00F3312F" w:rsidRDefault="00F3312F" w:rsidP="00726F39">
            <w:pPr>
              <w:pStyle w:val="Tablecontent"/>
              <w:rPr>
                <w:color w:val="000000" w:themeColor="text1"/>
              </w:rPr>
            </w:pPr>
            <w:r w:rsidRPr="00F3312F">
              <w:rPr>
                <w:color w:val="000000" w:themeColor="text1"/>
              </w:rPr>
              <w:t xml:space="preserve">Testes de caixa branca da aplicação </w:t>
            </w:r>
            <w:r w:rsidRPr="00F3312F">
              <w:rPr>
                <w:i/>
                <w:iCs/>
                <w:color w:val="000000" w:themeColor="text1"/>
              </w:rPr>
              <w:t>web</w:t>
            </w:r>
            <w:r w:rsidRPr="00F3312F">
              <w:rPr>
                <w:color w:val="000000" w:themeColor="text1"/>
              </w:rPr>
              <w:t>.</w:t>
            </w:r>
          </w:p>
        </w:tc>
      </w:tr>
      <w:tr w:rsidR="00F3312F" w:rsidRPr="00F3312F" w:rsidTr="0025109B">
        <w:trPr>
          <w:jc w:val="center"/>
        </w:trPr>
        <w:tc>
          <w:tcPr>
            <w:tcW w:w="3131" w:type="dxa"/>
            <w:vAlign w:val="center"/>
          </w:tcPr>
          <w:p w:rsidR="00F3312F" w:rsidRPr="00F3312F" w:rsidRDefault="00F3312F" w:rsidP="00D51A5A">
            <w:pPr>
              <w:pStyle w:val="Tablecontent"/>
              <w:rPr>
                <w:color w:val="000000" w:themeColor="text1"/>
              </w:rPr>
            </w:pPr>
            <w:proofErr w:type="spellStart"/>
            <w:r w:rsidRPr="00F3312F">
              <w:rPr>
                <w:color w:val="000000" w:themeColor="text1"/>
              </w:rPr>
              <w:t>Android</w:t>
            </w:r>
            <w:proofErr w:type="spellEnd"/>
            <w:r w:rsidRPr="00F3312F">
              <w:rPr>
                <w:color w:val="000000" w:themeColor="text1"/>
              </w:rPr>
              <w:t xml:space="preserve"> 8.1</w:t>
            </w:r>
          </w:p>
        </w:tc>
        <w:tc>
          <w:tcPr>
            <w:tcW w:w="3132" w:type="dxa"/>
            <w:vAlign w:val="center"/>
          </w:tcPr>
          <w:p w:rsidR="00F3312F" w:rsidRPr="00F3312F" w:rsidRDefault="00F3312F" w:rsidP="00726F39">
            <w:pPr>
              <w:pStyle w:val="Tablecontent"/>
              <w:rPr>
                <w:color w:val="000000" w:themeColor="text1"/>
              </w:rPr>
            </w:pPr>
            <w:r w:rsidRPr="00F3312F">
              <w:rPr>
                <w:color w:val="000000" w:themeColor="text1"/>
              </w:rPr>
              <w:t>Google Inc.</w:t>
            </w:r>
          </w:p>
        </w:tc>
        <w:tc>
          <w:tcPr>
            <w:tcW w:w="3132" w:type="dxa"/>
            <w:vAlign w:val="center"/>
          </w:tcPr>
          <w:p w:rsidR="00F3312F" w:rsidRPr="00F3312F" w:rsidRDefault="00F3312F" w:rsidP="00726F39">
            <w:pPr>
              <w:pStyle w:val="Tablecontent"/>
              <w:rPr>
                <w:color w:val="000000" w:themeColor="text1"/>
              </w:rPr>
            </w:pPr>
            <w:r w:rsidRPr="00F3312F">
              <w:rPr>
                <w:color w:val="000000" w:themeColor="text1"/>
              </w:rPr>
              <w:t xml:space="preserve">Testes de caixa banca da </w:t>
            </w:r>
            <w:r w:rsidRPr="00F3312F">
              <w:rPr>
                <w:color w:val="000000" w:themeColor="text1"/>
              </w:rPr>
              <w:lastRenderedPageBreak/>
              <w:t xml:space="preserve">aplicação </w:t>
            </w:r>
            <w:r w:rsidRPr="00F3312F">
              <w:rPr>
                <w:i/>
                <w:iCs/>
                <w:color w:val="000000" w:themeColor="text1"/>
              </w:rPr>
              <w:t>mobile</w:t>
            </w:r>
            <w:r w:rsidRPr="00F3312F">
              <w:rPr>
                <w:color w:val="000000" w:themeColor="text1"/>
              </w:rPr>
              <w:t>.</w:t>
            </w:r>
          </w:p>
        </w:tc>
      </w:tr>
      <w:tr w:rsidR="00F3312F" w:rsidRPr="00F3312F" w:rsidTr="0025109B">
        <w:trPr>
          <w:jc w:val="center"/>
        </w:trPr>
        <w:tc>
          <w:tcPr>
            <w:tcW w:w="3131" w:type="dxa"/>
            <w:vAlign w:val="center"/>
          </w:tcPr>
          <w:p w:rsidR="00F3312F" w:rsidRPr="00F3312F" w:rsidRDefault="00F3312F" w:rsidP="00F3312F">
            <w:pPr>
              <w:pStyle w:val="Tablecontent"/>
              <w:rPr>
                <w:color w:val="000000" w:themeColor="text1"/>
              </w:rPr>
            </w:pPr>
            <w:proofErr w:type="spellStart"/>
            <w:r w:rsidRPr="00F3312F">
              <w:rPr>
                <w:color w:val="000000" w:themeColor="text1"/>
              </w:rPr>
              <w:lastRenderedPageBreak/>
              <w:t>Android</w:t>
            </w:r>
            <w:proofErr w:type="spellEnd"/>
            <w:r w:rsidRPr="00F3312F">
              <w:rPr>
                <w:color w:val="000000" w:themeColor="text1"/>
              </w:rPr>
              <w:t xml:space="preserve"> 10</w:t>
            </w:r>
          </w:p>
        </w:tc>
        <w:tc>
          <w:tcPr>
            <w:tcW w:w="3132" w:type="dxa"/>
            <w:vAlign w:val="center"/>
          </w:tcPr>
          <w:p w:rsidR="00F3312F" w:rsidRPr="00F3312F" w:rsidRDefault="00F3312F" w:rsidP="00F3312F">
            <w:pPr>
              <w:pStyle w:val="Tablecontent"/>
              <w:rPr>
                <w:color w:val="000000" w:themeColor="text1"/>
              </w:rPr>
            </w:pPr>
            <w:r w:rsidRPr="00F3312F">
              <w:rPr>
                <w:color w:val="000000" w:themeColor="text1"/>
              </w:rPr>
              <w:t>Google Inc.</w:t>
            </w:r>
          </w:p>
        </w:tc>
        <w:tc>
          <w:tcPr>
            <w:tcW w:w="3132" w:type="dxa"/>
            <w:vAlign w:val="center"/>
          </w:tcPr>
          <w:p w:rsidR="00F3312F" w:rsidRPr="00F3312F" w:rsidRDefault="00F3312F" w:rsidP="00F3312F">
            <w:pPr>
              <w:pStyle w:val="Tablecontent"/>
              <w:rPr>
                <w:color w:val="000000" w:themeColor="text1"/>
              </w:rPr>
            </w:pPr>
            <w:r w:rsidRPr="00F3312F">
              <w:rPr>
                <w:color w:val="000000" w:themeColor="text1"/>
              </w:rPr>
              <w:t xml:space="preserve">Testes de caixa banca da aplicação </w:t>
            </w:r>
            <w:r w:rsidRPr="00F3312F">
              <w:rPr>
                <w:i/>
                <w:iCs/>
                <w:color w:val="000000" w:themeColor="text1"/>
              </w:rPr>
              <w:t>mobile</w:t>
            </w:r>
            <w:r w:rsidRPr="00F3312F">
              <w:rPr>
                <w:color w:val="000000" w:themeColor="text1"/>
              </w:rPr>
              <w:t>.</w:t>
            </w:r>
          </w:p>
        </w:tc>
      </w:tr>
    </w:tbl>
    <w:p w:rsidR="0025109B" w:rsidRPr="0025109B" w:rsidRDefault="0025109B" w:rsidP="0025109B">
      <w:pPr>
        <w:pStyle w:val="Caption"/>
      </w:pPr>
      <w:bookmarkStart w:id="59" w:name="_Toc52518633"/>
      <w:r w:rsidRPr="0025109B">
        <w:t>QUADRO 0</w:t>
      </w:r>
      <w:r w:rsidR="00586BED" w:rsidRPr="0025109B">
        <w:fldChar w:fldCharType="begin"/>
      </w:r>
      <w:r w:rsidRPr="0025109B">
        <w:instrText xml:space="preserve"> SEQ Quadro \* ARABIC </w:instrText>
      </w:r>
      <w:r w:rsidR="00586BED" w:rsidRPr="0025109B">
        <w:fldChar w:fldCharType="separate"/>
      </w:r>
      <w:r w:rsidRPr="0025109B">
        <w:t>3</w:t>
      </w:r>
      <w:r w:rsidR="00586BED" w:rsidRPr="0025109B">
        <w:fldChar w:fldCharType="end"/>
      </w:r>
      <w:r w:rsidRPr="0025109B">
        <w:t xml:space="preserve"> - Softwares utilizados para a realização dos testes</w:t>
      </w:r>
      <w:bookmarkEnd w:id="59"/>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p w:rsidR="0025109B" w:rsidRPr="0025109B" w:rsidRDefault="0025109B" w:rsidP="0025109B">
      <w:pPr>
        <w:pStyle w:val="Heading2"/>
      </w:pPr>
      <w:bookmarkStart w:id="60" w:name="_Toc51705085"/>
      <w:r w:rsidRPr="0025109B">
        <w:t>8.3 ESPECIFICAÇÃO DOS CASOS DE TESTES (CT)</w:t>
      </w:r>
      <w:bookmarkEnd w:id="60"/>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rsidR="0025109B" w:rsidRPr="0025109B" w:rsidRDefault="0025109B" w:rsidP="0025109B">
      <w:pPr>
        <w:autoSpaceDE w:val="0"/>
        <w:autoSpaceDN w:val="0"/>
        <w:adjustRightInd w:val="0"/>
        <w:spacing w:before="0"/>
        <w:rPr>
          <w:rFonts w:cs="Times New Roman"/>
          <w:color w:val="000000"/>
        </w:rPr>
      </w:pPr>
    </w:p>
    <w:p w:rsidR="0025109B" w:rsidRPr="0025109B" w:rsidRDefault="0025109B" w:rsidP="0025109B">
      <w:pPr>
        <w:pStyle w:val="Heading3"/>
        <w:rPr>
          <w:lang w:val="pt-BR"/>
        </w:rPr>
      </w:pPr>
      <w:r w:rsidRPr="0025109B">
        <w:rPr>
          <w:lang w:val="pt-BR"/>
        </w:rPr>
        <w:t>8.3.1 Item a testar</w:t>
      </w:r>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 xml:space="preserve">O Etanóis consiste em um sistema composto por três </w:t>
      </w:r>
      <w:r w:rsidR="00726F39">
        <w:rPr>
          <w:rFonts w:cs="Times New Roman"/>
          <w:color w:val="000000"/>
          <w:kern w:val="1"/>
        </w:rPr>
        <w:t>componentes</w:t>
      </w:r>
      <w:r w:rsidRPr="0025109B">
        <w:rPr>
          <w:rFonts w:cs="Times New Roman"/>
          <w:color w:val="000000"/>
          <w:kern w:val="1"/>
        </w:rPr>
        <w:t>: a API, o</w:t>
      </w:r>
      <w:r w:rsidR="00AC5B69">
        <w:rPr>
          <w:rFonts w:cs="Times New Roman"/>
          <w:color w:val="000000"/>
          <w:kern w:val="1"/>
        </w:rPr>
        <w:t xml:space="preserve"> aplicativo</w:t>
      </w:r>
      <w:r w:rsidRPr="0025109B">
        <w:rPr>
          <w:rFonts w:cs="Times New Roman"/>
          <w:color w:val="000000"/>
          <w:kern w:val="1"/>
        </w:rPr>
        <w:t xml:space="preserve"> </w:t>
      </w:r>
      <w:r w:rsidR="00726F39">
        <w:rPr>
          <w:rFonts w:cs="Times New Roman"/>
          <w:i/>
          <w:iCs/>
          <w:color w:val="000000"/>
          <w:kern w:val="1"/>
        </w:rPr>
        <w:t>W</w:t>
      </w:r>
      <w:r w:rsidRPr="0025109B">
        <w:rPr>
          <w:rFonts w:cs="Times New Roman"/>
          <w:i/>
          <w:iCs/>
          <w:color w:val="000000"/>
          <w:kern w:val="1"/>
        </w:rPr>
        <w:t>eb</w:t>
      </w:r>
      <w:r w:rsidR="00AC5B69">
        <w:rPr>
          <w:rFonts w:cs="Times New Roman"/>
          <w:i/>
          <w:iCs/>
          <w:color w:val="000000"/>
          <w:kern w:val="1"/>
        </w:rPr>
        <w:t xml:space="preserve"> (e seu Website)</w:t>
      </w:r>
      <w:r w:rsidRPr="0025109B">
        <w:rPr>
          <w:rFonts w:cs="Times New Roman"/>
          <w:color w:val="000000"/>
          <w:kern w:val="1"/>
        </w:rPr>
        <w:t xml:space="preserve"> e o aplicativo </w:t>
      </w:r>
      <w:r w:rsidRPr="0025109B">
        <w:rPr>
          <w:rFonts w:cs="Times New Roman"/>
          <w:i/>
          <w:iCs/>
          <w:color w:val="000000"/>
          <w:kern w:val="1"/>
        </w:rPr>
        <w:t>mobile</w:t>
      </w:r>
      <w:r w:rsidRPr="0025109B">
        <w:rPr>
          <w:rFonts w:cs="Times New Roman"/>
          <w:color w:val="000000"/>
          <w:kern w:val="1"/>
        </w:rPr>
        <w:t>.</w:t>
      </w:r>
    </w:p>
    <w:p w:rsidR="0025109B" w:rsidRPr="0025109B" w:rsidRDefault="00726F39" w:rsidP="0025109B">
      <w:pPr>
        <w:autoSpaceDE w:val="0"/>
        <w:autoSpaceDN w:val="0"/>
        <w:adjustRightInd w:val="0"/>
        <w:spacing w:before="0"/>
        <w:rPr>
          <w:rFonts w:cs="Times New Roman"/>
          <w:color w:val="000000"/>
          <w:kern w:val="1"/>
        </w:rPr>
      </w:pPr>
      <w:r>
        <w:rPr>
          <w:rFonts w:cs="Times New Roman"/>
          <w:color w:val="000000"/>
          <w:kern w:val="1"/>
        </w:rPr>
        <w:t>O</w:t>
      </w:r>
      <w:r w:rsidR="0025109B" w:rsidRPr="0025109B">
        <w:rPr>
          <w:rFonts w:cs="Times New Roman"/>
          <w:color w:val="000000"/>
          <w:kern w:val="1"/>
        </w:rPr>
        <w:t xml:space="preserve">s esforços para </w:t>
      </w:r>
      <w:r>
        <w:rPr>
          <w:rFonts w:cs="Times New Roman"/>
          <w:color w:val="000000"/>
          <w:kern w:val="1"/>
        </w:rPr>
        <w:t>verificar</w:t>
      </w:r>
      <w:r w:rsidR="0025109B" w:rsidRPr="0025109B">
        <w:rPr>
          <w:rFonts w:cs="Times New Roman"/>
          <w:color w:val="000000"/>
          <w:kern w:val="1"/>
        </w:rPr>
        <w:t xml:space="preserve"> o funcionamento do sistema foram feitos pela escrita de testes unitários para cada módulo existente no </w:t>
      </w:r>
      <w:r>
        <w:rPr>
          <w:rFonts w:cs="Times New Roman"/>
          <w:color w:val="000000"/>
          <w:kern w:val="1"/>
        </w:rPr>
        <w:t>componente.</w:t>
      </w:r>
      <w:r w:rsidR="0025109B" w:rsidRPr="0025109B">
        <w:rPr>
          <w:rFonts w:cs="Times New Roman"/>
          <w:color w:val="000000"/>
          <w:kern w:val="1"/>
        </w:rPr>
        <w:t xml:space="preserve"> </w:t>
      </w:r>
      <w:r>
        <w:rPr>
          <w:rFonts w:cs="Times New Roman"/>
          <w:color w:val="000000"/>
          <w:kern w:val="1"/>
        </w:rPr>
        <w:t>A fim de</w:t>
      </w:r>
      <w:r w:rsidR="0025109B" w:rsidRPr="0025109B">
        <w:rPr>
          <w:rFonts w:cs="Times New Roman"/>
          <w:color w:val="000000"/>
          <w:kern w:val="1"/>
        </w:rPr>
        <w:t xml:space="preserve"> verificar </w:t>
      </w:r>
      <w:r>
        <w:rPr>
          <w:rFonts w:cs="Times New Roman"/>
          <w:color w:val="000000"/>
          <w:kern w:val="1"/>
        </w:rPr>
        <w:t xml:space="preserve">os </w:t>
      </w:r>
      <w:r w:rsidR="0025109B" w:rsidRPr="0025109B">
        <w:rPr>
          <w:rFonts w:cs="Times New Roman"/>
          <w:color w:val="000000"/>
          <w:kern w:val="1"/>
        </w:rPr>
        <w:t>requisitos funcionais, foram realizados testes de caixa preta, isto é, o foco está nas ações que o sistema deve</w:t>
      </w:r>
      <w:r>
        <w:rPr>
          <w:rFonts w:cs="Times New Roman"/>
          <w:color w:val="000000"/>
          <w:kern w:val="1"/>
        </w:rPr>
        <w:t>rá</w:t>
      </w:r>
      <w:r w:rsidR="0025109B" w:rsidRPr="0025109B">
        <w:rPr>
          <w:rFonts w:cs="Times New Roman"/>
          <w:color w:val="000000"/>
          <w:kern w:val="1"/>
        </w:rPr>
        <w:t xml:space="preserve"> dese</w:t>
      </w:r>
      <w:r w:rsidR="009F4247">
        <w:rPr>
          <w:rFonts w:cs="Times New Roman"/>
          <w:color w:val="000000"/>
          <w:kern w:val="1"/>
        </w:rPr>
        <w:t>mpenhar. Com isso, cada um dos componentes</w:t>
      </w:r>
      <w:r w:rsidR="0025109B" w:rsidRPr="0025109B">
        <w:rPr>
          <w:rFonts w:cs="Times New Roman"/>
          <w:color w:val="000000"/>
          <w:kern w:val="1"/>
        </w:rPr>
        <w:t xml:space="preserve"> possui </w:t>
      </w:r>
      <w:r w:rsidR="0033388B">
        <w:rPr>
          <w:rFonts w:cs="Times New Roman"/>
          <w:color w:val="000000"/>
          <w:kern w:val="1"/>
        </w:rPr>
        <w:t xml:space="preserve">um plano de </w:t>
      </w:r>
      <w:r w:rsidR="0025109B" w:rsidRPr="0025109B">
        <w:rPr>
          <w:rFonts w:cs="Times New Roman"/>
          <w:color w:val="000000"/>
          <w:kern w:val="1"/>
        </w:rPr>
        <w:t>testes e est</w:t>
      </w:r>
      <w:r w:rsidR="0033388B">
        <w:rPr>
          <w:rFonts w:cs="Times New Roman"/>
          <w:color w:val="000000"/>
          <w:kern w:val="1"/>
        </w:rPr>
        <w:t>e</w:t>
      </w:r>
      <w:r w:rsidR="0025109B" w:rsidRPr="0025109B">
        <w:rPr>
          <w:rFonts w:cs="Times New Roman"/>
          <w:color w:val="000000"/>
          <w:kern w:val="1"/>
        </w:rPr>
        <w:t>s podem ser vist</w:t>
      </w:r>
      <w:r w:rsidR="0033388B">
        <w:rPr>
          <w:rFonts w:cs="Times New Roman"/>
          <w:color w:val="000000"/>
          <w:kern w:val="1"/>
        </w:rPr>
        <w:t>o</w:t>
      </w:r>
      <w:r w:rsidR="0025109B" w:rsidRPr="0025109B">
        <w:rPr>
          <w:rFonts w:cs="Times New Roman"/>
          <w:color w:val="000000"/>
          <w:kern w:val="1"/>
        </w:rPr>
        <w:t xml:space="preserve">s nos quadros </w:t>
      </w:r>
      <w:r>
        <w:rPr>
          <w:rFonts w:cs="Times New Roman"/>
          <w:color w:val="000000"/>
          <w:kern w:val="1"/>
        </w:rPr>
        <w:t>a seguir</w:t>
      </w:r>
      <w:r w:rsidR="0025109B" w:rsidRPr="0025109B">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 usuário</w:t>
            </w:r>
            <w:r w:rsidR="00726F39">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dos limites de caracteres permitidos nos campos na </w:t>
            </w:r>
            <w:r w:rsidRPr="00726F39">
              <w:rPr>
                <w:color w:val="auto"/>
              </w:rPr>
              <w:lastRenderedPageBreak/>
              <w:t>criação do usuário</w:t>
            </w:r>
            <w:r w:rsidR="00726F39">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lastRenderedPageBreak/>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de </w:t>
            </w:r>
            <w:r w:rsidRPr="00726F39">
              <w:rPr>
                <w:i/>
                <w:iCs/>
                <w:color w:val="auto"/>
              </w:rPr>
              <w:t>e-mail</w:t>
            </w:r>
            <w:r w:rsidR="00726F39">
              <w:rPr>
                <w:color w:val="auto"/>
              </w:rPr>
              <w:t xml:space="preserve"> válido na</w:t>
            </w:r>
            <w:r w:rsidRPr="00726F39">
              <w:rPr>
                <w:color w:val="auto"/>
              </w:rPr>
              <w:t xml:space="preserve"> </w:t>
            </w:r>
            <w:r w:rsidR="00726F39" w:rsidRPr="00726F39">
              <w:rPr>
                <w:iCs/>
                <w:color w:val="auto"/>
              </w:rPr>
              <w:t>autenticação</w:t>
            </w:r>
            <w:r w:rsidR="00726F39">
              <w:rPr>
                <w:iCs/>
                <w:color w:val="auto"/>
              </w:rPr>
              <w:t xml:space="preserve"> do usuário.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de campos vazios n</w:t>
            </w:r>
            <w:r w:rsidR="00726F39">
              <w:rPr>
                <w:color w:val="auto"/>
              </w:rPr>
              <w:t>a autenticação do usuário.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da senha </w:t>
            </w:r>
            <w:r w:rsidR="00726F39">
              <w:rPr>
                <w:color w:val="auto"/>
              </w:rPr>
              <w:t>de usuário no processo de autenticação.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dos postos de combustível</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limites de caracteres permitidos nos campos na criação dos postos de combustível</w:t>
            </w:r>
            <w:r w:rsidR="00726F39">
              <w:rPr>
                <w:color w:val="auto"/>
              </w:rPr>
              <w:t>.</w:t>
            </w:r>
          </w:p>
        </w:tc>
      </w:tr>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Validação do CNPJ e bandeira inseridos</w:t>
            </w:r>
            <w:r w:rsidR="00726F39">
              <w:rPr>
                <w:color w:val="auto"/>
              </w:rPr>
              <w:t>.</w:t>
            </w:r>
          </w:p>
        </w:tc>
      </w:tr>
    </w:tbl>
    <w:p w:rsidR="0025109B" w:rsidRPr="0025109B" w:rsidRDefault="0025109B" w:rsidP="0025109B">
      <w:pPr>
        <w:pStyle w:val="Caption"/>
        <w:rPr>
          <w:rFonts w:cs="Times New Roman"/>
          <w:color w:val="000000"/>
          <w:kern w:val="1"/>
          <w:szCs w:val="20"/>
        </w:rPr>
      </w:pPr>
      <w:bookmarkStart w:id="61" w:name="_Toc52518634"/>
      <w:r w:rsidRPr="0025109B">
        <w:t>QUADRO 0</w:t>
      </w:r>
      <w:r w:rsidR="00586BED" w:rsidRPr="0025109B">
        <w:fldChar w:fldCharType="begin"/>
      </w:r>
      <w:r w:rsidRPr="0025109B">
        <w:instrText xml:space="preserve"> SEQ Quadro \* ARABIC </w:instrText>
      </w:r>
      <w:r w:rsidR="00586BED" w:rsidRPr="0025109B">
        <w:fldChar w:fldCharType="separate"/>
      </w:r>
      <w:r w:rsidRPr="0025109B">
        <w:t>4</w:t>
      </w:r>
      <w:r w:rsidR="00586BED" w:rsidRPr="0025109B">
        <w:fldChar w:fldCharType="end"/>
      </w:r>
      <w:r w:rsidRPr="0025109B">
        <w:t xml:space="preserve"> - Itens testados </w:t>
      </w:r>
      <w:r w:rsidR="00726F39">
        <w:t>no componente</w:t>
      </w:r>
      <w:r w:rsidRPr="0025109B">
        <w:t xml:space="preserve"> </w:t>
      </w:r>
      <w:r w:rsidR="00726F39">
        <w:rPr>
          <w:i/>
          <w:iCs w:val="0"/>
        </w:rPr>
        <w:t>W</w:t>
      </w:r>
      <w:r w:rsidRPr="0025109B">
        <w:rPr>
          <w:i/>
          <w:iCs w:val="0"/>
        </w:rPr>
        <w:t>eb</w:t>
      </w:r>
      <w:r w:rsidRPr="0025109B">
        <w:t xml:space="preserve"> do Etanóis</w:t>
      </w:r>
      <w:bookmarkEnd w:id="61"/>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25109B"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obrigatórios no cadastro do 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opcionais no cadastro do 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da API quando o serviço de </w:t>
            </w:r>
            <w:r w:rsidRPr="00726F39">
              <w:rPr>
                <w:i/>
                <w:iCs/>
                <w:color w:val="auto"/>
              </w:rPr>
              <w:t>e-mail</w:t>
            </w:r>
            <w:r w:rsidRPr="00726F39">
              <w:rPr>
                <w:color w:val="auto"/>
              </w:rPr>
              <w:t xml:space="preserve"> está </w:t>
            </w:r>
            <w:proofErr w:type="spellStart"/>
            <w:r w:rsidRPr="00726F39">
              <w:rPr>
                <w:i/>
                <w:iCs/>
                <w:color w:val="auto"/>
              </w:rPr>
              <w:t>offline</w:t>
            </w:r>
            <w:proofErr w:type="spellEnd"/>
            <w:r w:rsidRPr="00726F39">
              <w:rPr>
                <w:color w:val="auto"/>
              </w:rPr>
              <w:t xml:space="preserve"> no cadastro do 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w:t>
            </w:r>
            <w:proofErr w:type="spellStart"/>
            <w:r w:rsidRPr="00726F39">
              <w:rPr>
                <w:i/>
                <w:iCs/>
                <w:color w:val="auto"/>
              </w:rPr>
              <w:t>token</w:t>
            </w:r>
            <w:proofErr w:type="spellEnd"/>
            <w:r w:rsidRPr="00726F39">
              <w:rPr>
                <w:color w:val="auto"/>
              </w:rPr>
              <w:t xml:space="preserve"> de acesso </w:t>
            </w:r>
            <w:r w:rsidR="0030679C">
              <w:rPr>
                <w:color w:val="auto"/>
              </w:rPr>
              <w:t xml:space="preserve">de </w:t>
            </w:r>
            <w:r w:rsidR="0030679C" w:rsidRPr="00726F39">
              <w:rPr>
                <w:iCs/>
                <w:color w:val="auto"/>
              </w:rPr>
              <w:t>autenticação</w:t>
            </w:r>
            <w:r w:rsidR="0030679C">
              <w:rPr>
                <w:iCs/>
                <w:color w:val="auto"/>
              </w:rPr>
              <w:t xml:space="preserve"> do usuário.</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preenchimento dos campos </w:t>
            </w:r>
            <w:r w:rsidR="0030679C">
              <w:rPr>
                <w:color w:val="auto"/>
              </w:rPr>
              <w:t xml:space="preserve">de </w:t>
            </w:r>
            <w:r w:rsidR="0030679C" w:rsidRPr="00726F39">
              <w:rPr>
                <w:iCs/>
                <w:color w:val="auto"/>
              </w:rPr>
              <w:t>autenticação</w:t>
            </w:r>
            <w:r w:rsidR="0030679C">
              <w:rPr>
                <w:iCs/>
                <w:color w:val="auto"/>
              </w:rPr>
              <w:t xml:space="preserve"> do usuário.</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rFonts w:ascii="Helvetica" w:hAnsi="Helvetica" w:cs="Helvetica"/>
                <w:color w:val="auto"/>
              </w:rPr>
            </w:pPr>
            <w:r w:rsidRPr="00726F39">
              <w:rPr>
                <w:color w:val="auto"/>
              </w:rPr>
              <w:t>Verificação do preenchimento dos campos n</w:t>
            </w:r>
            <w:r w:rsidR="0030679C">
              <w:rPr>
                <w:color w:val="auto"/>
              </w:rPr>
              <w:t xml:space="preserve">a atualização dos dados do </w:t>
            </w:r>
            <w:r w:rsidRPr="00726F39">
              <w:rPr>
                <w:color w:val="auto"/>
              </w:rPr>
              <w:t>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obrigatórios no cadastro do posto de combustível</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da API quando o serviço do </w:t>
            </w:r>
            <w:r w:rsidRPr="00726F39">
              <w:rPr>
                <w:i/>
                <w:iCs/>
                <w:color w:val="auto"/>
              </w:rPr>
              <w:t xml:space="preserve">Google </w:t>
            </w:r>
            <w:proofErr w:type="spellStart"/>
            <w:r w:rsidRPr="00726F39">
              <w:rPr>
                <w:i/>
                <w:iCs/>
                <w:color w:val="auto"/>
              </w:rPr>
              <w:t>Maps</w:t>
            </w:r>
            <w:proofErr w:type="spellEnd"/>
            <w:r w:rsidRPr="00726F39">
              <w:rPr>
                <w:color w:val="auto"/>
              </w:rPr>
              <w:t xml:space="preserve"> está </w:t>
            </w:r>
            <w:proofErr w:type="spellStart"/>
            <w:r w:rsidRPr="00726F39">
              <w:rPr>
                <w:i/>
                <w:iCs/>
                <w:color w:val="auto"/>
              </w:rPr>
              <w:t>offline</w:t>
            </w:r>
            <w:proofErr w:type="spellEnd"/>
            <w:r w:rsidRPr="00726F39">
              <w:rPr>
                <w:color w:val="auto"/>
              </w:rPr>
              <w:t xml:space="preserve"> no cadastro do posto de combustível</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comportamento da API ao acessar um posto de combustível não ativado ou que o gerente não é dono</w:t>
            </w:r>
            <w:r w:rsidR="0030679C">
              <w:rPr>
                <w:color w:val="auto"/>
              </w:rPr>
              <w:t>.</w:t>
            </w:r>
          </w:p>
        </w:tc>
      </w:tr>
      <w:tr w:rsidR="0025109B" w:rsidRPr="0025109B"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color w:val="auto"/>
              </w:rPr>
            </w:pPr>
            <w:r w:rsidRPr="00726F39">
              <w:rPr>
                <w:color w:val="auto"/>
              </w:rPr>
              <w:t>Verificação do preenchimento dos campos n</w:t>
            </w:r>
            <w:r w:rsidR="0030679C">
              <w:rPr>
                <w:color w:val="auto"/>
              </w:rPr>
              <w:t>a atualização</w:t>
            </w:r>
            <w:r w:rsidRPr="00726F39">
              <w:rPr>
                <w:color w:val="auto"/>
              </w:rPr>
              <w:t xml:space="preserve"> do posto de combustível</w:t>
            </w:r>
            <w:r w:rsidR="0030679C">
              <w:rPr>
                <w:color w:val="auto"/>
              </w:rPr>
              <w:t>.</w:t>
            </w:r>
          </w:p>
        </w:tc>
      </w:tr>
    </w:tbl>
    <w:p w:rsidR="0025109B" w:rsidRPr="0025109B" w:rsidRDefault="0025109B" w:rsidP="0025109B">
      <w:pPr>
        <w:pStyle w:val="Caption"/>
        <w:rPr>
          <w:rFonts w:cs="Times New Roman"/>
          <w:color w:val="000000"/>
          <w:kern w:val="1"/>
          <w:szCs w:val="20"/>
        </w:rPr>
      </w:pPr>
      <w:bookmarkStart w:id="62" w:name="_Toc52518635"/>
      <w:r w:rsidRPr="0025109B">
        <w:t>QUADRO 0</w:t>
      </w:r>
      <w:r w:rsidR="00586BED" w:rsidRPr="0025109B">
        <w:fldChar w:fldCharType="begin"/>
      </w:r>
      <w:r w:rsidRPr="0025109B">
        <w:instrText xml:space="preserve"> SEQ Quadro \* ARABIC </w:instrText>
      </w:r>
      <w:r w:rsidR="00586BED" w:rsidRPr="0025109B">
        <w:fldChar w:fldCharType="separate"/>
      </w:r>
      <w:r w:rsidRPr="0025109B">
        <w:t>5</w:t>
      </w:r>
      <w:r w:rsidR="00586BED" w:rsidRPr="0025109B">
        <w:fldChar w:fldCharType="end"/>
      </w:r>
      <w:r w:rsidRPr="0025109B">
        <w:t xml:space="preserve"> - Itens testados na API Etanóis</w:t>
      </w:r>
      <w:bookmarkEnd w:id="62"/>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 usuário</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limites de caracteres permitidos nos campos na criação do usuário</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rFonts w:ascii="Helvetica" w:hAnsi="Helvetica" w:cs="Helvetica"/>
                <w:color w:val="auto"/>
              </w:rPr>
            </w:pPr>
            <w:r w:rsidRPr="00726F39">
              <w:rPr>
                <w:color w:val="auto"/>
              </w:rPr>
              <w:t xml:space="preserve">Verificação dos campos obrigatórios </w:t>
            </w:r>
            <w:r w:rsidR="0030679C">
              <w:rPr>
                <w:color w:val="auto"/>
              </w:rPr>
              <w:t>na autenticação do usuário.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do aplicativo </w:t>
            </w:r>
            <w:r w:rsidRPr="00726F39">
              <w:rPr>
                <w:i/>
                <w:iCs/>
                <w:color w:val="auto"/>
              </w:rPr>
              <w:t xml:space="preserve">mobile </w:t>
            </w:r>
            <w:r w:rsidRPr="00726F39">
              <w:rPr>
                <w:color w:val="auto"/>
              </w:rPr>
              <w:t>quando o usuário ainda não está ativo</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estado da permissão de acesso à localização do dispositivo ao entrar no mapa digital</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do aplicativo </w:t>
            </w:r>
            <w:r w:rsidRPr="00726F39">
              <w:rPr>
                <w:i/>
                <w:iCs/>
                <w:color w:val="auto"/>
              </w:rPr>
              <w:t xml:space="preserve">mobile </w:t>
            </w:r>
            <w:r w:rsidRPr="00726F39">
              <w:rPr>
                <w:color w:val="auto"/>
              </w:rPr>
              <w:t xml:space="preserve">quando o serviço do </w:t>
            </w:r>
            <w:r w:rsidRPr="00726F39">
              <w:rPr>
                <w:i/>
                <w:iCs/>
                <w:color w:val="auto"/>
              </w:rPr>
              <w:t xml:space="preserve">Google </w:t>
            </w:r>
            <w:proofErr w:type="spellStart"/>
            <w:r w:rsidRPr="00726F39">
              <w:rPr>
                <w:i/>
                <w:iCs/>
                <w:color w:val="auto"/>
              </w:rPr>
              <w:t>Maps</w:t>
            </w:r>
            <w:proofErr w:type="spellEnd"/>
            <w:r w:rsidRPr="00726F39">
              <w:rPr>
                <w:color w:val="auto"/>
              </w:rPr>
              <w:t xml:space="preserve"> está </w:t>
            </w:r>
            <w:proofErr w:type="spellStart"/>
            <w:r w:rsidRPr="00726F39">
              <w:rPr>
                <w:i/>
                <w:iCs/>
                <w:color w:val="auto"/>
              </w:rPr>
              <w:t>offline</w:t>
            </w:r>
            <w:proofErr w:type="spellEnd"/>
            <w:r w:rsidRPr="00726F39">
              <w:rPr>
                <w:color w:val="auto"/>
              </w:rPr>
              <w:t xml:space="preserve"> no mapa digital</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na inserção das preferenciais do usuário</w:t>
            </w:r>
            <w:r w:rsidR="0030679C">
              <w:rPr>
                <w:color w:val="auto"/>
              </w:rPr>
              <w:t>.</w:t>
            </w:r>
          </w:p>
        </w:tc>
      </w:tr>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color w:val="auto"/>
              </w:rPr>
            </w:pPr>
            <w:r w:rsidRPr="00726F39">
              <w:rPr>
                <w:color w:val="auto"/>
              </w:rPr>
              <w:t xml:space="preserve">Verificação do preenchimento dos campos </w:t>
            </w:r>
            <w:r w:rsidR="0030679C">
              <w:rPr>
                <w:color w:val="auto"/>
              </w:rPr>
              <w:t xml:space="preserve">de atualização de dados </w:t>
            </w:r>
            <w:r w:rsidRPr="00726F39">
              <w:rPr>
                <w:color w:val="auto"/>
              </w:rPr>
              <w:t>do usuário</w:t>
            </w:r>
          </w:p>
        </w:tc>
      </w:tr>
    </w:tbl>
    <w:p w:rsidR="0025109B" w:rsidRPr="0025109B" w:rsidRDefault="0025109B" w:rsidP="0025109B">
      <w:pPr>
        <w:pStyle w:val="Caption"/>
        <w:rPr>
          <w:rFonts w:cs="Times New Roman"/>
          <w:color w:val="000000"/>
          <w:kern w:val="1"/>
          <w:szCs w:val="20"/>
        </w:rPr>
      </w:pPr>
      <w:bookmarkStart w:id="63" w:name="_Toc52518636"/>
      <w:r w:rsidRPr="0025109B">
        <w:t>QUADRO 0</w:t>
      </w:r>
      <w:r w:rsidR="00586BED" w:rsidRPr="0025109B">
        <w:fldChar w:fldCharType="begin"/>
      </w:r>
      <w:r w:rsidRPr="0025109B">
        <w:instrText xml:space="preserve"> SEQ Quadro \* ARABIC </w:instrText>
      </w:r>
      <w:r w:rsidR="00586BED" w:rsidRPr="0025109B">
        <w:fldChar w:fldCharType="separate"/>
      </w:r>
      <w:r w:rsidRPr="0025109B">
        <w:t>6</w:t>
      </w:r>
      <w:r w:rsidR="00586BED" w:rsidRPr="0025109B">
        <w:fldChar w:fldCharType="end"/>
      </w:r>
      <w:r w:rsidRPr="0025109B">
        <w:t xml:space="preserve"> - Itens testados no aplicativo </w:t>
      </w:r>
      <w:r w:rsidRPr="0025109B">
        <w:rPr>
          <w:i/>
          <w:iCs w:val="0"/>
        </w:rPr>
        <w:t>mobile</w:t>
      </w:r>
      <w:r w:rsidRPr="0025109B">
        <w:t xml:space="preserve"> do Etanóis</w:t>
      </w:r>
      <w:bookmarkEnd w:id="63"/>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p w:rsidR="0025109B" w:rsidRPr="0025109B" w:rsidRDefault="0025109B" w:rsidP="0025109B">
      <w:pPr>
        <w:pStyle w:val="Heading3"/>
        <w:rPr>
          <w:lang w:val="pt-BR"/>
        </w:rPr>
      </w:pPr>
      <w:r w:rsidRPr="0025109B">
        <w:rPr>
          <w:lang w:val="pt-BR"/>
        </w:rPr>
        <w:t>8.3.2 Rastreabilidade entre requisitos e casos de teste</w:t>
      </w:r>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Os casos de teste estão diretamente direcionados aos requisitos func</w:t>
      </w:r>
      <w:r w:rsidR="0030679C">
        <w:rPr>
          <w:rFonts w:cs="Times New Roman"/>
          <w:color w:val="000000"/>
          <w:kern w:val="1"/>
        </w:rPr>
        <w:t>ionais do sistema, com isso, o Q</w:t>
      </w:r>
      <w:r w:rsidRPr="0025109B">
        <w:rPr>
          <w:rFonts w:cs="Times New Roman"/>
          <w:color w:val="000000"/>
          <w:kern w:val="1"/>
        </w:rPr>
        <w:t>uadro</w:t>
      </w:r>
      <w:r w:rsidR="0030679C">
        <w:rPr>
          <w:rFonts w:cs="Times New Roman"/>
          <w:color w:val="000000"/>
          <w:kern w:val="1"/>
        </w:rPr>
        <w:t xml:space="preserve"> 6</w:t>
      </w:r>
      <w:r w:rsidRPr="0025109B">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25109B"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D51A5A">
            <w:pPr>
              <w:pStyle w:val="Tablecontent"/>
              <w:rPr>
                <w:rFonts w:ascii="Helvetica" w:hAnsi="Helvetica" w:cs="Helvetica"/>
                <w:color w:val="auto"/>
              </w:rPr>
            </w:pPr>
            <w:r w:rsidRPr="00726F39">
              <w:rPr>
                <w:color w:val="auto"/>
              </w:rPr>
              <w:t>I</w:t>
            </w:r>
            <w:r w:rsidR="00D51A5A">
              <w:rPr>
                <w:color w:val="auto"/>
              </w:rPr>
              <w:t xml:space="preserve">DENTIFICAÇÃO DO REQUISITOS </w:t>
            </w:r>
            <w:r w:rsidRPr="00726F39">
              <w:rPr>
                <w:color w:val="auto"/>
              </w:rPr>
              <w:t>FUNCION</w:t>
            </w:r>
            <w:r w:rsidR="00D51A5A">
              <w:rPr>
                <w:color w:val="auto"/>
              </w:rPr>
              <w:t>A</w:t>
            </w:r>
            <w:r w:rsidRPr="00726F39">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D51A5A">
            <w:pPr>
              <w:pStyle w:val="Tablecontent"/>
              <w:rPr>
                <w:rFonts w:ascii="Helvetica" w:hAnsi="Helvetica" w:cs="Helvetica"/>
                <w:color w:val="auto"/>
              </w:rPr>
            </w:pPr>
            <w:r w:rsidRPr="00726F39">
              <w:rPr>
                <w:color w:val="auto"/>
              </w:rPr>
              <w:t>CASOS DE TESTE APLICÁ</w:t>
            </w:r>
            <w:r w:rsidR="00D51A5A">
              <w:rPr>
                <w:color w:val="auto"/>
              </w:rPr>
              <w:t>V</w:t>
            </w:r>
            <w:r w:rsidRPr="00726F39">
              <w:rPr>
                <w:color w:val="auto"/>
              </w:rPr>
              <w:t>EIS</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i/>
                <w:iCs/>
                <w:color w:val="auto"/>
              </w:rPr>
            </w:pPr>
            <w:r w:rsidRPr="00726F39">
              <w:rPr>
                <w:color w:val="auto"/>
              </w:rPr>
              <w:t xml:space="preserve">CT 01 e CT 02 na aplicação </w:t>
            </w:r>
            <w:r w:rsidR="0030679C">
              <w:rPr>
                <w:i/>
                <w:iCs/>
                <w:color w:val="auto"/>
              </w:rPr>
              <w:t>W</w:t>
            </w:r>
            <w:r w:rsidRPr="00726F39">
              <w:rPr>
                <w:i/>
                <w:iCs/>
                <w:color w:val="auto"/>
              </w:rPr>
              <w:t>eb</w:t>
            </w:r>
            <w:r w:rsidR="0030679C">
              <w:rPr>
                <w:i/>
                <w:iCs/>
                <w:color w:val="auto"/>
              </w:rPr>
              <w:t>.</w:t>
            </w:r>
          </w:p>
          <w:p w:rsidR="0025109B" w:rsidRPr="00726F39" w:rsidRDefault="0025109B" w:rsidP="00726F39">
            <w:pPr>
              <w:pStyle w:val="Tablecontent"/>
              <w:rPr>
                <w:color w:val="auto"/>
              </w:rPr>
            </w:pPr>
            <w:r w:rsidRPr="00726F39">
              <w:rPr>
                <w:color w:val="auto"/>
              </w:rPr>
              <w:t>CT 01, CT 02 e CT 03 na API</w:t>
            </w:r>
            <w:r w:rsidR="0030679C">
              <w:rPr>
                <w:color w:val="auto"/>
              </w:rPr>
              <w:t>.</w:t>
            </w:r>
          </w:p>
          <w:p w:rsidR="0025109B" w:rsidRPr="00726F39" w:rsidRDefault="0025109B" w:rsidP="00726F39">
            <w:pPr>
              <w:pStyle w:val="Tablecontent"/>
              <w:rPr>
                <w:rFonts w:ascii="Helvetica" w:hAnsi="Helvetica" w:cs="Helvetica"/>
                <w:color w:val="auto"/>
              </w:rPr>
            </w:pPr>
            <w:r w:rsidRPr="00726F39">
              <w:rPr>
                <w:color w:val="auto"/>
              </w:rPr>
              <w:t xml:space="preserve">CT 01 e CT 02 na aplicação </w:t>
            </w:r>
            <w:r w:rsidR="0030679C">
              <w:rPr>
                <w:i/>
                <w:color w:val="auto"/>
              </w:rPr>
              <w:t>móbile</w:t>
            </w:r>
            <w:r w:rsidR="0030679C">
              <w:rPr>
                <w:i/>
                <w:iCs/>
                <w:color w:val="auto"/>
              </w:rPr>
              <w:t>.</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 xml:space="preserve">CT 03, CT 04 e CT 05 na aplicação </w:t>
            </w:r>
            <w:r w:rsidR="0030679C">
              <w:rPr>
                <w:i/>
                <w:iCs/>
                <w:color w:val="auto"/>
              </w:rPr>
              <w:t>W</w:t>
            </w:r>
            <w:r w:rsidRPr="00726F39">
              <w:rPr>
                <w:i/>
                <w:iCs/>
                <w:color w:val="auto"/>
              </w:rPr>
              <w:t>eb</w:t>
            </w:r>
            <w:r w:rsidR="0030679C">
              <w:rPr>
                <w:i/>
                <w:iCs/>
                <w:color w:val="auto"/>
              </w:rPr>
              <w:t>.</w:t>
            </w:r>
          </w:p>
          <w:p w:rsidR="0025109B" w:rsidRPr="00726F39" w:rsidRDefault="0025109B" w:rsidP="00726F39">
            <w:pPr>
              <w:pStyle w:val="Tablecontent"/>
              <w:rPr>
                <w:color w:val="auto"/>
              </w:rPr>
            </w:pPr>
            <w:r w:rsidRPr="00726F39">
              <w:rPr>
                <w:color w:val="auto"/>
              </w:rPr>
              <w:t>CT 04, CT 05 na API</w:t>
            </w:r>
            <w:r w:rsidR="0030679C">
              <w:rPr>
                <w:color w:val="auto"/>
              </w:rPr>
              <w:t>.</w:t>
            </w:r>
          </w:p>
          <w:p w:rsidR="0025109B" w:rsidRPr="00726F39" w:rsidRDefault="0025109B" w:rsidP="00D51A5A">
            <w:pPr>
              <w:pStyle w:val="Tablecontent"/>
              <w:rPr>
                <w:rFonts w:ascii="Helvetica" w:hAnsi="Helvetica" w:cs="Helvetica"/>
                <w:color w:val="auto"/>
              </w:rPr>
            </w:pPr>
            <w:r w:rsidRPr="00726F39">
              <w:rPr>
                <w:color w:val="auto"/>
              </w:rPr>
              <w:t xml:space="preserve">CT 03 </w:t>
            </w:r>
            <w:proofErr w:type="gramStart"/>
            <w:r w:rsidRPr="00726F39">
              <w:rPr>
                <w:color w:val="auto"/>
              </w:rPr>
              <w:t>e  CT</w:t>
            </w:r>
            <w:proofErr w:type="gramEnd"/>
            <w:r w:rsidRPr="00726F39">
              <w:rPr>
                <w:color w:val="auto"/>
              </w:rPr>
              <w:t xml:space="preserve"> 04 na aplicação </w:t>
            </w:r>
            <w:r w:rsidR="0030679C">
              <w:rPr>
                <w:i/>
                <w:iCs/>
                <w:color w:val="auto"/>
              </w:rPr>
              <w:t>m</w:t>
            </w:r>
            <w:r w:rsidR="00D51A5A">
              <w:rPr>
                <w:i/>
                <w:iCs/>
                <w:color w:val="auto"/>
              </w:rPr>
              <w:t>o</w:t>
            </w:r>
            <w:r w:rsidR="0030679C">
              <w:rPr>
                <w:i/>
                <w:iCs/>
                <w:color w:val="auto"/>
              </w:rPr>
              <w:t>bile.</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lastRenderedPageBreak/>
              <w:t>RF 03 - Alterar senha do usuário</w:t>
            </w:r>
          </w:p>
          <w:p w:rsidR="0025109B" w:rsidRPr="00726F39" w:rsidRDefault="0025109B" w:rsidP="00726F39">
            <w:pPr>
              <w:pStyle w:val="Tablecontent"/>
              <w:rPr>
                <w:rFonts w:ascii="Helvetica" w:hAnsi="Helvetica" w:cs="Helvetica"/>
                <w:color w:val="auto"/>
              </w:rPr>
            </w:pPr>
            <w:r w:rsidRPr="00726F39">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CT 06 na API</w:t>
            </w:r>
            <w:r w:rsidR="0030679C">
              <w:rPr>
                <w:color w:val="auto"/>
              </w:rPr>
              <w:t>.</w:t>
            </w:r>
          </w:p>
          <w:p w:rsidR="0025109B" w:rsidRPr="00726F39" w:rsidRDefault="0025109B" w:rsidP="00D51A5A">
            <w:pPr>
              <w:pStyle w:val="Tablecontent"/>
              <w:rPr>
                <w:rFonts w:ascii="Helvetica" w:hAnsi="Helvetica" w:cs="Helvetica"/>
                <w:color w:val="auto"/>
              </w:rPr>
            </w:pPr>
            <w:r w:rsidRPr="00726F39">
              <w:rPr>
                <w:color w:val="auto"/>
              </w:rPr>
              <w:t xml:space="preserve">CT 08 na aplicação </w:t>
            </w:r>
            <w:r w:rsidR="0030679C">
              <w:rPr>
                <w:i/>
                <w:iCs/>
                <w:color w:val="auto"/>
              </w:rPr>
              <w:t>m</w:t>
            </w:r>
            <w:r w:rsidR="00D51A5A">
              <w:rPr>
                <w:i/>
                <w:iCs/>
                <w:color w:val="auto"/>
              </w:rPr>
              <w:t>o</w:t>
            </w:r>
            <w:r w:rsidR="0030679C">
              <w:rPr>
                <w:i/>
                <w:iCs/>
                <w:color w:val="auto"/>
              </w:rPr>
              <w:t>bile.</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 xml:space="preserve">CT 06, CT 07 e CT 08 na aplicação </w:t>
            </w:r>
            <w:r w:rsidR="00D51A5A">
              <w:rPr>
                <w:i/>
                <w:iCs/>
                <w:color w:val="auto"/>
              </w:rPr>
              <w:t>W</w:t>
            </w:r>
            <w:r w:rsidRPr="00726F39">
              <w:rPr>
                <w:i/>
                <w:iCs/>
                <w:color w:val="auto"/>
              </w:rPr>
              <w:t>eb</w:t>
            </w:r>
          </w:p>
          <w:p w:rsidR="0025109B" w:rsidRPr="00726F39" w:rsidRDefault="0025109B" w:rsidP="00726F39">
            <w:pPr>
              <w:pStyle w:val="Tablecontent"/>
              <w:rPr>
                <w:rFonts w:ascii="Helvetica" w:hAnsi="Helvetica" w:cs="Helvetica"/>
                <w:color w:val="auto"/>
              </w:rPr>
            </w:pPr>
            <w:r w:rsidRPr="00726F39">
              <w:rPr>
                <w:color w:val="auto"/>
              </w:rPr>
              <w:t>CT 07, CT 08 e CT 09 na API</w:t>
            </w:r>
            <w:r w:rsidR="0030679C">
              <w:rPr>
                <w:color w:val="auto"/>
              </w:rPr>
              <w:t>.</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CT 10 na API</w:t>
            </w:r>
            <w:r w:rsidR="0030679C">
              <w:rPr>
                <w:color w:val="auto"/>
              </w:rPr>
              <w:t>.</w:t>
            </w:r>
          </w:p>
        </w:tc>
      </w:tr>
      <w:tr w:rsidR="0025109B" w:rsidRPr="0025109B"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color w:val="auto"/>
              </w:rPr>
            </w:pPr>
            <w:r w:rsidRPr="00726F39">
              <w:rPr>
                <w:color w:val="auto"/>
              </w:rPr>
              <w:t xml:space="preserve">CT 05 na aplicação </w:t>
            </w:r>
            <w:r w:rsidR="0030679C">
              <w:rPr>
                <w:i/>
                <w:iCs/>
                <w:color w:val="auto"/>
              </w:rPr>
              <w:t>mobile.</w:t>
            </w:r>
          </w:p>
        </w:tc>
      </w:tr>
    </w:tbl>
    <w:p w:rsidR="0025109B" w:rsidRPr="0025109B" w:rsidRDefault="009F4247" w:rsidP="0025109B">
      <w:pPr>
        <w:autoSpaceDE w:val="0"/>
        <w:autoSpaceDN w:val="0"/>
        <w:adjustRightInd w:val="0"/>
        <w:spacing w:before="0" w:after="0"/>
        <w:rPr>
          <w:rFonts w:cs="Times New Roman"/>
          <w:color w:val="000000"/>
          <w:kern w:val="1"/>
          <w:sz w:val="20"/>
          <w:szCs w:val="20"/>
        </w:rPr>
      </w:pPr>
      <w:r>
        <w:rPr>
          <w:rFonts w:cs="Times New Roman"/>
          <w:color w:val="000000"/>
          <w:kern w:val="1"/>
          <w:sz w:val="20"/>
          <w:szCs w:val="20"/>
        </w:rPr>
        <w:t>QUADRO 06 -  Mapeamento d</w:t>
      </w:r>
      <w:r w:rsidR="0025109B" w:rsidRPr="0025109B">
        <w:rPr>
          <w:rFonts w:cs="Times New Roman"/>
          <w:color w:val="000000"/>
          <w:kern w:val="1"/>
          <w:sz w:val="20"/>
          <w:szCs w:val="20"/>
        </w:rPr>
        <w:t>os requisitos funcionais do Etanóis aos casos de teste</w:t>
      </w:r>
    </w:p>
    <w:p w:rsidR="0025109B" w:rsidRPr="0025109B" w:rsidRDefault="0025109B" w:rsidP="0025109B">
      <w:pPr>
        <w:autoSpaceDE w:val="0"/>
        <w:autoSpaceDN w:val="0"/>
        <w:adjustRightInd w:val="0"/>
        <w:spacing w:before="0"/>
        <w:rPr>
          <w:rFonts w:cs="Times New Roman"/>
          <w:color w:val="000000"/>
          <w:kern w:val="1"/>
          <w:sz w:val="20"/>
          <w:szCs w:val="20"/>
        </w:rPr>
      </w:pPr>
      <w:r w:rsidRPr="0025109B">
        <w:rPr>
          <w:rFonts w:cs="Times New Roman"/>
          <w:color w:val="000000"/>
          <w:kern w:val="1"/>
          <w:sz w:val="20"/>
          <w:szCs w:val="20"/>
        </w:rPr>
        <w:t>FONTE: elaboração própria</w:t>
      </w:r>
    </w:p>
    <w:p w:rsidR="0025109B" w:rsidRPr="0025109B" w:rsidRDefault="0025109B" w:rsidP="0025109B">
      <w:pPr>
        <w:autoSpaceDE w:val="0"/>
        <w:autoSpaceDN w:val="0"/>
        <w:adjustRightInd w:val="0"/>
        <w:spacing w:before="0"/>
        <w:rPr>
          <w:rFonts w:cs="Times New Roman"/>
          <w:color w:val="000000"/>
          <w:kern w:val="1"/>
        </w:rPr>
      </w:pPr>
    </w:p>
    <w:p w:rsidR="0025109B" w:rsidRPr="0025109B" w:rsidRDefault="0025109B" w:rsidP="0025109B">
      <w:pPr>
        <w:pStyle w:val="Heading3"/>
        <w:rPr>
          <w:lang w:val="pt-BR"/>
        </w:rPr>
      </w:pPr>
      <w:r w:rsidRPr="0025109B">
        <w:rPr>
          <w:lang w:val="pt-BR"/>
        </w:rPr>
        <w:t>8.3.3 Descrição dos casos de teste</w:t>
      </w:r>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Cada caso de teste</w:t>
      </w:r>
      <w:r w:rsidR="0033388B">
        <w:rPr>
          <w:rFonts w:cs="Times New Roman"/>
          <w:color w:val="000000"/>
          <w:kern w:val="1"/>
        </w:rPr>
        <w:t xml:space="preserve"> previsto neste plano de testes</w:t>
      </w:r>
      <w:r w:rsidRPr="0025109B">
        <w:rPr>
          <w:rFonts w:cs="Times New Roman"/>
          <w:color w:val="000000"/>
          <w:kern w:val="1"/>
        </w:rPr>
        <w:t xml:space="preserve"> possui seu fluxo de execução, suas entradas, saída</w:t>
      </w:r>
      <w:r w:rsidR="00726F39">
        <w:rPr>
          <w:rFonts w:cs="Times New Roman"/>
          <w:color w:val="000000"/>
          <w:kern w:val="1"/>
        </w:rPr>
        <w:t>s esperadas e dependências. No A</w:t>
      </w:r>
      <w:r w:rsidRPr="0025109B">
        <w:rPr>
          <w:rFonts w:cs="Times New Roman"/>
          <w:color w:val="000000"/>
          <w:kern w:val="1"/>
        </w:rPr>
        <w:t>pêndice K deste documento pode ser consultad</w:t>
      </w:r>
      <w:r w:rsidR="009F4247">
        <w:rPr>
          <w:rFonts w:cs="Times New Roman"/>
          <w:color w:val="000000"/>
          <w:kern w:val="1"/>
        </w:rPr>
        <w:t>a</w:t>
      </w:r>
      <w:r w:rsidRPr="0025109B">
        <w:rPr>
          <w:rFonts w:cs="Times New Roman"/>
          <w:color w:val="000000"/>
          <w:kern w:val="1"/>
        </w:rPr>
        <w:t xml:space="preserve"> a descrição dos casos de teste </w:t>
      </w:r>
      <w:r w:rsidR="009F4247">
        <w:rPr>
          <w:rFonts w:cs="Times New Roman"/>
          <w:color w:val="000000"/>
          <w:kern w:val="1"/>
        </w:rPr>
        <w:t>que aparecem neste plano de testes.</w:t>
      </w:r>
    </w:p>
    <w:p w:rsidR="0025109B" w:rsidRPr="0025109B" w:rsidRDefault="0025109B" w:rsidP="0025109B">
      <w:pPr>
        <w:autoSpaceDE w:val="0"/>
        <w:autoSpaceDN w:val="0"/>
        <w:adjustRightInd w:val="0"/>
        <w:spacing w:before="0"/>
        <w:rPr>
          <w:rFonts w:cs="Times New Roman"/>
          <w:color w:val="000000"/>
          <w:kern w:val="1"/>
        </w:rPr>
      </w:pPr>
    </w:p>
    <w:p w:rsidR="0025109B" w:rsidRPr="0025109B" w:rsidRDefault="0025109B" w:rsidP="0025109B">
      <w:pPr>
        <w:pStyle w:val="Heading2"/>
      </w:pPr>
      <w:bookmarkStart w:id="64" w:name="_Toc51705086"/>
      <w:r w:rsidRPr="0025109B">
        <w:t>8.4 RESULTADOS DOS TESTES</w:t>
      </w:r>
      <w:bookmarkEnd w:id="64"/>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Ao final de cada caso de teste</w:t>
      </w:r>
      <w:r w:rsidR="0033388B">
        <w:rPr>
          <w:rFonts w:cs="Times New Roman"/>
          <w:color w:val="000000"/>
          <w:kern w:val="1"/>
        </w:rPr>
        <w:t>, os</w:t>
      </w:r>
      <w:r w:rsidRPr="0025109B">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rsidR="0025109B" w:rsidRPr="0025109B" w:rsidRDefault="0025109B" w:rsidP="0025109B">
      <w:pPr>
        <w:autoSpaceDE w:val="0"/>
        <w:autoSpaceDN w:val="0"/>
        <w:adjustRightInd w:val="0"/>
        <w:spacing w:before="0"/>
        <w:rPr>
          <w:rFonts w:cs="Times New Roman"/>
          <w:color w:val="000000"/>
          <w:kern w:val="1"/>
        </w:rPr>
      </w:pPr>
    </w:p>
    <w:p w:rsidR="0025109B" w:rsidRPr="0025109B" w:rsidRDefault="0025109B" w:rsidP="0025109B">
      <w:pPr>
        <w:pStyle w:val="Heading3"/>
        <w:rPr>
          <w:lang w:val="pt-BR"/>
        </w:rPr>
      </w:pPr>
      <w:r w:rsidRPr="0025109B">
        <w:rPr>
          <w:lang w:val="pt-BR"/>
        </w:rPr>
        <w:lastRenderedPageBreak/>
        <w:t>8.4.1 Histórico de realização</w:t>
      </w:r>
    </w:p>
    <w:p w:rsidR="0025109B" w:rsidRPr="0025109B" w:rsidRDefault="0025109B" w:rsidP="0025109B">
      <w:r w:rsidRPr="0025109B">
        <w:t xml:space="preserve">Os testes do Etanóis </w:t>
      </w:r>
      <w:r w:rsidR="0033388B">
        <w:t>são</w:t>
      </w:r>
      <w:r w:rsidRPr="0025109B">
        <w:t xml:space="preserve"> realizados periodicamente, ao final de cada nova implementa</w:t>
      </w:r>
      <w:r w:rsidR="00726F39">
        <w:t>ção ou correção necessária. No A</w:t>
      </w:r>
      <w:r w:rsidRPr="0025109B">
        <w:t xml:space="preserve">pêndice K deste documento pode ser consultado o histórico de realização dos casos de teste </w:t>
      </w:r>
      <w:r w:rsidR="0033388B">
        <w:t>previsto neste capítulo</w:t>
      </w:r>
      <w:r w:rsidRPr="0025109B">
        <w:t>.</w:t>
      </w:r>
    </w:p>
    <w:p w:rsidR="0025109B" w:rsidRPr="0025109B" w:rsidRDefault="0025109B" w:rsidP="0025109B">
      <w:pPr>
        <w:pStyle w:val="Heading3"/>
        <w:rPr>
          <w:lang w:val="pt-BR"/>
        </w:rPr>
      </w:pPr>
      <w:r w:rsidRPr="0025109B">
        <w:rPr>
          <w:lang w:val="pt-BR"/>
        </w:rPr>
        <w:t>8.4.2 Resultados obtidos</w:t>
      </w:r>
    </w:p>
    <w:p w:rsidR="0025109B" w:rsidRPr="0025109B" w:rsidRDefault="00881F87" w:rsidP="0025109B">
      <w:pPr>
        <w:rPr>
          <w:rFonts w:cs="Times New Roman"/>
          <w:color w:val="000000"/>
          <w:kern w:val="1"/>
        </w:rPr>
      </w:pPr>
      <w:r>
        <w:rPr>
          <w:rFonts w:cs="Times New Roman"/>
          <w:color w:val="000000"/>
          <w:kern w:val="1"/>
        </w:rPr>
        <w:t>Todos os planos de testes elaborados</w:t>
      </w:r>
      <w:r w:rsidR="0025109B" w:rsidRPr="0025109B">
        <w:rPr>
          <w:rFonts w:cs="Times New Roman"/>
          <w:color w:val="000000"/>
          <w:kern w:val="1"/>
        </w:rPr>
        <w:t xml:space="preserve"> apresentaram resultados satisfatórios e os </w:t>
      </w:r>
      <w:r>
        <w:rPr>
          <w:rFonts w:cs="Times New Roman"/>
          <w:color w:val="000000"/>
          <w:kern w:val="1"/>
        </w:rPr>
        <w:t>componentes</w:t>
      </w:r>
      <w:r w:rsidR="0025109B" w:rsidRPr="0025109B">
        <w:rPr>
          <w:rFonts w:cs="Times New Roman"/>
          <w:color w:val="000000"/>
          <w:kern w:val="1"/>
        </w:rPr>
        <w:t xml:space="preserve"> foram moldados e aperfeiçoados de acordo com a assertividade dos casos de teste, alcançando assim, um sistema r</w:t>
      </w:r>
      <w:r>
        <w:rPr>
          <w:rFonts w:cs="Times New Roman"/>
          <w:color w:val="000000"/>
          <w:kern w:val="1"/>
        </w:rPr>
        <w:t>obusto e preparado para alcançar os objetivos estabelecidos para o Etanóis.</w:t>
      </w:r>
    </w:p>
    <w:p w:rsidR="0025109B" w:rsidRPr="0025109B" w:rsidRDefault="0025109B" w:rsidP="0025109B">
      <w:pPr>
        <w:sectPr w:rsidR="0025109B" w:rsidRPr="0025109B" w:rsidSect="00762EB2">
          <w:pgSz w:w="12240" w:h="15840"/>
          <w:pgMar w:top="1701" w:right="1134" w:bottom="1134" w:left="1701" w:header="709" w:footer="709" w:gutter="0"/>
          <w:cols w:space="708"/>
          <w:titlePg/>
          <w:docGrid w:linePitch="360"/>
        </w:sectPr>
      </w:pPr>
    </w:p>
    <w:p w:rsidR="0025109B" w:rsidRPr="0025109B" w:rsidRDefault="0025109B" w:rsidP="0025109B">
      <w:pPr>
        <w:pStyle w:val="Heading1"/>
      </w:pPr>
      <w:bookmarkStart w:id="65" w:name="_Toc51705087"/>
      <w:r w:rsidRPr="0025109B">
        <w:lastRenderedPageBreak/>
        <w:t>CONCLUSÃO</w:t>
      </w:r>
      <w:bookmarkEnd w:id="65"/>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No presente </w:t>
      </w:r>
      <w:r w:rsidR="00820CF6">
        <w:rPr>
          <w:rFonts w:cs="Times New Roman"/>
          <w:color w:val="000000"/>
        </w:rPr>
        <w:t>projeto,</w:t>
      </w:r>
      <w:r w:rsidRPr="0025109B">
        <w:rPr>
          <w:rFonts w:cs="Times New Roman"/>
          <w:color w:val="000000"/>
        </w:rPr>
        <w:t xml:space="preserve"> buscou-se realizar atividades técnicas que permitiram dar início</w:t>
      </w:r>
      <w:r w:rsidR="00820CF6">
        <w:rPr>
          <w:rFonts w:cs="Times New Roman"/>
          <w:color w:val="000000"/>
        </w:rPr>
        <w:t xml:space="preserve"> ao desenvolvimento do sistema</w:t>
      </w:r>
      <w:r w:rsidRPr="0025109B">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melhores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Em seguida a especificação de requisitos do sistema Etanóis foi detalhada, explicando como devem funcionar o cadastro dos usuários, dos postos, das possíveis receitas que a aplicação pode entregar e prováveis parcerias. </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Também foram elaborados os modelos estruturais (diagrama de pacotes e classes), os modelos comportamentais (diagramas de sequência e de atividades) e apresentada a visão de dados do sistema.</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Em relação à codificação dos componentes do sistema</w:t>
      </w:r>
      <w:r w:rsidR="00820CF6">
        <w:rPr>
          <w:rFonts w:cs="Times New Roman"/>
          <w:color w:val="000000"/>
        </w:rPr>
        <w:t>,</w:t>
      </w:r>
      <w:r w:rsidRPr="0025109B">
        <w:rPr>
          <w:rFonts w:cs="Times New Roman"/>
          <w:color w:val="000000"/>
        </w:rPr>
        <w:t xml:space="preserve"> o Etanóis</w:t>
      </w:r>
      <w:r w:rsidR="00865DF5">
        <w:rPr>
          <w:rFonts w:cs="Times New Roman"/>
          <w:color w:val="000000"/>
        </w:rPr>
        <w:t xml:space="preserve"> já apresenta</w:t>
      </w:r>
      <w:r w:rsidRPr="0025109B">
        <w:rPr>
          <w:rFonts w:cs="Times New Roman"/>
          <w:color w:val="000000"/>
        </w:rPr>
        <w:t xml:space="preserve"> o </w:t>
      </w:r>
      <w:r w:rsidR="00865DF5">
        <w:rPr>
          <w:rFonts w:cs="Times New Roman"/>
          <w:color w:val="000000"/>
        </w:rPr>
        <w:t>c</w:t>
      </w:r>
      <w:r w:rsidRPr="0025109B">
        <w:rPr>
          <w:rFonts w:cs="Times New Roman"/>
          <w:color w:val="000000"/>
        </w:rPr>
        <w:t xml:space="preserve">redenciamento do </w:t>
      </w:r>
      <w:r w:rsidR="00865DF5">
        <w:rPr>
          <w:rFonts w:cs="Times New Roman"/>
          <w:color w:val="000000"/>
        </w:rPr>
        <w:t>m</w:t>
      </w:r>
      <w:r w:rsidRPr="0025109B">
        <w:rPr>
          <w:rFonts w:cs="Times New Roman"/>
          <w:color w:val="000000"/>
        </w:rPr>
        <w:t xml:space="preserve">otorista completo, sendo </w:t>
      </w:r>
      <w:proofErr w:type="spellStart"/>
      <w:r w:rsidRPr="0025109B">
        <w:rPr>
          <w:rFonts w:cs="Times New Roman"/>
          <w:i/>
          <w:iCs/>
          <w:color w:val="000000"/>
        </w:rPr>
        <w:t>back-end</w:t>
      </w:r>
      <w:proofErr w:type="spellEnd"/>
      <w:r w:rsidRPr="0025109B">
        <w:rPr>
          <w:rFonts w:cs="Times New Roman"/>
          <w:color w:val="000000"/>
        </w:rPr>
        <w:t xml:space="preserve"> e </w:t>
      </w:r>
      <w:r w:rsidRPr="0025109B">
        <w:rPr>
          <w:rFonts w:cs="Times New Roman"/>
          <w:i/>
          <w:iCs/>
          <w:color w:val="000000"/>
        </w:rPr>
        <w:t>mobile</w:t>
      </w:r>
      <w:r w:rsidR="00865DF5">
        <w:rPr>
          <w:rFonts w:cs="Times New Roman"/>
          <w:color w:val="000000"/>
        </w:rPr>
        <w:t>. No</w:t>
      </w:r>
      <w:r w:rsidRPr="0025109B">
        <w:rPr>
          <w:rFonts w:cs="Times New Roman"/>
          <w:color w:val="000000"/>
        </w:rPr>
        <w:t xml:space="preserve"> </w:t>
      </w:r>
      <w:r w:rsidR="00865DF5">
        <w:rPr>
          <w:rFonts w:cs="Times New Roman"/>
          <w:color w:val="000000"/>
        </w:rPr>
        <w:t xml:space="preserve">componente </w:t>
      </w:r>
      <w:r w:rsidRPr="0025109B">
        <w:rPr>
          <w:rFonts w:cs="Times New Roman"/>
          <w:i/>
          <w:iCs/>
          <w:color w:val="000000"/>
        </w:rPr>
        <w:t>mobile</w:t>
      </w:r>
      <w:r w:rsidRPr="0025109B">
        <w:rPr>
          <w:rFonts w:cs="Times New Roman"/>
          <w:color w:val="000000"/>
        </w:rPr>
        <w:t xml:space="preserve"> também consta a </w:t>
      </w:r>
      <w:r w:rsidR="00DD0C12">
        <w:rPr>
          <w:rFonts w:cs="Times New Roman"/>
          <w:color w:val="000000"/>
        </w:rPr>
        <w:t>geo</w:t>
      </w:r>
      <w:r w:rsidRPr="0025109B">
        <w:rPr>
          <w:rFonts w:cs="Times New Roman"/>
          <w:color w:val="000000"/>
        </w:rPr>
        <w:t xml:space="preserve">localização do usuário, a </w:t>
      </w:r>
      <w:r w:rsidR="00DD0C12">
        <w:rPr>
          <w:rFonts w:cs="Times New Roman"/>
          <w:color w:val="000000"/>
        </w:rPr>
        <w:t>geo</w:t>
      </w:r>
      <w:r w:rsidRPr="0025109B">
        <w:rPr>
          <w:rFonts w:cs="Times New Roman"/>
          <w:color w:val="000000"/>
        </w:rPr>
        <w:t>localização dos postos e a criação de rotas</w:t>
      </w:r>
      <w:r w:rsidR="00DD0C12">
        <w:rPr>
          <w:rFonts w:cs="Times New Roman"/>
          <w:color w:val="000000"/>
        </w:rPr>
        <w:t xml:space="preserve"> entre </w:t>
      </w:r>
      <w:r w:rsidR="00D51A5A">
        <w:rPr>
          <w:rFonts w:cs="Times New Roman"/>
          <w:color w:val="000000"/>
        </w:rPr>
        <w:t>duas localidades distintas</w:t>
      </w:r>
      <w:r w:rsidR="00DD0C12">
        <w:rPr>
          <w:rFonts w:cs="Times New Roman"/>
          <w:color w:val="000000"/>
        </w:rPr>
        <w:t>. Em relação ao componente</w:t>
      </w:r>
      <w:r w:rsidRPr="0025109B">
        <w:rPr>
          <w:rFonts w:cs="Times New Roman"/>
          <w:color w:val="000000"/>
        </w:rPr>
        <w:t xml:space="preserve"> </w:t>
      </w:r>
      <w:r w:rsidR="00DD0C12">
        <w:rPr>
          <w:rFonts w:cs="Times New Roman"/>
          <w:i/>
          <w:iCs/>
          <w:color w:val="000000"/>
        </w:rPr>
        <w:t>W</w:t>
      </w:r>
      <w:r w:rsidRPr="0025109B">
        <w:rPr>
          <w:rFonts w:cs="Times New Roman"/>
          <w:i/>
          <w:iCs/>
          <w:color w:val="000000"/>
        </w:rPr>
        <w:t>eb</w:t>
      </w:r>
      <w:r w:rsidR="00DD0C12">
        <w:rPr>
          <w:rFonts w:cs="Times New Roman"/>
          <w:color w:val="000000"/>
        </w:rPr>
        <w:t>, está desenvolvido</w:t>
      </w:r>
      <w:r w:rsidRPr="0025109B">
        <w:rPr>
          <w:rFonts w:cs="Times New Roman"/>
          <w:color w:val="000000"/>
        </w:rPr>
        <w:t xml:space="preserve"> o cadastro do gerente do posto e do posto de combustível, funções atendidas pelo </w:t>
      </w:r>
      <w:proofErr w:type="spellStart"/>
      <w:r w:rsidRPr="0025109B">
        <w:rPr>
          <w:rFonts w:cs="Times New Roman"/>
          <w:i/>
          <w:iCs/>
          <w:color w:val="000000"/>
        </w:rPr>
        <w:t>back-end</w:t>
      </w:r>
      <w:proofErr w:type="spellEnd"/>
      <w:r w:rsidRPr="0025109B">
        <w:rPr>
          <w:rFonts w:cs="Times New Roman"/>
          <w:color w:val="000000"/>
        </w:rPr>
        <w:t xml:space="preserve"> também.</w:t>
      </w:r>
    </w:p>
    <w:p w:rsidR="0025109B" w:rsidRDefault="0025109B" w:rsidP="0025109B">
      <w:pPr>
        <w:rPr>
          <w:rFonts w:cs="Times New Roman"/>
          <w:color w:val="000000"/>
        </w:rPr>
        <w:sectPr w:rsidR="0025109B" w:rsidSect="00762EB2">
          <w:pgSz w:w="12240" w:h="15840"/>
          <w:pgMar w:top="1701" w:right="1134" w:bottom="1134" w:left="1701" w:header="709" w:footer="709" w:gutter="0"/>
          <w:cols w:space="708"/>
          <w:titlePg/>
          <w:docGrid w:linePitch="360"/>
        </w:sectPr>
      </w:pPr>
      <w:r w:rsidRPr="0025109B">
        <w:rPr>
          <w:rFonts w:cs="Times New Roman"/>
          <w:color w:val="000000"/>
        </w:rPr>
        <w:t xml:space="preserve">A implementação do sistema está sendo realizada de forma distribuída, atendendo padrões de projeto e linguagens de programação modernas e reconhecidas no mercado. Com a execução de </w:t>
      </w:r>
      <w:r w:rsidRPr="0025109B">
        <w:rPr>
          <w:rFonts w:cs="Times New Roman"/>
          <w:color w:val="000000"/>
        </w:rPr>
        <w:lastRenderedPageBreak/>
        <w:t>testes unitários e de integração, pode</w:t>
      </w:r>
      <w:r w:rsidR="00DD0C12">
        <w:rPr>
          <w:rFonts w:cs="Times New Roman"/>
          <w:color w:val="000000"/>
        </w:rPr>
        <w:t>m</w:t>
      </w:r>
      <w:r w:rsidRPr="0025109B">
        <w:rPr>
          <w:rFonts w:cs="Times New Roman"/>
          <w:color w:val="000000"/>
        </w:rPr>
        <w:t>-se encontrar diversos pequenos pontos de melhoria e potenciais problemas que foram corrigidos com a obtenção dos resultados.</w:t>
      </w:r>
    </w:p>
    <w:p w:rsidR="0025109B" w:rsidRDefault="0025109B" w:rsidP="00DD0C12">
      <w:pPr>
        <w:pStyle w:val="Heading1"/>
      </w:pPr>
      <w:bookmarkStart w:id="66" w:name="_Toc51705088"/>
      <w:r>
        <w:lastRenderedPageBreak/>
        <w:t>REFERÊNCIAS</w:t>
      </w:r>
      <w:bookmarkEnd w:id="66"/>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AGÊNCIA NACIONAL DE PETRÓLEO, GÁS NATURAL E BIOCOMBUSTÍVEIS (ANP).</w:t>
      </w:r>
      <w:r w:rsidRPr="00974669">
        <w:rPr>
          <w:rFonts w:cs="Times New Roman"/>
          <w:b/>
          <w:bCs/>
          <w:color w:val="000000"/>
        </w:rPr>
        <w:t xml:space="preserve"> Etanol. </w:t>
      </w:r>
      <w:r w:rsidRPr="00974669">
        <w:rPr>
          <w:rFonts w:cs="Times New Roman"/>
          <w:color w:val="000000"/>
        </w:rPr>
        <w:t xml:space="preserve">Rio de Janeiro: [S.n.], 2020. Disponível em: &lt;http://www.anp.gov.br/ </w:t>
      </w:r>
      <w:proofErr w:type="spellStart"/>
      <w:r w:rsidRPr="00974669">
        <w:rPr>
          <w:rFonts w:cs="Times New Roman"/>
          <w:color w:val="000000"/>
        </w:rPr>
        <w:t>producao</w:t>
      </w:r>
      <w:proofErr w:type="spellEnd"/>
      <w:r w:rsidRPr="00974669">
        <w:rPr>
          <w:rFonts w:cs="Times New Roman"/>
          <w:color w:val="000000"/>
        </w:rPr>
        <w:t>-de-</w:t>
      </w:r>
      <w:proofErr w:type="spellStart"/>
      <w:r w:rsidRPr="00974669">
        <w:rPr>
          <w:rFonts w:cs="Times New Roman"/>
          <w:color w:val="000000"/>
        </w:rPr>
        <w:t>biocombustiveis</w:t>
      </w:r>
      <w:proofErr w:type="spellEnd"/>
      <w:r w:rsidRPr="00974669">
        <w:rPr>
          <w:rFonts w:cs="Times New Roman"/>
          <w:color w:val="000000"/>
        </w:rPr>
        <w:t>/etanol&gt;. Acesso em: 02 abril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Anuário Estatístico 2019</w:t>
      </w:r>
      <w:r w:rsidRPr="00974669">
        <w:rPr>
          <w:rFonts w:cs="Times New Roman"/>
          <w:color w:val="000000"/>
        </w:rPr>
        <w:t xml:space="preserve">. Rio de Janeiro, 2019a. Disponível em: &lt; </w:t>
      </w:r>
      <w:hyperlink r:id="rId34" w:history="1">
        <w:r w:rsidRPr="00974669">
          <w:rPr>
            <w:rFonts w:cs="Times New Roman"/>
            <w:color w:val="000000"/>
          </w:rPr>
          <w:t>http://www.anp.gov.br/arquivos/central-conteudos/anuario-estatistico/2019/2019-anuario-versao-impressao.pdf</w:t>
        </w:r>
      </w:hyperlink>
      <w:r w:rsidRPr="00974669">
        <w:rPr>
          <w:rFonts w:cs="Times New Roman"/>
          <w:color w:val="000000"/>
        </w:rPr>
        <w:t>&gt;. Acesso em: 18 abril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____.</w:t>
      </w:r>
      <w:r w:rsidRPr="00974669">
        <w:rPr>
          <w:rFonts w:cs="Times New Roman"/>
          <w:b/>
          <w:bCs/>
          <w:color w:val="000000"/>
        </w:rPr>
        <w:t xml:space="preserve"> Produção Regional do Etanol - 2019. </w:t>
      </w:r>
      <w:r w:rsidRPr="00974669">
        <w:rPr>
          <w:rFonts w:cs="Times New Roman"/>
          <w:color w:val="000000"/>
        </w:rPr>
        <w:t>Rio de Janeiro: [S.n.], 2019b. Disponível em: &lt;http://www.anp.gov.br/producao-de-biocombustiveis/etanol/informacoes-mercado-etanol&gt;. Acesso em: 02 abril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ANDRADE, E. T.; CARVALHO, S. R. G.; SOUZA, L. F. Programa do Proálcool e etanol no Brasil. </w:t>
      </w:r>
      <w:r w:rsidRPr="00974669">
        <w:rPr>
          <w:rFonts w:cs="Times New Roman"/>
          <w:color w:val="000000"/>
        </w:rPr>
        <w:tab/>
        <w:t xml:space="preserve"> </w:t>
      </w:r>
      <w:r w:rsidRPr="00974669">
        <w:rPr>
          <w:rFonts w:cs="Times New Roman"/>
          <w:b/>
          <w:bCs/>
          <w:color w:val="000000"/>
        </w:rPr>
        <w:t>ENGEVISTA,</w:t>
      </w:r>
      <w:r w:rsidRPr="00974669">
        <w:rPr>
          <w:rFonts w:cs="Times New Roman"/>
          <w:color w:val="000000"/>
        </w:rPr>
        <w:t xml:space="preserve"> v. 11, n. 2. p. 127-136, dezembro 2009.</w:t>
      </w:r>
      <w:r w:rsidRPr="00974669">
        <w:rPr>
          <w:rFonts w:cs="Times New Roman"/>
          <w:b/>
          <w:bCs/>
          <w:color w:val="000000"/>
        </w:rPr>
        <w:tab/>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BATEMAN, T. S.; SNELL, S. A</w:t>
      </w:r>
      <w:r w:rsidRPr="00974669">
        <w:rPr>
          <w:rFonts w:cs="Times New Roman"/>
          <w:i/>
          <w:iCs/>
          <w:color w:val="000000"/>
        </w:rPr>
        <w:t>.</w:t>
      </w:r>
      <w:r w:rsidRPr="00974669">
        <w:rPr>
          <w:rFonts w:cs="Times New Roman"/>
          <w:color w:val="000000"/>
        </w:rPr>
        <w:t xml:space="preserve"> </w:t>
      </w:r>
      <w:r w:rsidRPr="00974669">
        <w:rPr>
          <w:rFonts w:cs="Times New Roman"/>
          <w:b/>
          <w:bCs/>
          <w:color w:val="000000"/>
        </w:rPr>
        <w:t xml:space="preserve">Administração: </w:t>
      </w:r>
      <w:r w:rsidRPr="00974669">
        <w:rPr>
          <w:rFonts w:cs="Times New Roman"/>
          <w:color w:val="000000"/>
        </w:rPr>
        <w:t>construindo vantagem competitiva. 1.ed. São Paulo: Atlas, 1998. 539 p.</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BIODISELBR.</w:t>
      </w:r>
      <w:r w:rsidRPr="00974669">
        <w:rPr>
          <w:rFonts w:cs="Times New Roman"/>
          <w:b/>
          <w:bCs/>
          <w:color w:val="000000"/>
        </w:rPr>
        <w:t xml:space="preserve"> </w:t>
      </w:r>
      <w:proofErr w:type="spellStart"/>
      <w:r w:rsidRPr="00974669">
        <w:rPr>
          <w:rFonts w:cs="Times New Roman"/>
          <w:b/>
          <w:bCs/>
          <w:color w:val="000000"/>
        </w:rPr>
        <w:t>PróAlcool</w:t>
      </w:r>
      <w:proofErr w:type="spellEnd"/>
      <w:r w:rsidRPr="00974669">
        <w:rPr>
          <w:rFonts w:cs="Times New Roman"/>
          <w:b/>
          <w:bCs/>
          <w:color w:val="000000"/>
        </w:rPr>
        <w:t xml:space="preserve"> – Programa Brasileiro de Álcool</w:t>
      </w:r>
      <w:r w:rsidRPr="00974669">
        <w:rPr>
          <w:rFonts w:cs="Times New Roman"/>
          <w:color w:val="000000"/>
        </w:rPr>
        <w:t>. Curitiba: [</w:t>
      </w:r>
      <w:proofErr w:type="spellStart"/>
      <w:r w:rsidRPr="00974669">
        <w:rPr>
          <w:rFonts w:cs="Times New Roman"/>
          <w:color w:val="000000"/>
        </w:rPr>
        <w:t>S.n</w:t>
      </w:r>
      <w:proofErr w:type="spellEnd"/>
      <w:r w:rsidRPr="00974669">
        <w:rPr>
          <w:rFonts w:cs="Times New Roman"/>
          <w:color w:val="000000"/>
        </w:rPr>
        <w:t>], 2012. Disponível em: &lt;www.biodieselbr.com/proalcool/pro-alcool/programa-etanol&gt;.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BRASIL. Decreto nº.  76.593, de 14 de Nov. de 1975. </w:t>
      </w:r>
      <w:r w:rsidRPr="00974669">
        <w:rPr>
          <w:rFonts w:cs="Times New Roman"/>
          <w:b/>
          <w:bCs/>
          <w:color w:val="000000"/>
        </w:rPr>
        <w:t>Diário Oficial [da] União</w:t>
      </w:r>
      <w:r w:rsidRPr="00974669">
        <w:rPr>
          <w:rFonts w:cs="Times New Roman"/>
          <w:color w:val="000000"/>
        </w:rPr>
        <w:t>, Brasília, DF, 14 Nov 1975.</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 xml:space="preserve">Dois milhões de pessoas escolheram o Google </w:t>
      </w:r>
      <w:proofErr w:type="spellStart"/>
      <w:r w:rsidRPr="00974669">
        <w:rPr>
          <w:rFonts w:cs="Times New Roman"/>
          <w:b/>
          <w:bCs/>
          <w:color w:val="000000"/>
        </w:rPr>
        <w:t>AdSense</w:t>
      </w:r>
      <w:proofErr w:type="spellEnd"/>
      <w:r w:rsidRPr="00974669">
        <w:rPr>
          <w:rFonts w:cs="Times New Roman"/>
          <w:color w:val="000000"/>
        </w:rPr>
        <w:t xml:space="preserve">. Google </w:t>
      </w:r>
      <w:proofErr w:type="spellStart"/>
      <w:r w:rsidRPr="00974669">
        <w:rPr>
          <w:rFonts w:cs="Times New Roman"/>
          <w:color w:val="000000"/>
        </w:rPr>
        <w:t>AdSense</w:t>
      </w:r>
      <w:proofErr w:type="spellEnd"/>
      <w:r w:rsidRPr="00974669">
        <w:rPr>
          <w:rFonts w:cs="Times New Roman"/>
          <w:color w:val="000000"/>
        </w:rPr>
        <w:t>, 2020. Disponível em: &lt;https://www.google.com.br/adsense/start/&gt;. Acesso em: 28 março 2020.</w:t>
      </w:r>
    </w:p>
    <w:p w:rsidR="00974669" w:rsidRPr="00974669" w:rsidRDefault="00974669" w:rsidP="00974669">
      <w:pPr>
        <w:autoSpaceDE w:val="0"/>
        <w:autoSpaceDN w:val="0"/>
        <w:adjustRightInd w:val="0"/>
        <w:spacing w:before="0"/>
        <w:jc w:val="left"/>
        <w:rPr>
          <w:rFonts w:cs="Times New Roman"/>
          <w:b/>
          <w:bCs/>
          <w:color w:val="000000"/>
        </w:rPr>
      </w:pPr>
      <w:r w:rsidRPr="00974669">
        <w:rPr>
          <w:rFonts w:cs="Times New Roman"/>
          <w:color w:val="000000"/>
        </w:rPr>
        <w:t xml:space="preserve">ESTADÃO CONTEÚDO. Etanol sobe em 14 Estados, diz ANP; preço médio avança 0,09% no País. </w:t>
      </w:r>
      <w:r w:rsidRPr="00974669">
        <w:rPr>
          <w:rFonts w:cs="Times New Roman"/>
          <w:b/>
          <w:bCs/>
          <w:color w:val="000000"/>
        </w:rPr>
        <w:t>Isto é Dinheiro</w:t>
      </w:r>
      <w:r w:rsidRPr="00974669">
        <w:rPr>
          <w:rFonts w:cs="Times New Roman"/>
          <w:color w:val="000000"/>
        </w:rPr>
        <w:t xml:space="preserve">, São Paulo, 03 </w:t>
      </w:r>
      <w:proofErr w:type="gramStart"/>
      <w:r w:rsidRPr="00974669">
        <w:rPr>
          <w:rFonts w:cs="Times New Roman"/>
          <w:color w:val="000000"/>
        </w:rPr>
        <w:t>Fev.</w:t>
      </w:r>
      <w:proofErr w:type="gramEnd"/>
      <w:r w:rsidRPr="00974669">
        <w:rPr>
          <w:rFonts w:cs="Times New Roman"/>
          <w:color w:val="000000"/>
        </w:rPr>
        <w:t xml:space="preserve"> 2020a. Disponível em: &lt;https://www.istoedinheiro.com.br/etanol-sobe-em-14-estados-diz-anp-preco-medio-avanca-009-no-pais/&gt;.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ESTADÃO CONTEÚDO. Etanol é vantajoso ante gasolina em apenas três Estados, diz ANP.</w:t>
      </w:r>
      <w:r w:rsidRPr="00974669">
        <w:rPr>
          <w:rFonts w:cs="Times New Roman"/>
          <w:b/>
          <w:bCs/>
          <w:color w:val="000000"/>
        </w:rPr>
        <w:t xml:space="preserve"> Exame</w:t>
      </w:r>
      <w:r w:rsidRPr="00974669">
        <w:rPr>
          <w:rFonts w:cs="Times New Roman"/>
          <w:color w:val="000000"/>
        </w:rPr>
        <w:t>, São Paulo, 17 Fev. 2020b. Disponível em: &lt;https://exame.abril.com.br/seu-dinheiro/etanol-e-vantajoso-ante-gasolina-em-apenas-tres-estados-diz-anp/&gt;.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 Rodovia Fernão Dias deve ter fluxo de mais de 1 milhão de veículos no carnaval.</w:t>
      </w:r>
      <w:r w:rsidRPr="00974669">
        <w:rPr>
          <w:rFonts w:cs="Times New Roman"/>
          <w:b/>
          <w:bCs/>
          <w:color w:val="000000"/>
        </w:rPr>
        <w:t xml:space="preserve"> Globo.com, </w:t>
      </w:r>
      <w:r w:rsidRPr="00974669">
        <w:rPr>
          <w:rFonts w:cs="Times New Roman"/>
          <w:color w:val="000000"/>
        </w:rPr>
        <w:t xml:space="preserve">Rio de Janeiro, 21 </w:t>
      </w:r>
      <w:proofErr w:type="gramStart"/>
      <w:r w:rsidRPr="00974669">
        <w:rPr>
          <w:rFonts w:cs="Times New Roman"/>
          <w:color w:val="000000"/>
        </w:rPr>
        <w:t>Fev.</w:t>
      </w:r>
      <w:proofErr w:type="gramEnd"/>
      <w:r w:rsidRPr="00974669">
        <w:rPr>
          <w:rFonts w:cs="Times New Roman"/>
          <w:color w:val="000000"/>
        </w:rPr>
        <w:t xml:space="preserve"> 2020a.  Disponível em: &lt;https://g1.globo.com/mg/sul-de-minas/noticia/2020/02/21/rodovia-fernao-dias-deve-ter-fluxo-de-mais-de-1-milhao-de-veiculos-no-carnaval.ghtml&gt;.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Petrobras corta em 3% preço médio da gasolina e do diesel nas refinarias.</w:t>
      </w:r>
      <w:r w:rsidRPr="00974669">
        <w:rPr>
          <w:rFonts w:cs="Times New Roman"/>
          <w:b/>
          <w:bCs/>
          <w:color w:val="000000"/>
        </w:rPr>
        <w:t xml:space="preserve"> Globo.com</w:t>
      </w:r>
      <w:r w:rsidRPr="00974669">
        <w:rPr>
          <w:rFonts w:cs="Times New Roman"/>
          <w:color w:val="000000"/>
        </w:rPr>
        <w:t>, Rio de Janeiro, 30 jan. 2020b. Disponível em: &lt;https://g1.globo.com/economia/noticia/ 2020/01/30/petrobras-corta-em-3percent-preco-medio-da-gasolina-e-do-diesel-nas-refinarias.ghtml&gt;.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 xml:space="preserve">Preços do etanol e diesel fecham acima da inflação em 2019. </w:t>
      </w:r>
      <w:r w:rsidRPr="00974669">
        <w:rPr>
          <w:rFonts w:cs="Times New Roman"/>
          <w:b/>
          <w:bCs/>
          <w:color w:val="000000"/>
        </w:rPr>
        <w:t>Globo.com</w:t>
      </w:r>
      <w:r w:rsidRPr="00974669">
        <w:rPr>
          <w:rFonts w:cs="Times New Roman"/>
          <w:color w:val="000000"/>
        </w:rPr>
        <w:t>, Rio de Janeiro, 10 jan. 2020c. Disponível em: &lt;https://g1.globo.com/carros/noticia/2020/01/10/precos-do-etanol-e-oleo-diesel-fecham-acima-da-inflacao-em-2019.ghtml&gt;.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GEEKIE.</w:t>
      </w:r>
      <w:r w:rsidRPr="00974669">
        <w:rPr>
          <w:rFonts w:cs="Times New Roman"/>
          <w:b/>
          <w:bCs/>
          <w:color w:val="000000"/>
        </w:rPr>
        <w:t xml:space="preserve"> </w:t>
      </w:r>
      <w:proofErr w:type="spellStart"/>
      <w:r w:rsidRPr="00974669">
        <w:rPr>
          <w:rFonts w:cs="Times New Roman"/>
          <w:b/>
          <w:bCs/>
          <w:color w:val="000000"/>
        </w:rPr>
        <w:t>Gamificação</w:t>
      </w:r>
      <w:proofErr w:type="spellEnd"/>
      <w:r w:rsidRPr="00974669">
        <w:rPr>
          <w:rFonts w:cs="Times New Roman"/>
          <w:color w:val="000000"/>
        </w:rPr>
        <w:t>: o que é e como pode transformar a aprendizagem.</w:t>
      </w:r>
      <w:r w:rsidRPr="00974669">
        <w:rPr>
          <w:rFonts w:cs="Times New Roman"/>
          <w:b/>
          <w:bCs/>
          <w:color w:val="000000"/>
        </w:rPr>
        <w:t xml:space="preserve"> </w:t>
      </w:r>
      <w:r w:rsidRPr="00974669">
        <w:rPr>
          <w:rFonts w:cs="Times New Roman"/>
          <w:color w:val="000000"/>
        </w:rPr>
        <w:t>2016. Disponível em: &lt;https://www.geekie.com.br/blog/gamificacao/&gt;.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GITHUB. </w:t>
      </w:r>
      <w:r w:rsidRPr="00974669">
        <w:rPr>
          <w:rFonts w:cs="Times New Roman"/>
          <w:b/>
          <w:bCs/>
          <w:color w:val="000000"/>
        </w:rPr>
        <w:t>API Etanóis</w:t>
      </w:r>
      <w:r w:rsidRPr="00974669">
        <w:rPr>
          <w:rFonts w:cs="Times New Roman"/>
          <w:color w:val="000000"/>
        </w:rPr>
        <w:t>. 2020. Disponível em &lt;https://github.com/mateusjbarbosa/fai.etanois.backend&gt;. Acesso em: 28 maior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mobile</w:t>
      </w:r>
      <w:r w:rsidRPr="00974669">
        <w:rPr>
          <w:rFonts w:cs="Times New Roman"/>
          <w:color w:val="000000"/>
        </w:rPr>
        <w:t>. 2020. Disponível em &lt;https://github.com/mateusjbarbosa/fai.etanois.mobile&gt;. Acesso em: 28 maio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web</w:t>
      </w:r>
      <w:r w:rsidRPr="00974669">
        <w:rPr>
          <w:rFonts w:cs="Times New Roman"/>
          <w:color w:val="000000"/>
        </w:rPr>
        <w:t>. 2020. Disponível em &lt;https://github.com/mateusjbarbosa/fai.etanois.web&gt;. Acesso em: 28 maio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Documentação do Etanóis</w:t>
      </w:r>
      <w:r w:rsidRPr="00974669">
        <w:rPr>
          <w:rFonts w:cs="Times New Roman"/>
          <w:color w:val="000000"/>
        </w:rPr>
        <w:t>. 2020. Disponível em &lt;https://github.com/mateusjbarbosa/fai.etanois.docs&gt;. Acesso em: 28 maio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GOOGLE ADMOB.</w:t>
      </w:r>
      <w:r w:rsidRPr="00974669">
        <w:rPr>
          <w:rFonts w:cs="Times New Roman"/>
          <w:b/>
          <w:bCs/>
          <w:color w:val="000000"/>
        </w:rPr>
        <w:t xml:space="preserve"> Ganhe mais com seus </w:t>
      </w:r>
      <w:proofErr w:type="spellStart"/>
      <w:r w:rsidRPr="00974669">
        <w:rPr>
          <w:rFonts w:cs="Times New Roman"/>
          <w:b/>
          <w:bCs/>
          <w:color w:val="000000"/>
        </w:rPr>
        <w:t>apps</w:t>
      </w:r>
      <w:proofErr w:type="spellEnd"/>
      <w:r w:rsidRPr="00974669">
        <w:rPr>
          <w:rFonts w:cs="Times New Roman"/>
          <w:color w:val="000000"/>
        </w:rPr>
        <w:t>. 2020. Disponível em: &lt;https://admob.google.com/intl/pt-BR_br/home/&gt;. Acesso em: 28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HAJE, L. Tabelar preço de frete pode gerar formação de cartel, reitera </w:t>
      </w:r>
      <w:proofErr w:type="spellStart"/>
      <w:r w:rsidRPr="00974669">
        <w:rPr>
          <w:rFonts w:cs="Times New Roman"/>
          <w:color w:val="000000"/>
        </w:rPr>
        <w:t>Cade</w:t>
      </w:r>
      <w:proofErr w:type="spellEnd"/>
      <w:r w:rsidRPr="00974669">
        <w:rPr>
          <w:rFonts w:cs="Times New Roman"/>
          <w:color w:val="000000"/>
        </w:rPr>
        <w:t xml:space="preserve">. </w:t>
      </w:r>
      <w:r w:rsidRPr="00974669">
        <w:rPr>
          <w:rFonts w:cs="Times New Roman"/>
          <w:b/>
          <w:bCs/>
          <w:color w:val="000000"/>
        </w:rPr>
        <w:t>Agência Câmara de Notícias</w:t>
      </w:r>
      <w:r w:rsidRPr="00974669">
        <w:rPr>
          <w:rFonts w:cs="Times New Roman"/>
          <w:color w:val="000000"/>
        </w:rPr>
        <w:t>, Brasília, 07 Abr. 2018.</w:t>
      </w:r>
      <w:r w:rsidRPr="00974669">
        <w:rPr>
          <w:rFonts w:cs="Times New Roman"/>
          <w:b/>
          <w:bCs/>
          <w:color w:val="000000"/>
        </w:rPr>
        <w:t xml:space="preserve"> </w:t>
      </w:r>
      <w:r w:rsidRPr="00974669">
        <w:rPr>
          <w:rFonts w:cs="Times New Roman"/>
          <w:color w:val="000000"/>
        </w:rPr>
        <w:t>Disponível em: &lt;www.camara.leg.br/noticias/ 541527 -tabelar-preco-de-frete-pode-gerar-formacao-de-cartel-reitera-cade/&gt;.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ORDONEZ, R.; MARTINS, G.</w:t>
      </w:r>
      <w:r w:rsidRPr="00974669">
        <w:rPr>
          <w:rFonts w:cs="Times New Roman"/>
          <w:b/>
          <w:bCs/>
          <w:color w:val="000000"/>
        </w:rPr>
        <w:t xml:space="preserve"> </w:t>
      </w:r>
      <w:r w:rsidRPr="00974669">
        <w:rPr>
          <w:rFonts w:cs="Times New Roman"/>
          <w:color w:val="000000"/>
        </w:rPr>
        <w:t>Petrobras aumenta preço da gasolina em 3% a partir desta quinta.</w:t>
      </w:r>
      <w:r w:rsidRPr="00974669">
        <w:rPr>
          <w:rFonts w:cs="Times New Roman"/>
          <w:b/>
          <w:bCs/>
          <w:color w:val="000000"/>
        </w:rPr>
        <w:t xml:space="preserve"> O Globo,</w:t>
      </w:r>
      <w:r w:rsidRPr="00974669">
        <w:rPr>
          <w:rFonts w:cs="Times New Roman"/>
          <w:color w:val="000000"/>
        </w:rPr>
        <w:t xml:space="preserve"> Rio de Janeiro, 19 Fev. 2020. Disponível em: &lt;https://oglobo.globo.com/ economia/petrobras-aumenta-preco-da-gasolina-em-3-partir-desta-quinta-24257872&gt;. Acesso em: 27 março 2020.</w:t>
      </w:r>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ORGANIZAÇÃO DAS NAÇÕES UNIDAS (ONU). </w:t>
      </w:r>
      <w:r w:rsidRPr="00974669">
        <w:rPr>
          <w:rFonts w:cs="Times New Roman"/>
          <w:b/>
          <w:bCs/>
          <w:color w:val="000000"/>
        </w:rPr>
        <w:t>Transformando Nosso Mundo:</w:t>
      </w:r>
      <w:r w:rsidRPr="00974669">
        <w:rPr>
          <w:rFonts w:cs="Times New Roman"/>
          <w:color w:val="000000"/>
        </w:rPr>
        <w:t xml:space="preserve"> A Agenda 2030 para o Desenvolvimento Sustentável. Nova York: [S. n.], 2015.</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PRESSMAN, R. S. </w:t>
      </w:r>
      <w:r w:rsidRPr="00974669">
        <w:rPr>
          <w:rFonts w:cs="Times New Roman"/>
          <w:b/>
          <w:bCs/>
          <w:color w:val="000000"/>
        </w:rPr>
        <w:t>Engenharia de Software</w:t>
      </w:r>
      <w:r w:rsidRPr="007834BE">
        <w:rPr>
          <w:rFonts w:cs="Times New Roman"/>
          <w:bCs/>
          <w:color w:val="000000"/>
        </w:rPr>
        <w:t>:</w:t>
      </w:r>
      <w:r w:rsidRPr="00974669">
        <w:rPr>
          <w:rFonts w:cs="Times New Roman"/>
          <w:b/>
          <w:bCs/>
          <w:color w:val="000000"/>
        </w:rPr>
        <w:t xml:space="preserve"> </w:t>
      </w:r>
      <w:r w:rsidRPr="00974669">
        <w:rPr>
          <w:rFonts w:cs="Times New Roman"/>
          <w:color w:val="000000"/>
        </w:rPr>
        <w:t>uma abordagem profissional. 7. ed. Porto Alegre: AMGH, 2011. 780 p.</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PROJECT MANAGEMENT INSTITUTE. </w:t>
      </w:r>
      <w:r w:rsidRPr="00974669">
        <w:rPr>
          <w:rFonts w:cs="Times New Roman"/>
          <w:b/>
          <w:bCs/>
          <w:color w:val="000000"/>
        </w:rPr>
        <w:t>Um Guia do Conhecimento em Gerenciamento de Projetos (Guia PMBOK)</w:t>
      </w:r>
      <w:r w:rsidRPr="00974669">
        <w:rPr>
          <w:rFonts w:cs="Times New Roman"/>
          <w:color w:val="000000"/>
        </w:rPr>
        <w:t xml:space="preserve">. 5. ed. Pensilvânia, EUA: </w:t>
      </w:r>
      <w:r w:rsidRPr="00974669">
        <w:rPr>
          <w:rFonts w:cs="Times New Roman"/>
          <w:i/>
          <w:iCs/>
          <w:color w:val="000000"/>
        </w:rPr>
        <w:t xml:space="preserve">Project Management </w:t>
      </w:r>
      <w:proofErr w:type="spellStart"/>
      <w:r w:rsidRPr="00974669">
        <w:rPr>
          <w:rFonts w:cs="Times New Roman"/>
          <w:i/>
          <w:iCs/>
          <w:color w:val="000000"/>
        </w:rPr>
        <w:t>Institute</w:t>
      </w:r>
      <w:proofErr w:type="spellEnd"/>
      <w:r w:rsidRPr="00974669">
        <w:rPr>
          <w:rFonts w:cs="Times New Roman"/>
          <w:i/>
          <w:iCs/>
          <w:color w:val="000000"/>
        </w:rPr>
        <w:t xml:space="preserve"> Inc.</w:t>
      </w:r>
      <w:r w:rsidRPr="00974669">
        <w:rPr>
          <w:rFonts w:cs="Times New Roman"/>
          <w:color w:val="000000"/>
        </w:rPr>
        <w:t>, 2013. 567 p.</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RAMALHO, A. Petrobras reduz preço do diesel em 4,1% e o da gasolina em 1,5%. </w:t>
      </w:r>
      <w:r w:rsidRPr="00974669">
        <w:rPr>
          <w:rFonts w:cs="Times New Roman"/>
          <w:b/>
          <w:bCs/>
          <w:color w:val="000000"/>
        </w:rPr>
        <w:t>Valor Econômico</w:t>
      </w:r>
      <w:r w:rsidRPr="00974669">
        <w:rPr>
          <w:rFonts w:cs="Times New Roman"/>
          <w:color w:val="000000"/>
        </w:rPr>
        <w:t>, Rio de Janeiro, 23 Jan. 2020. Disponível em: &lt;https://valor.globo.com/empresas/ noticia/2020/01/23/petrobras-reduz-preco-do-diesel-em-41percent-e-o-da-gasolina-em-15percent.ghtml&gt;.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SALVINI, R. R. </w:t>
      </w:r>
      <w:r w:rsidRPr="00974669">
        <w:rPr>
          <w:rFonts w:cs="Times New Roman"/>
          <w:b/>
          <w:bCs/>
          <w:color w:val="000000"/>
        </w:rPr>
        <w:t>Investigando a assimetria na transmissão dos preços dos combustíveis no Estado de São Paulo</w:t>
      </w:r>
      <w:r w:rsidRPr="00974669">
        <w:rPr>
          <w:rFonts w:cs="Times New Roman"/>
          <w:color w:val="000000"/>
        </w:rPr>
        <w:t>. Dissertação (Mestrado em Economia Aplicada) – Escola Superior de Agricultura Luiz de Queiroz, São Paulo, 2016.</w:t>
      </w:r>
    </w:p>
    <w:p w:rsidR="00974669" w:rsidRPr="007E315B"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SALVINI, R. R.; BURNQUIST, H. L.; JACOMINI, R. L. Investigando a assimetria na transmissão dos preços dos combustíveis no Estado de São Paulo. </w:t>
      </w:r>
      <w:r w:rsidRPr="007E315B">
        <w:rPr>
          <w:rFonts w:cs="Times New Roman"/>
          <w:color w:val="000000"/>
        </w:rPr>
        <w:t xml:space="preserve">In: II SEMINÁRIO CIENTÍFICO DA FACIG, </w:t>
      </w:r>
      <w:r w:rsidRPr="007E315B">
        <w:rPr>
          <w:rFonts w:cs="Times New Roman"/>
          <w:b/>
          <w:bCs/>
          <w:color w:val="000000"/>
        </w:rPr>
        <w:t>Anais...,</w:t>
      </w:r>
      <w:r w:rsidRPr="007E315B">
        <w:rPr>
          <w:rFonts w:cs="Times New Roman"/>
          <w:color w:val="000000"/>
        </w:rPr>
        <w:t xml:space="preserve"> 2016.</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 xml:space="preserve">SÃO PAULO. Lei Municipal nº.  16.644, de 09 de Maio de 2017. </w:t>
      </w:r>
      <w:r w:rsidRPr="00974669">
        <w:rPr>
          <w:rFonts w:cs="Times New Roman"/>
          <w:b/>
          <w:bCs/>
          <w:color w:val="000000"/>
        </w:rPr>
        <w:t>Diário Oficial [da] Cidade de São Paulo</w:t>
      </w:r>
      <w:r w:rsidRPr="00974669">
        <w:rPr>
          <w:rFonts w:cs="Times New Roman"/>
          <w:color w:val="000000"/>
        </w:rPr>
        <w:t>, São Paulo, SP, 10 Mai 2017.</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SINDPEÇAS. </w:t>
      </w:r>
      <w:r w:rsidRPr="00974669">
        <w:rPr>
          <w:rFonts w:cs="Times New Roman"/>
          <w:b/>
          <w:bCs/>
          <w:color w:val="000000"/>
        </w:rPr>
        <w:t xml:space="preserve">Relatório da </w:t>
      </w:r>
      <w:r w:rsidR="007834BE">
        <w:rPr>
          <w:rFonts w:cs="Times New Roman"/>
          <w:b/>
          <w:bCs/>
          <w:color w:val="000000"/>
        </w:rPr>
        <w:t>F</w:t>
      </w:r>
      <w:r w:rsidRPr="00974669">
        <w:rPr>
          <w:rFonts w:cs="Times New Roman"/>
          <w:b/>
          <w:bCs/>
          <w:color w:val="000000"/>
        </w:rPr>
        <w:t xml:space="preserve">rota </w:t>
      </w:r>
      <w:r w:rsidR="007834BE">
        <w:rPr>
          <w:rFonts w:cs="Times New Roman"/>
          <w:b/>
          <w:bCs/>
          <w:color w:val="000000"/>
        </w:rPr>
        <w:t>C</w:t>
      </w:r>
      <w:r w:rsidRPr="00974669">
        <w:rPr>
          <w:rFonts w:cs="Times New Roman"/>
          <w:b/>
          <w:bCs/>
          <w:color w:val="000000"/>
        </w:rPr>
        <w:t>irculando</w:t>
      </w:r>
      <w:r w:rsidRPr="00974669">
        <w:rPr>
          <w:rFonts w:cs="Times New Roman"/>
          <w:color w:val="000000"/>
        </w:rPr>
        <w:t>. 2019. Disponível em &lt;https://www.sindipecas.org.br/sindinews/Economia/2019/RelatorioFrotaCirculante_Maio_2019.pdf &gt;. Edição 2019, 3 p. Acesso em: 18 abril 2020.</w:t>
      </w:r>
    </w:p>
    <w:p w:rsidR="00974669" w:rsidRDefault="00974669" w:rsidP="00974669">
      <w:pPr>
        <w:autoSpaceDE w:val="0"/>
        <w:autoSpaceDN w:val="0"/>
        <w:adjustRightInd w:val="0"/>
        <w:spacing w:before="0"/>
        <w:jc w:val="left"/>
        <w:rPr>
          <w:rFonts w:cs="Times New Roman"/>
          <w:color w:val="000000"/>
          <w:lang w:val="en-US"/>
        </w:rPr>
      </w:pPr>
      <w:r w:rsidRPr="00974669">
        <w:rPr>
          <w:rFonts w:cs="Times New Roman"/>
          <w:color w:val="000000"/>
        </w:rPr>
        <w:t xml:space="preserve">SILBERSCHATZ, A. </w:t>
      </w:r>
      <w:proofErr w:type="spellStart"/>
      <w:r w:rsidRPr="00974669">
        <w:rPr>
          <w:rFonts w:cs="Times New Roman"/>
          <w:b/>
          <w:bCs/>
          <w:color w:val="000000"/>
        </w:rPr>
        <w:t>Database</w:t>
      </w:r>
      <w:proofErr w:type="spellEnd"/>
      <w:r w:rsidRPr="00974669">
        <w:rPr>
          <w:rFonts w:cs="Times New Roman"/>
          <w:b/>
          <w:bCs/>
          <w:color w:val="000000"/>
        </w:rPr>
        <w:t xml:space="preserve"> System </w:t>
      </w:r>
      <w:proofErr w:type="spellStart"/>
      <w:r w:rsidRPr="00974669">
        <w:rPr>
          <w:rFonts w:cs="Times New Roman"/>
          <w:b/>
          <w:bCs/>
          <w:color w:val="000000"/>
        </w:rPr>
        <w:t>Concepts</w:t>
      </w:r>
      <w:proofErr w:type="spellEnd"/>
      <w:r w:rsidRPr="00974669">
        <w:rPr>
          <w:rFonts w:cs="Times New Roman"/>
          <w:b/>
          <w:bCs/>
          <w:color w:val="000000"/>
        </w:rPr>
        <w:t xml:space="preserve">. </w:t>
      </w:r>
      <w:r>
        <w:rPr>
          <w:rFonts w:cs="Times New Roman"/>
          <w:color w:val="000000"/>
          <w:lang w:val="en-US"/>
        </w:rPr>
        <w:t>7. ed. Ohio: McGraw-Hill Education,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SILVA, A. S.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Transmissão Assimétrica de Preços</w:t>
      </w:r>
      <w:r w:rsidRPr="007834BE">
        <w:rPr>
          <w:rFonts w:cs="Times New Roman"/>
          <w:bCs/>
          <w:color w:val="000000"/>
        </w:rPr>
        <w:t>:</w:t>
      </w:r>
      <w:r w:rsidRPr="00974669">
        <w:rPr>
          <w:rFonts w:cs="Times New Roman"/>
          <w:color w:val="000000"/>
        </w:rPr>
        <w:t xml:space="preserve"> o caso do mercado de gasolina a varejo nos municípios do Brasil. UFJF, Juiz de Fora, 2011.</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SOMMERVILLE, I. </w:t>
      </w:r>
      <w:r w:rsidRPr="00974669">
        <w:rPr>
          <w:rFonts w:cs="Times New Roman"/>
          <w:b/>
          <w:bCs/>
          <w:color w:val="000000"/>
        </w:rPr>
        <w:t>Engenharia de Software</w:t>
      </w:r>
      <w:r w:rsidRPr="00974669">
        <w:rPr>
          <w:rFonts w:cs="Times New Roman"/>
          <w:color w:val="000000"/>
        </w:rPr>
        <w:t>. 9. ed. São Paulo: Pearson, 2011. 529 p.</w:t>
      </w:r>
    </w:p>
    <w:p w:rsidR="00974669" w:rsidRPr="000A4A02"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SCHWABER, K.; SUTHELAND, J. </w:t>
      </w:r>
      <w:r w:rsidRPr="00974669">
        <w:rPr>
          <w:rFonts w:cs="Times New Roman"/>
          <w:b/>
          <w:bCs/>
          <w:color w:val="000000"/>
        </w:rPr>
        <w:t xml:space="preserve">Um guia definitivo para o </w:t>
      </w:r>
      <w:proofErr w:type="spellStart"/>
      <w:r w:rsidRPr="00974669">
        <w:rPr>
          <w:rFonts w:cs="Times New Roman"/>
          <w:b/>
          <w:bCs/>
          <w:color w:val="000000"/>
        </w:rPr>
        <w:t>Scrum</w:t>
      </w:r>
      <w:proofErr w:type="spellEnd"/>
      <w:r w:rsidRPr="007834BE">
        <w:rPr>
          <w:rFonts w:cs="Times New Roman"/>
          <w:bCs/>
          <w:color w:val="000000"/>
        </w:rPr>
        <w:t>:</w:t>
      </w:r>
      <w:r w:rsidRPr="00974669">
        <w:rPr>
          <w:rFonts w:cs="Times New Roman"/>
          <w:b/>
          <w:bCs/>
          <w:color w:val="000000"/>
        </w:rPr>
        <w:t xml:space="preserve"> </w:t>
      </w:r>
      <w:r w:rsidRPr="00974669">
        <w:rPr>
          <w:rFonts w:cs="Times New Roman"/>
          <w:color w:val="000000"/>
        </w:rPr>
        <w:t xml:space="preserve">as regras do jogo. </w:t>
      </w:r>
      <w:proofErr w:type="spellStart"/>
      <w:r w:rsidRPr="000A4A02">
        <w:rPr>
          <w:rFonts w:cs="Times New Roman"/>
          <w:color w:val="000000"/>
        </w:rPr>
        <w:t>Creative</w:t>
      </w:r>
      <w:proofErr w:type="spellEnd"/>
      <w:r w:rsidRPr="000A4A02">
        <w:rPr>
          <w:rFonts w:cs="Times New Roman"/>
          <w:color w:val="000000"/>
        </w:rPr>
        <w:t xml:space="preserve"> </w:t>
      </w:r>
      <w:proofErr w:type="spellStart"/>
      <w:r w:rsidRPr="000A4A02">
        <w:rPr>
          <w:rFonts w:cs="Times New Roman"/>
          <w:color w:val="000000"/>
        </w:rPr>
        <w:t>Commons</w:t>
      </w:r>
      <w:proofErr w:type="spellEnd"/>
      <w:r w:rsidRPr="000A4A02">
        <w:rPr>
          <w:rFonts w:cs="Times New Roman"/>
          <w:color w:val="000000"/>
        </w:rPr>
        <w:t>, 2014. 19 p.</w:t>
      </w:r>
    </w:p>
    <w:p w:rsidR="00974669" w:rsidRPr="000A4A02" w:rsidRDefault="00974669" w:rsidP="007834BE">
      <w:pPr>
        <w:jc w:val="left"/>
        <w:rPr>
          <w:rFonts w:cs="Times New Roman"/>
          <w:color w:val="000000"/>
        </w:rPr>
      </w:pPr>
      <w:r w:rsidRPr="00974669">
        <w:rPr>
          <w:rFonts w:cs="Times New Roman"/>
          <w:color w:val="000000"/>
        </w:rPr>
        <w:t xml:space="preserve">TRELLO. </w:t>
      </w:r>
      <w:r w:rsidRPr="00974669">
        <w:rPr>
          <w:rFonts w:cs="Times New Roman"/>
          <w:b/>
          <w:bCs/>
          <w:color w:val="000000"/>
        </w:rPr>
        <w:t>Quadro Etanóis</w:t>
      </w:r>
      <w:r w:rsidRPr="00974669">
        <w:rPr>
          <w:rFonts w:cs="Times New Roman"/>
          <w:color w:val="000000"/>
        </w:rPr>
        <w:t xml:space="preserve">. 2020. Disponível em &lt;https://trello.com/b/O1gMCsL8/etan%C3%B3is&gt;. </w:t>
      </w:r>
      <w:r w:rsidRPr="000A4A02">
        <w:rPr>
          <w:rFonts w:cs="Times New Roman"/>
          <w:color w:val="000000"/>
        </w:rPr>
        <w:t>Acesso em: 28 maio 2020.</w:t>
      </w:r>
    </w:p>
    <w:p w:rsidR="00974669" w:rsidRDefault="00974669" w:rsidP="00974669">
      <w:pPr>
        <w:sectPr w:rsidR="00974669" w:rsidSect="00762EB2">
          <w:pgSz w:w="12240" w:h="15840"/>
          <w:pgMar w:top="1701" w:right="1134" w:bottom="1134" w:left="1701" w:header="709" w:footer="709" w:gutter="0"/>
          <w:cols w:space="708"/>
          <w:titlePg/>
          <w:docGrid w:linePitch="360"/>
        </w:sectPr>
      </w:pPr>
    </w:p>
    <w:p w:rsidR="00974669" w:rsidRDefault="00974669" w:rsidP="00974669">
      <w:pPr>
        <w:pStyle w:val="Heading1"/>
        <w:jc w:val="center"/>
      </w:pPr>
      <w:bookmarkStart w:id="67" w:name="_Toc51705089"/>
      <w:r>
        <w:lastRenderedPageBreak/>
        <w:t>OBRAS CONSULTADAS</w:t>
      </w:r>
      <w:bookmarkEnd w:id="67"/>
    </w:p>
    <w:p w:rsidR="00164305" w:rsidRPr="00974669" w:rsidRDefault="00164305" w:rsidP="00164305">
      <w:pPr>
        <w:autoSpaceDE w:val="0"/>
        <w:autoSpaceDN w:val="0"/>
        <w:adjustRightInd w:val="0"/>
        <w:spacing w:before="0"/>
        <w:jc w:val="left"/>
        <w:rPr>
          <w:rFonts w:cs="Times New Roman"/>
          <w:color w:val="000000"/>
        </w:rPr>
      </w:pPr>
      <w:r w:rsidRPr="00974669">
        <w:rPr>
          <w:rFonts w:cs="Times New Roman"/>
          <w:color w:val="000000"/>
        </w:rPr>
        <w:t>ABCPNL DESENVOLVIMENTO HUMANO</w:t>
      </w:r>
      <w:r w:rsidRPr="00A338AD">
        <w:rPr>
          <w:rFonts w:cs="Times New Roman"/>
          <w:bCs/>
          <w:color w:val="000000"/>
        </w:rPr>
        <w:t>.</w:t>
      </w:r>
      <w:r>
        <w:rPr>
          <w:rFonts w:cs="Times New Roman"/>
          <w:b/>
          <w:bCs/>
          <w:color w:val="000000"/>
        </w:rPr>
        <w:t xml:space="preserve"> </w:t>
      </w:r>
      <w:r w:rsidRPr="00974669">
        <w:rPr>
          <w:rFonts w:cs="Times New Roman"/>
          <w:b/>
          <w:bCs/>
          <w:color w:val="000000"/>
        </w:rPr>
        <w:t>Nível de Decisão – Estratégico, Tático e Operacional</w:t>
      </w:r>
      <w:r w:rsidRPr="00974669">
        <w:rPr>
          <w:rFonts w:cs="Times New Roman"/>
          <w:color w:val="000000"/>
        </w:rPr>
        <w:t>. 2018</w:t>
      </w:r>
      <w:r w:rsidRPr="00A338AD">
        <w:rPr>
          <w:rFonts w:cs="Times New Roman"/>
          <w:bCs/>
          <w:color w:val="000000"/>
        </w:rPr>
        <w:t>.</w:t>
      </w:r>
      <w:r w:rsidRPr="00974669">
        <w:rPr>
          <w:rFonts w:cs="Times New Roman"/>
          <w:b/>
          <w:bCs/>
          <w:color w:val="000000"/>
        </w:rPr>
        <w:t xml:space="preserve"> </w:t>
      </w:r>
      <w:r w:rsidRPr="00974669">
        <w:rPr>
          <w:rFonts w:cs="Times New Roman"/>
          <w:color w:val="000000"/>
        </w:rPr>
        <w:t>Disponível em: &lt;https://abcpnl.com.br/niveis-de-decisoes-e-t-o/&gt;. Acesso em: 7 março 2020.</w:t>
      </w:r>
    </w:p>
    <w:p w:rsidR="00974669" w:rsidRDefault="00405799" w:rsidP="00A338AD">
      <w:pPr>
        <w:autoSpaceDE w:val="0"/>
        <w:autoSpaceDN w:val="0"/>
        <w:adjustRightInd w:val="0"/>
        <w:spacing w:before="0"/>
        <w:jc w:val="left"/>
        <w:rPr>
          <w:rFonts w:cs="Times New Roman"/>
          <w:color w:val="000000"/>
        </w:rPr>
      </w:pPr>
      <w:r w:rsidRPr="00974669">
        <w:rPr>
          <w:rFonts w:cs="Times New Roman"/>
          <w:color w:val="000000"/>
        </w:rPr>
        <w:t>AELA.IO</w:t>
      </w:r>
      <w:r>
        <w:rPr>
          <w:rFonts w:cs="Times New Roman"/>
          <w:color w:val="000000"/>
        </w:rPr>
        <w:t xml:space="preserve">. </w:t>
      </w:r>
      <w:r w:rsidR="00974669" w:rsidRPr="00974669">
        <w:rPr>
          <w:rFonts w:cs="Times New Roman"/>
          <w:b/>
          <w:bCs/>
          <w:color w:val="000000"/>
        </w:rPr>
        <w:t>10 Heurísticas de Nielsen — Dicas para Melhorar a Usabilidade de Sua Interface</w:t>
      </w:r>
      <w:r w:rsidR="00974669" w:rsidRPr="00974669">
        <w:rPr>
          <w:rFonts w:cs="Times New Roman"/>
          <w:color w:val="000000"/>
        </w:rPr>
        <w:t xml:space="preserve">. </w:t>
      </w:r>
      <w:proofErr w:type="spellStart"/>
      <w:r w:rsidRPr="00974669">
        <w:rPr>
          <w:rFonts w:cs="Times New Roman"/>
          <w:color w:val="000000"/>
        </w:rPr>
        <w:t>Medium</w:t>
      </w:r>
      <w:proofErr w:type="spellEnd"/>
      <w:r w:rsidR="00974669" w:rsidRPr="00974669">
        <w:rPr>
          <w:rFonts w:cs="Times New Roman"/>
          <w:color w:val="000000"/>
        </w:rPr>
        <w:t>, 2019. Disponível em: &lt;https://medium.com/aela/10-heur%C3%ADsticas-de-nielsen-dicas-para-melhorar-a-usabilidade-de-sua-interface-35ef86a7fb41&gt;. Acesso em: 5 setembro 2020.</w:t>
      </w:r>
    </w:p>
    <w:p w:rsidR="00A0217C" w:rsidRPr="00A769C8" w:rsidRDefault="006C4725" w:rsidP="00A338AD">
      <w:pPr>
        <w:autoSpaceDE w:val="0"/>
        <w:autoSpaceDN w:val="0"/>
        <w:adjustRightInd w:val="0"/>
        <w:spacing w:before="0"/>
        <w:jc w:val="left"/>
        <w:rPr>
          <w:rFonts w:cs="Times New Roman"/>
          <w:color w:val="000000"/>
        </w:rPr>
      </w:pPr>
      <w:r>
        <w:rPr>
          <w:rFonts w:cs="Times New Roman"/>
          <w:bCs/>
          <w:color w:val="000000"/>
        </w:rPr>
        <w:t xml:space="preserve">AMAZON. </w:t>
      </w:r>
      <w:r w:rsidR="00A0217C">
        <w:rPr>
          <w:rFonts w:cs="Times New Roman"/>
          <w:b/>
          <w:bCs/>
          <w:color w:val="000000"/>
        </w:rPr>
        <w:t xml:space="preserve">Contrato de Nível de Serviço do </w:t>
      </w:r>
      <w:proofErr w:type="spellStart"/>
      <w:r w:rsidR="00A0217C">
        <w:rPr>
          <w:rFonts w:cs="Times New Roman"/>
          <w:b/>
          <w:bCs/>
          <w:color w:val="000000"/>
        </w:rPr>
        <w:t>Amazon</w:t>
      </w:r>
      <w:proofErr w:type="spellEnd"/>
      <w:r w:rsidR="00A0217C">
        <w:rPr>
          <w:rFonts w:cs="Times New Roman"/>
          <w:b/>
          <w:bCs/>
          <w:color w:val="000000"/>
        </w:rPr>
        <w:t xml:space="preserve"> S3</w:t>
      </w:r>
      <w:r w:rsidR="00A0217C" w:rsidRPr="00A338AD">
        <w:rPr>
          <w:rFonts w:cs="Times New Roman"/>
          <w:bCs/>
          <w:color w:val="000000"/>
        </w:rPr>
        <w:t>.</w:t>
      </w:r>
      <w:r w:rsidR="00A0217C">
        <w:rPr>
          <w:rFonts w:cs="Times New Roman"/>
          <w:b/>
          <w:bCs/>
          <w:color w:val="000000"/>
        </w:rPr>
        <w:t xml:space="preserve"> </w:t>
      </w:r>
      <w:r w:rsidR="00A0217C" w:rsidRPr="00A769C8">
        <w:rPr>
          <w:rFonts w:cs="Times New Roman"/>
          <w:color w:val="000000"/>
        </w:rPr>
        <w:t>AWS, 2015</w:t>
      </w:r>
      <w:r w:rsidR="00A769C8" w:rsidRPr="00A769C8">
        <w:rPr>
          <w:rFonts w:cs="Times New Roman"/>
          <w:color w:val="000000"/>
        </w:rPr>
        <w:t>. Disponível em: &lt;</w:t>
      </w:r>
      <w:r w:rsidR="00A0217C" w:rsidRPr="00A769C8">
        <w:rPr>
          <w:rFonts w:cs="Times New Roman"/>
          <w:color w:val="000000"/>
        </w:rPr>
        <w:t>https://aws.amazon.com/pt/s3/sla/</w:t>
      </w:r>
      <w:r w:rsidR="00A769C8" w:rsidRPr="00A769C8">
        <w:rPr>
          <w:rFonts w:cs="Times New Roman"/>
          <w:color w:val="000000"/>
        </w:rPr>
        <w:t>&gt;</w:t>
      </w:r>
      <w:r w:rsidR="00A769C8">
        <w:rPr>
          <w:rFonts w:cs="Times New Roman"/>
          <w:color w:val="000000"/>
        </w:rPr>
        <w:t>. Acesso em: 22 setembro 2020.</w:t>
      </w:r>
    </w:p>
    <w:p w:rsidR="00974669" w:rsidRPr="00974669" w:rsidRDefault="00A338AD" w:rsidP="00A338AD">
      <w:pPr>
        <w:autoSpaceDE w:val="0"/>
        <w:autoSpaceDN w:val="0"/>
        <w:adjustRightInd w:val="0"/>
        <w:spacing w:before="0"/>
        <w:jc w:val="left"/>
        <w:rPr>
          <w:rFonts w:cs="Times New Roman"/>
          <w:b/>
          <w:bCs/>
          <w:color w:val="000000"/>
        </w:rPr>
      </w:pPr>
      <w:r w:rsidRPr="00A338AD">
        <w:rPr>
          <w:rFonts w:cs="Times New Roman"/>
          <w:bCs/>
          <w:color w:val="000000"/>
        </w:rPr>
        <w:t>JESUS, D.</w:t>
      </w:r>
      <w:r>
        <w:rPr>
          <w:rFonts w:cs="Times New Roman"/>
          <w:b/>
          <w:bCs/>
          <w:color w:val="000000"/>
        </w:rPr>
        <w:t xml:space="preserve"> </w:t>
      </w:r>
      <w:r w:rsidR="00974669" w:rsidRPr="00974669">
        <w:rPr>
          <w:rFonts w:cs="Times New Roman"/>
          <w:b/>
          <w:bCs/>
          <w:color w:val="000000"/>
        </w:rPr>
        <w:t xml:space="preserve">Design </w:t>
      </w:r>
      <w:proofErr w:type="spellStart"/>
      <w:r w:rsidR="00974669" w:rsidRPr="00974669">
        <w:rPr>
          <w:rFonts w:cs="Times New Roman"/>
          <w:b/>
          <w:bCs/>
          <w:color w:val="000000"/>
        </w:rPr>
        <w:t>Patterns</w:t>
      </w:r>
      <w:proofErr w:type="spellEnd"/>
      <w:r w:rsidR="00974669" w:rsidRPr="00974669">
        <w:rPr>
          <w:rFonts w:cs="Times New Roman"/>
          <w:b/>
          <w:bCs/>
          <w:color w:val="000000"/>
        </w:rPr>
        <w:t xml:space="preserve"> - O que são e quais os </w:t>
      </w:r>
      <w:r w:rsidR="00554AFD" w:rsidRPr="00974669">
        <w:rPr>
          <w:rFonts w:cs="Times New Roman"/>
          <w:b/>
          <w:bCs/>
          <w:color w:val="000000"/>
        </w:rPr>
        <w:t>benefícios?</w:t>
      </w:r>
      <w:r w:rsidR="00974669" w:rsidRPr="00974669">
        <w:rPr>
          <w:rFonts w:cs="Times New Roman"/>
          <w:color w:val="000000"/>
        </w:rPr>
        <w:t xml:space="preserve"> </w:t>
      </w:r>
      <w:proofErr w:type="spellStart"/>
      <w:r w:rsidR="00974669" w:rsidRPr="00974669">
        <w:rPr>
          <w:rFonts w:cs="Times New Roman"/>
          <w:color w:val="000000"/>
        </w:rPr>
        <w:t>Medium</w:t>
      </w:r>
      <w:proofErr w:type="spellEnd"/>
      <w:r w:rsidR="00974669" w:rsidRPr="00974669">
        <w:rPr>
          <w:rFonts w:cs="Times New Roman"/>
          <w:color w:val="000000"/>
        </w:rPr>
        <w:t>, 2019. Disponível em: &lt;https://medium.com/@djesusnet/design-patterns-gof-o-que-s%C3%A3o-e-quais-os-benef%C3%ADcios-9cd0cfdd6ebf&gt;. Acesso em 6 setembro 2020.</w:t>
      </w:r>
    </w:p>
    <w:p w:rsidR="00974669" w:rsidRDefault="00A338AD" w:rsidP="00A338AD">
      <w:pPr>
        <w:autoSpaceDE w:val="0"/>
        <w:autoSpaceDN w:val="0"/>
        <w:adjustRightInd w:val="0"/>
        <w:spacing w:before="0"/>
        <w:jc w:val="left"/>
        <w:rPr>
          <w:rFonts w:cs="Times New Roman"/>
          <w:color w:val="000000"/>
        </w:rPr>
      </w:pPr>
      <w:r w:rsidRPr="00974669">
        <w:rPr>
          <w:rFonts w:cs="Times New Roman"/>
          <w:color w:val="000000"/>
        </w:rPr>
        <w:t>METTZER</w:t>
      </w:r>
      <w:r w:rsidRPr="00A338AD">
        <w:rPr>
          <w:rFonts w:cs="Times New Roman"/>
          <w:bCs/>
          <w:color w:val="000000"/>
        </w:rPr>
        <w:t>.</w:t>
      </w:r>
      <w:r>
        <w:rPr>
          <w:rFonts w:cs="Times New Roman"/>
          <w:b/>
          <w:bCs/>
          <w:color w:val="000000"/>
        </w:rPr>
        <w:t xml:space="preserve"> </w:t>
      </w:r>
      <w:r w:rsidR="00974669" w:rsidRPr="00974669">
        <w:rPr>
          <w:rFonts w:cs="Times New Roman"/>
          <w:b/>
          <w:bCs/>
          <w:color w:val="000000"/>
        </w:rPr>
        <w:t xml:space="preserve">Objetivo geral e objetivo específico: </w:t>
      </w:r>
      <w:r w:rsidR="00974669" w:rsidRPr="00A338AD">
        <w:rPr>
          <w:rFonts w:cs="Times New Roman"/>
          <w:bCs/>
          <w:color w:val="000000"/>
        </w:rPr>
        <w:t>como fazer e quais verbos utilizar</w:t>
      </w:r>
      <w:r w:rsidR="00974669" w:rsidRPr="00974669">
        <w:rPr>
          <w:rFonts w:cs="Times New Roman"/>
          <w:color w:val="000000"/>
        </w:rPr>
        <w:t>.</w:t>
      </w:r>
      <w:r w:rsidR="00974669" w:rsidRPr="00974669">
        <w:rPr>
          <w:rFonts w:cs="Times New Roman"/>
          <w:b/>
          <w:bCs/>
          <w:color w:val="000000"/>
        </w:rPr>
        <w:t xml:space="preserve"> </w:t>
      </w:r>
      <w:r w:rsidR="00974669" w:rsidRPr="00974669">
        <w:rPr>
          <w:rFonts w:cs="Times New Roman"/>
          <w:color w:val="000000"/>
        </w:rPr>
        <w:t>METTZER, 2017</w:t>
      </w:r>
      <w:r w:rsidR="00974669" w:rsidRPr="00A338AD">
        <w:rPr>
          <w:rFonts w:cs="Times New Roman"/>
          <w:bCs/>
          <w:color w:val="000000"/>
        </w:rPr>
        <w:t>.</w:t>
      </w:r>
      <w:r w:rsidR="00974669" w:rsidRPr="00974669">
        <w:rPr>
          <w:rFonts w:cs="Times New Roman"/>
          <w:b/>
          <w:bCs/>
          <w:color w:val="000000"/>
        </w:rPr>
        <w:t xml:space="preserve"> </w:t>
      </w:r>
      <w:r w:rsidR="00974669" w:rsidRPr="00974669">
        <w:rPr>
          <w:rFonts w:cs="Times New Roman"/>
          <w:color w:val="000000"/>
        </w:rPr>
        <w:t>Disponível em: &lt;https://blog.mettzer.com/diferenca-entre-objetivo-geral-e-objetivo-especifico/&gt;. Acesso em: 7 março 2020.</w:t>
      </w:r>
    </w:p>
    <w:p w:rsidR="00164305" w:rsidRPr="00974669" w:rsidRDefault="00164305" w:rsidP="00164305">
      <w:pPr>
        <w:autoSpaceDE w:val="0"/>
        <w:autoSpaceDN w:val="0"/>
        <w:adjustRightInd w:val="0"/>
        <w:spacing w:before="0"/>
        <w:jc w:val="left"/>
        <w:rPr>
          <w:rFonts w:cs="Times New Roman"/>
          <w:color w:val="000000"/>
        </w:rPr>
      </w:pPr>
      <w:r w:rsidRPr="00974669">
        <w:rPr>
          <w:rFonts w:cs="Times New Roman"/>
          <w:color w:val="000000"/>
        </w:rPr>
        <w:t>NOÇÕES DE ENGENHARIA DE SOFTWARE</w:t>
      </w:r>
      <w:r>
        <w:rPr>
          <w:rFonts w:cs="Times New Roman"/>
          <w:color w:val="000000"/>
        </w:rPr>
        <w:t xml:space="preserve">. </w:t>
      </w:r>
      <w:r w:rsidRPr="00974669">
        <w:rPr>
          <w:rFonts w:cs="Times New Roman"/>
          <w:b/>
          <w:bCs/>
          <w:color w:val="000000"/>
        </w:rPr>
        <w:t>Ferramentas CASE</w:t>
      </w:r>
      <w:r w:rsidRPr="00974669">
        <w:rPr>
          <w:rFonts w:cs="Times New Roman"/>
          <w:color w:val="000000"/>
        </w:rPr>
        <w:t>.</w:t>
      </w:r>
      <w:r w:rsidRPr="00974669">
        <w:rPr>
          <w:rFonts w:cs="Times New Roman"/>
          <w:b/>
          <w:bCs/>
          <w:color w:val="000000"/>
        </w:rPr>
        <w:t xml:space="preserve"> </w:t>
      </w:r>
      <w:r w:rsidRPr="00974669">
        <w:rPr>
          <w:rFonts w:cs="Times New Roman"/>
          <w:color w:val="000000"/>
        </w:rPr>
        <w:t>2010</w:t>
      </w:r>
      <w:r w:rsidRPr="00A338AD">
        <w:rPr>
          <w:rFonts w:cs="Times New Roman"/>
          <w:bCs/>
          <w:color w:val="000000"/>
        </w:rPr>
        <w:t>.</w:t>
      </w:r>
      <w:r w:rsidRPr="00974669">
        <w:rPr>
          <w:rFonts w:cs="Times New Roman"/>
          <w:b/>
          <w:bCs/>
          <w:color w:val="000000"/>
        </w:rPr>
        <w:t xml:space="preserve"> </w:t>
      </w:r>
      <w:r w:rsidRPr="00974669">
        <w:rPr>
          <w:rFonts w:cs="Times New Roman"/>
          <w:color w:val="000000"/>
        </w:rPr>
        <w:t>Disponível em: &lt;http://nocoesengsw.blogspot.com/2010/03/ferramentas-case.html&gt;. Acesso em: 7 março 2020.</w:t>
      </w:r>
    </w:p>
    <w:p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OLHAR DIGITAL</w:t>
      </w:r>
      <w:r w:rsidRPr="00405799">
        <w:rPr>
          <w:rFonts w:cs="Times New Roman"/>
          <w:bCs/>
          <w:color w:val="000000"/>
        </w:rPr>
        <w:t xml:space="preserve">. </w:t>
      </w:r>
      <w:r w:rsidRPr="00974669">
        <w:rPr>
          <w:rFonts w:cs="Times New Roman"/>
          <w:b/>
          <w:bCs/>
          <w:color w:val="000000"/>
        </w:rPr>
        <w:t xml:space="preserve">Você sabe o que é o QR </w:t>
      </w:r>
      <w:proofErr w:type="spellStart"/>
      <w:r w:rsidRPr="00974669">
        <w:rPr>
          <w:rFonts w:cs="Times New Roman"/>
          <w:b/>
          <w:bCs/>
          <w:color w:val="000000"/>
        </w:rPr>
        <w:t>Code</w:t>
      </w:r>
      <w:proofErr w:type="spellEnd"/>
      <w:r w:rsidRPr="00974669">
        <w:rPr>
          <w:rFonts w:cs="Times New Roman"/>
          <w:b/>
          <w:bCs/>
          <w:color w:val="000000"/>
        </w:rPr>
        <w:t>? A gente explica</w:t>
      </w:r>
      <w:r w:rsidRPr="00974669">
        <w:rPr>
          <w:rFonts w:cs="Times New Roman"/>
          <w:color w:val="000000"/>
        </w:rPr>
        <w:t>.</w:t>
      </w:r>
      <w:r>
        <w:rPr>
          <w:rFonts w:cs="Times New Roman"/>
          <w:color w:val="000000"/>
        </w:rPr>
        <w:t xml:space="preserve"> </w:t>
      </w:r>
      <w:r w:rsidRPr="007A6ADB">
        <w:rPr>
          <w:rFonts w:cs="Times New Roman"/>
          <w:bCs/>
          <w:color w:val="000000"/>
        </w:rPr>
        <w:t>2020.</w:t>
      </w:r>
      <w:r w:rsidRPr="00974669">
        <w:rPr>
          <w:rFonts w:cs="Times New Roman"/>
          <w:b/>
          <w:bCs/>
          <w:color w:val="000000"/>
        </w:rPr>
        <w:t xml:space="preserve"> </w:t>
      </w:r>
      <w:r w:rsidRPr="00974669">
        <w:rPr>
          <w:rFonts w:cs="Times New Roman"/>
          <w:color w:val="000000"/>
        </w:rPr>
        <w:t xml:space="preserve">Disponível em: &lt;https://olhardigital.com.br/fique_seguro/noticia/voce-sabe-o-que-e-o-qr-code-a-gente-explica/90319&gt;. </w:t>
      </w:r>
      <w:r w:rsidRPr="000A4A02">
        <w:rPr>
          <w:rFonts w:cs="Times New Roman"/>
          <w:color w:val="000000"/>
        </w:rPr>
        <w:t>Acesso em: 20 março 2020.</w:t>
      </w:r>
    </w:p>
    <w:p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PAG SEGURO</w:t>
      </w:r>
      <w:r w:rsidRPr="00D72F81">
        <w:rPr>
          <w:rFonts w:cs="Times New Roman"/>
          <w:bCs/>
          <w:color w:val="000000"/>
        </w:rPr>
        <w:t>.</w:t>
      </w:r>
      <w:r>
        <w:rPr>
          <w:rFonts w:cs="Times New Roman"/>
          <w:b/>
          <w:bCs/>
          <w:color w:val="000000"/>
        </w:rPr>
        <w:t xml:space="preserve"> </w:t>
      </w:r>
      <w:r w:rsidRPr="00974669">
        <w:rPr>
          <w:rFonts w:cs="Times New Roman"/>
          <w:b/>
          <w:bCs/>
          <w:color w:val="000000"/>
        </w:rPr>
        <w:t>Venda Online</w:t>
      </w:r>
      <w:r w:rsidRPr="00974669">
        <w:rPr>
          <w:rFonts w:cs="Times New Roman"/>
          <w:color w:val="000000"/>
        </w:rPr>
        <w:t>. 2020</w:t>
      </w:r>
      <w:r w:rsidRPr="00974669">
        <w:rPr>
          <w:rFonts w:cs="Times New Roman"/>
          <w:b/>
          <w:bCs/>
          <w:color w:val="000000"/>
        </w:rPr>
        <w:t xml:space="preserve">. </w:t>
      </w:r>
      <w:r w:rsidRPr="00974669">
        <w:rPr>
          <w:rFonts w:cs="Times New Roman"/>
          <w:color w:val="000000"/>
        </w:rPr>
        <w:t>Disponível em: &lt;https://pagseguro.uol.com.br/para-seu-negocio/online/&gt;. Acesso em: 7 março 2020.</w:t>
      </w:r>
    </w:p>
    <w:p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 xml:space="preserve">PEREIRA, José C.; LIMA, Silvana I. de; SIQUEIRA, Eunice G. de;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 xml:space="preserve">Diretrizes para elaboração de trabalhos científicos: </w:t>
      </w:r>
      <w:r w:rsidRPr="00974669">
        <w:rPr>
          <w:rFonts w:cs="Times New Roman"/>
          <w:color w:val="000000"/>
        </w:rPr>
        <w:t>padrão ABNT e adaptação às normas institucionais da FAI. 7. ed. Santa Rita do Sapucaí: FAI, 2018. 91 p.</w:t>
      </w:r>
    </w:p>
    <w:p w:rsidR="0005248B" w:rsidRPr="00974669" w:rsidRDefault="0005248B" w:rsidP="0005248B">
      <w:pPr>
        <w:autoSpaceDE w:val="0"/>
        <w:autoSpaceDN w:val="0"/>
        <w:adjustRightInd w:val="0"/>
        <w:spacing w:before="0"/>
        <w:jc w:val="left"/>
        <w:rPr>
          <w:rFonts w:cs="Times New Roman"/>
          <w:color w:val="000000"/>
        </w:rPr>
      </w:pPr>
      <w:r w:rsidRPr="00974669">
        <w:rPr>
          <w:rFonts w:cs="Times New Roman"/>
          <w:color w:val="000000"/>
        </w:rPr>
        <w:lastRenderedPageBreak/>
        <w:t>ROCKCONTENT</w:t>
      </w:r>
      <w:r w:rsidRPr="00D72F81">
        <w:rPr>
          <w:rFonts w:cs="Times New Roman"/>
          <w:bCs/>
          <w:color w:val="000000"/>
        </w:rPr>
        <w:t>.</w:t>
      </w:r>
      <w:r>
        <w:rPr>
          <w:rFonts w:cs="Times New Roman"/>
          <w:b/>
          <w:bCs/>
          <w:color w:val="000000"/>
        </w:rPr>
        <w:t xml:space="preserve"> </w:t>
      </w:r>
      <w:proofErr w:type="spellStart"/>
      <w:r w:rsidRPr="00974669">
        <w:rPr>
          <w:rFonts w:cs="Times New Roman"/>
          <w:b/>
          <w:bCs/>
          <w:color w:val="000000"/>
        </w:rPr>
        <w:t>Stakeholders</w:t>
      </w:r>
      <w:proofErr w:type="spellEnd"/>
      <w:r w:rsidRPr="00405799">
        <w:rPr>
          <w:rFonts w:cs="Times New Roman"/>
          <w:bCs/>
          <w:color w:val="000000"/>
        </w:rPr>
        <w:t>:</w:t>
      </w:r>
      <w:r w:rsidRPr="00974669">
        <w:rPr>
          <w:rFonts w:cs="Times New Roman"/>
          <w:color w:val="000000"/>
        </w:rPr>
        <w:t xml:space="preserve"> o que são, quais os tipos e como gerenciá-los. 2018. Disponível em: &lt; https://rockcontent.com/blog/stakeholder/&gt;. Acesso em: 27 março 2020.</w:t>
      </w:r>
    </w:p>
    <w:p w:rsidR="00974669" w:rsidRDefault="00A338AD" w:rsidP="00A338AD">
      <w:pPr>
        <w:autoSpaceDE w:val="0"/>
        <w:autoSpaceDN w:val="0"/>
        <w:adjustRightInd w:val="0"/>
        <w:spacing w:before="0"/>
        <w:jc w:val="left"/>
        <w:rPr>
          <w:rFonts w:cs="Times New Roman"/>
          <w:color w:val="000000"/>
        </w:rPr>
      </w:pPr>
      <w:r w:rsidRPr="00A338AD">
        <w:rPr>
          <w:rFonts w:cs="Times New Roman"/>
          <w:bCs/>
          <w:color w:val="000000"/>
        </w:rPr>
        <w:t xml:space="preserve">SERASA. </w:t>
      </w:r>
      <w:r w:rsidR="00974669" w:rsidRPr="00974669">
        <w:rPr>
          <w:rFonts w:cs="Times New Roman"/>
          <w:b/>
          <w:bCs/>
          <w:color w:val="000000"/>
        </w:rPr>
        <w:t>O que é CVV do cartão de crédito?</w:t>
      </w:r>
      <w:r>
        <w:rPr>
          <w:rFonts w:cs="Times New Roman"/>
          <w:color w:val="000000"/>
        </w:rPr>
        <w:t xml:space="preserve"> 2020. </w:t>
      </w:r>
      <w:r w:rsidR="00974669" w:rsidRPr="00974669">
        <w:rPr>
          <w:rFonts w:cs="Times New Roman"/>
          <w:color w:val="000000"/>
        </w:rPr>
        <w:t>Disponível em: &lt;https://www.serasaconsumidor.com.br/ensina/seu-credito/o-que-e-cvv-do-cartao-de-credito/&gt;. Acesso em: 20 março 2020.</w:t>
      </w:r>
    </w:p>
    <w:p w:rsidR="00974669" w:rsidRDefault="00AA3C3A" w:rsidP="00974669">
      <w:pPr>
        <w:autoSpaceDE w:val="0"/>
        <w:autoSpaceDN w:val="0"/>
        <w:adjustRightInd w:val="0"/>
        <w:spacing w:before="0"/>
        <w:jc w:val="left"/>
        <w:rPr>
          <w:rFonts w:cs="Times New Roman"/>
          <w:color w:val="000000"/>
        </w:rPr>
      </w:pPr>
      <w:r w:rsidRPr="00974669">
        <w:rPr>
          <w:rFonts w:cs="Times New Roman"/>
          <w:color w:val="000000"/>
        </w:rPr>
        <w:t>SIGNIFICADOS</w:t>
      </w:r>
      <w:r w:rsidRPr="00AA3C3A">
        <w:rPr>
          <w:rFonts w:cs="Times New Roman"/>
          <w:bCs/>
          <w:color w:val="000000"/>
        </w:rPr>
        <w:t>.</w:t>
      </w:r>
      <w:r w:rsidRPr="00974669">
        <w:rPr>
          <w:rFonts w:cs="Times New Roman"/>
          <w:b/>
          <w:bCs/>
          <w:color w:val="000000"/>
        </w:rPr>
        <w:t xml:space="preserve"> </w:t>
      </w:r>
      <w:r w:rsidR="00974669" w:rsidRPr="00974669">
        <w:rPr>
          <w:rFonts w:cs="Times New Roman"/>
          <w:b/>
          <w:bCs/>
          <w:color w:val="000000"/>
        </w:rPr>
        <w:t>Significado de CEP</w:t>
      </w:r>
      <w:r w:rsidR="00974669" w:rsidRPr="00974669">
        <w:rPr>
          <w:rFonts w:cs="Times New Roman"/>
          <w:color w:val="000000"/>
        </w:rPr>
        <w:t>.</w:t>
      </w:r>
      <w:r w:rsidR="00974669" w:rsidRPr="00974669">
        <w:rPr>
          <w:rFonts w:cs="Times New Roman"/>
          <w:b/>
          <w:bCs/>
          <w:color w:val="000000"/>
        </w:rPr>
        <w:t xml:space="preserve"> </w:t>
      </w:r>
      <w:r w:rsidRPr="00AA3C3A">
        <w:rPr>
          <w:rFonts w:cs="Times New Roman"/>
          <w:bCs/>
          <w:color w:val="000000"/>
        </w:rPr>
        <w:t>2020.</w:t>
      </w:r>
      <w:r>
        <w:rPr>
          <w:rFonts w:cs="Times New Roman"/>
          <w:b/>
          <w:bCs/>
          <w:color w:val="000000"/>
        </w:rPr>
        <w:t xml:space="preserve"> </w:t>
      </w:r>
      <w:r w:rsidR="00974669" w:rsidRPr="00974669">
        <w:rPr>
          <w:rFonts w:cs="Times New Roman"/>
          <w:color w:val="000000"/>
        </w:rPr>
        <w:t>Disponível em: &lt;https://www.significados.com.br/cep/&gt;. Acesso em: 7 março 2020.</w:t>
      </w:r>
    </w:p>
    <w:p w:rsidR="00164305" w:rsidRDefault="00164305" w:rsidP="00164305">
      <w:pPr>
        <w:autoSpaceDE w:val="0"/>
        <w:autoSpaceDN w:val="0"/>
        <w:adjustRightInd w:val="0"/>
        <w:spacing w:before="0"/>
        <w:jc w:val="left"/>
        <w:rPr>
          <w:rFonts w:cs="Times New Roman"/>
          <w:color w:val="000000"/>
        </w:rPr>
      </w:pPr>
      <w:r w:rsidRPr="00974669">
        <w:rPr>
          <w:rFonts w:cs="Times New Roman"/>
          <w:color w:val="000000"/>
        </w:rPr>
        <w:t>TECH TERMS</w:t>
      </w:r>
      <w:r w:rsidRPr="00A338AD">
        <w:rPr>
          <w:rFonts w:cs="Times New Roman"/>
          <w:bCs/>
          <w:color w:val="000000"/>
        </w:rPr>
        <w:t>.</w:t>
      </w:r>
      <w:r w:rsidRPr="00974669">
        <w:rPr>
          <w:rFonts w:cs="Times New Roman"/>
          <w:b/>
          <w:bCs/>
          <w:color w:val="000000"/>
        </w:rPr>
        <w:t xml:space="preserve"> GPS</w:t>
      </w:r>
      <w:r w:rsidRPr="00974669">
        <w:rPr>
          <w:rFonts w:cs="Times New Roman"/>
          <w:color w:val="000000"/>
        </w:rPr>
        <w:t>.</w:t>
      </w:r>
      <w:r w:rsidRPr="00974669">
        <w:rPr>
          <w:rFonts w:cs="Times New Roman"/>
          <w:b/>
          <w:bCs/>
          <w:color w:val="000000"/>
        </w:rPr>
        <w:t xml:space="preserve"> </w:t>
      </w:r>
      <w:r w:rsidRPr="00974669">
        <w:rPr>
          <w:rFonts w:cs="Times New Roman"/>
          <w:color w:val="000000"/>
        </w:rPr>
        <w:t>Disponível em: &lt;https://techterms.com/definition/gps&gt;. Acesso em: 7 março 2020.</w:t>
      </w:r>
    </w:p>
    <w:p w:rsidR="00F819B8" w:rsidRPr="00974669" w:rsidRDefault="00F819B8" w:rsidP="00F819B8">
      <w:pPr>
        <w:autoSpaceDE w:val="0"/>
        <w:autoSpaceDN w:val="0"/>
        <w:adjustRightInd w:val="0"/>
        <w:spacing w:before="0"/>
        <w:jc w:val="left"/>
        <w:rPr>
          <w:rFonts w:cs="Times New Roman"/>
          <w:color w:val="000000"/>
        </w:rPr>
      </w:pPr>
      <w:r w:rsidRPr="00974669">
        <w:rPr>
          <w:rFonts w:cs="Times New Roman"/>
          <w:color w:val="000000"/>
        </w:rPr>
        <w:t xml:space="preserve">VIASOFT PETROSHOW. </w:t>
      </w:r>
      <w:proofErr w:type="spellStart"/>
      <w:r w:rsidRPr="00974669">
        <w:rPr>
          <w:rFonts w:cs="Times New Roman"/>
          <w:b/>
          <w:bCs/>
          <w:color w:val="000000"/>
        </w:rPr>
        <w:t>Petroshow</w:t>
      </w:r>
      <w:proofErr w:type="spellEnd"/>
      <w:r w:rsidRPr="00D72F81">
        <w:rPr>
          <w:rFonts w:cs="Times New Roman"/>
          <w:bCs/>
          <w:color w:val="000000"/>
        </w:rPr>
        <w:t>.</w:t>
      </w:r>
      <w:r w:rsidRPr="00974669">
        <w:rPr>
          <w:rFonts w:cs="Times New Roman"/>
          <w:color w:val="000000"/>
        </w:rPr>
        <w:t xml:space="preserve"> 2017. Disponível em: &lt;https://viasoft.com.br/petroshow/postos-de-combustiveis/&gt;. Acesso em: 22 abril 2020.</w:t>
      </w:r>
    </w:p>
    <w:p w:rsidR="00974669" w:rsidRPr="000A4A02" w:rsidRDefault="00974669" w:rsidP="00974669">
      <w:pPr>
        <w:rPr>
          <w:rFonts w:cs="Times New Roman"/>
          <w:color w:val="000000"/>
        </w:rPr>
      </w:pPr>
      <w:r w:rsidRPr="00974669">
        <w:rPr>
          <w:rFonts w:cs="Times New Roman"/>
          <w:color w:val="000000"/>
        </w:rPr>
        <w:t xml:space="preserve">WAZE. </w:t>
      </w:r>
      <w:proofErr w:type="spellStart"/>
      <w:r w:rsidRPr="00974669">
        <w:rPr>
          <w:rFonts w:cs="Times New Roman"/>
          <w:b/>
          <w:bCs/>
          <w:color w:val="000000"/>
        </w:rPr>
        <w:t>Waze</w:t>
      </w:r>
      <w:proofErr w:type="spellEnd"/>
      <w:r w:rsidRPr="00974669">
        <w:rPr>
          <w:rFonts w:cs="Times New Roman"/>
          <w:b/>
          <w:bCs/>
          <w:color w:val="000000"/>
        </w:rPr>
        <w:t xml:space="preserve"> mobile.</w:t>
      </w:r>
      <w:r w:rsidRPr="00974669">
        <w:rPr>
          <w:rFonts w:cs="Times New Roman"/>
          <w:color w:val="000000"/>
        </w:rPr>
        <w:t xml:space="preserve"> 2020. Disponível em: &lt;https://www.waze.com/pt-BR&gt;. </w:t>
      </w:r>
      <w:r w:rsidRPr="000A4A02">
        <w:rPr>
          <w:rFonts w:cs="Times New Roman"/>
          <w:color w:val="000000"/>
        </w:rPr>
        <w:t>Acesso em: 22 abril 2020.</w:t>
      </w:r>
    </w:p>
    <w:p w:rsidR="001B313B" w:rsidRDefault="001B313B" w:rsidP="00974669">
      <w:pPr>
        <w:sectPr w:rsidR="001B313B" w:rsidSect="00762EB2">
          <w:pgSz w:w="12240" w:h="15840"/>
          <w:pgMar w:top="1701" w:right="1134" w:bottom="1134" w:left="1701" w:header="709" w:footer="709" w:gutter="0"/>
          <w:cols w:space="708"/>
          <w:titlePg/>
          <w:docGrid w:linePitch="360"/>
        </w:sectPr>
      </w:pPr>
    </w:p>
    <w:p w:rsidR="00974669" w:rsidRPr="00974669" w:rsidRDefault="00974669" w:rsidP="00974669">
      <w:pPr>
        <w:pStyle w:val="Heading1"/>
      </w:pPr>
      <w:bookmarkStart w:id="68" w:name="_Toc51705090"/>
      <w:r w:rsidRPr="00974669">
        <w:lastRenderedPageBreak/>
        <w:t>APÊNDICE A – PLANO DE ELABORAÇÃO E GERENCIAMENTO DO PROJETO</w:t>
      </w:r>
      <w:bookmarkEnd w:id="68"/>
    </w:p>
    <w:p w:rsidR="00974669" w:rsidRPr="00974669" w:rsidRDefault="002A33B4" w:rsidP="00974669">
      <w:pPr>
        <w:autoSpaceDE w:val="0"/>
        <w:autoSpaceDN w:val="0"/>
        <w:adjustRightInd w:val="0"/>
        <w:spacing w:before="0"/>
        <w:rPr>
          <w:rFonts w:cs="Times New Roman"/>
          <w:color w:val="000000"/>
        </w:rPr>
      </w:pPr>
      <w:r>
        <w:rPr>
          <w:rFonts w:cs="Times New Roman"/>
          <w:color w:val="000000"/>
        </w:rPr>
        <w:t>O p</w:t>
      </w:r>
      <w:r w:rsidR="00974669" w:rsidRPr="00974669">
        <w:rPr>
          <w:rFonts w:cs="Times New Roman"/>
          <w:color w:val="000000"/>
        </w:rPr>
        <w:t xml:space="preserve">lano de </w:t>
      </w:r>
      <w:r>
        <w:rPr>
          <w:rFonts w:cs="Times New Roman"/>
          <w:color w:val="000000"/>
        </w:rPr>
        <w:t>e</w:t>
      </w:r>
      <w:r w:rsidR="00974669" w:rsidRPr="00974669">
        <w:rPr>
          <w:rFonts w:cs="Times New Roman"/>
          <w:color w:val="000000"/>
        </w:rPr>
        <w:t xml:space="preserve">laboração e </w:t>
      </w:r>
      <w:r>
        <w:rPr>
          <w:rFonts w:cs="Times New Roman"/>
          <w:color w:val="000000"/>
        </w:rPr>
        <w:t>g</w:t>
      </w:r>
      <w:r w:rsidR="00974669" w:rsidRPr="00974669">
        <w:rPr>
          <w:rFonts w:cs="Times New Roman"/>
          <w:color w:val="000000"/>
        </w:rPr>
        <w:t>erenciamento d</w:t>
      </w:r>
      <w:r>
        <w:rPr>
          <w:rFonts w:cs="Times New Roman"/>
          <w:color w:val="000000"/>
        </w:rPr>
        <w:t>este</w:t>
      </w:r>
      <w:r w:rsidR="00974669" w:rsidRPr="00974669">
        <w:rPr>
          <w:rFonts w:cs="Times New Roman"/>
          <w:color w:val="000000"/>
        </w:rPr>
        <w:t xml:space="preserve"> projeto encontra-se como documento </w:t>
      </w:r>
      <w:r w:rsidR="00974669" w:rsidRPr="00974669">
        <w:rPr>
          <w:rFonts w:cs="Times New Roman"/>
          <w:i/>
          <w:iCs/>
          <w:color w:val="000000"/>
        </w:rPr>
        <w:t>.</w:t>
      </w:r>
      <w:proofErr w:type="spellStart"/>
      <w:r w:rsidR="00974669" w:rsidRPr="00974669">
        <w:rPr>
          <w:rFonts w:cs="Times New Roman"/>
          <w:i/>
          <w:iCs/>
          <w:color w:val="000000"/>
        </w:rPr>
        <w:t>docx</w:t>
      </w:r>
      <w:proofErr w:type="spellEnd"/>
      <w:r w:rsidR="00974669" w:rsidRPr="00974669">
        <w:rPr>
          <w:rFonts w:cs="Times New Roman"/>
          <w:color w:val="000000"/>
        </w:rPr>
        <w:t xml:space="preserve"> no diretório “APÊNDICES” que acompanha este documento.</w:t>
      </w:r>
    </w:p>
    <w:p w:rsidR="00974669" w:rsidRDefault="00974669" w:rsidP="00974669">
      <w:pPr>
        <w:pStyle w:val="Heading1"/>
        <w:rPr>
          <w:lang w:val="en-US"/>
        </w:rPr>
      </w:pPr>
      <w:r w:rsidRPr="00D05731">
        <w:rPr>
          <w:lang w:val="en-US"/>
        </w:rPr>
        <w:br w:type="page"/>
      </w:r>
      <w:bookmarkStart w:id="69" w:name="_Toc51705091"/>
      <w:r>
        <w:rPr>
          <w:lang w:val="en-US"/>
        </w:rPr>
        <w:lastRenderedPageBreak/>
        <w:t xml:space="preserve">APÊNDICE B – </w:t>
      </w:r>
      <w:r w:rsidRPr="002A33B4">
        <w:rPr>
          <w:i/>
          <w:lang w:val="en-US"/>
        </w:rPr>
        <w:t>PRODUCT BACKLOG</w:t>
      </w:r>
      <w:r>
        <w:rPr>
          <w:lang w:val="en-US"/>
        </w:rPr>
        <w:t xml:space="preserve"> E </w:t>
      </w:r>
      <w:r w:rsidRPr="002A33B4">
        <w:rPr>
          <w:i/>
          <w:lang w:val="en-US"/>
        </w:rPr>
        <w:t>SPRINTS</w:t>
      </w:r>
      <w:bookmarkEnd w:id="69"/>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w:t>
      </w:r>
      <w:proofErr w:type="spellStart"/>
      <w:r w:rsidRPr="002A33B4">
        <w:rPr>
          <w:rFonts w:cs="Times New Roman"/>
          <w:i/>
          <w:color w:val="000000"/>
        </w:rPr>
        <w:t>Product</w:t>
      </w:r>
      <w:proofErr w:type="spellEnd"/>
      <w:r w:rsidRPr="002A33B4">
        <w:rPr>
          <w:rFonts w:cs="Times New Roman"/>
          <w:i/>
          <w:color w:val="000000"/>
        </w:rPr>
        <w:t xml:space="preserve"> </w:t>
      </w:r>
      <w:proofErr w:type="spellStart"/>
      <w:r w:rsidRPr="002A33B4">
        <w:rPr>
          <w:rFonts w:cs="Times New Roman"/>
          <w:i/>
          <w:color w:val="000000"/>
        </w:rPr>
        <w:t>Backlog</w:t>
      </w:r>
      <w:proofErr w:type="spellEnd"/>
      <w:r w:rsidRPr="00974669">
        <w:rPr>
          <w:rFonts w:cs="Times New Roman"/>
          <w:color w:val="000000"/>
        </w:rPr>
        <w:t xml:space="preserve"> e as </w:t>
      </w:r>
      <w:proofErr w:type="spellStart"/>
      <w:r w:rsidRPr="002A33B4">
        <w:rPr>
          <w:rFonts w:cs="Times New Roman"/>
          <w:i/>
          <w:color w:val="000000"/>
        </w:rPr>
        <w:t>Sprints</w:t>
      </w:r>
      <w:proofErr w:type="spellEnd"/>
      <w:r w:rsidRPr="00974669">
        <w:rPr>
          <w:rFonts w:cs="Times New Roman"/>
          <w:color w:val="000000"/>
        </w:rPr>
        <w:t xml:space="preserve"> </w:t>
      </w:r>
      <w:r w:rsidR="002A33B4">
        <w:rPr>
          <w:rFonts w:cs="Times New Roman"/>
          <w:color w:val="000000"/>
        </w:rPr>
        <w:t xml:space="preserve">deste </w:t>
      </w:r>
      <w:r w:rsidRPr="00974669">
        <w:rPr>
          <w:rFonts w:cs="Times New Roman"/>
          <w:color w:val="000000"/>
        </w:rPr>
        <w:t xml:space="preserve">projeto encontram-se como documento </w:t>
      </w:r>
      <w:r w:rsidRPr="00974669">
        <w:rPr>
          <w:rFonts w:cs="Times New Roman"/>
          <w:i/>
          <w:iCs/>
          <w:color w:val="000000"/>
        </w:rPr>
        <w:t>.</w:t>
      </w:r>
      <w:proofErr w:type="spellStart"/>
      <w:r w:rsidRPr="00974669">
        <w:rPr>
          <w:rFonts w:cs="Times New Roman"/>
          <w:i/>
          <w:iCs/>
          <w:color w:val="000000"/>
        </w:rPr>
        <w:t>xlsx</w:t>
      </w:r>
      <w:proofErr w:type="spellEnd"/>
      <w:r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0" w:name="_Toc51705092"/>
      <w:r w:rsidRPr="00974669">
        <w:lastRenderedPageBreak/>
        <w:t>APÊNDICE C – RELATÓRIO DE DESEMPENHO</w:t>
      </w:r>
      <w:bookmarkEnd w:id="70"/>
    </w:p>
    <w:p w:rsidR="00974669" w:rsidRPr="00974669" w:rsidRDefault="002A33B4" w:rsidP="00974669">
      <w:pPr>
        <w:autoSpaceDE w:val="0"/>
        <w:autoSpaceDN w:val="0"/>
        <w:adjustRightInd w:val="0"/>
        <w:spacing w:before="0"/>
        <w:rPr>
          <w:rFonts w:cs="Times New Roman"/>
          <w:color w:val="000000"/>
        </w:rPr>
      </w:pPr>
      <w:r>
        <w:rPr>
          <w:rFonts w:cs="Times New Roman"/>
          <w:color w:val="000000"/>
        </w:rPr>
        <w:t>O r</w:t>
      </w:r>
      <w:r w:rsidR="00974669" w:rsidRPr="00974669">
        <w:rPr>
          <w:rFonts w:cs="Times New Roman"/>
          <w:color w:val="000000"/>
        </w:rPr>
        <w:t xml:space="preserve">elatório de </w:t>
      </w:r>
      <w:r>
        <w:rPr>
          <w:rFonts w:cs="Times New Roman"/>
          <w:color w:val="000000"/>
        </w:rPr>
        <w:t>d</w:t>
      </w:r>
      <w:r w:rsidR="00974669" w:rsidRPr="00974669">
        <w:rPr>
          <w:rFonts w:cs="Times New Roman"/>
          <w:color w:val="000000"/>
        </w:rPr>
        <w:t xml:space="preserve">esempenho encontra-se como documento </w:t>
      </w:r>
      <w:r w:rsidR="00974669" w:rsidRPr="00974669">
        <w:rPr>
          <w:rFonts w:cs="Times New Roman"/>
          <w:i/>
          <w:iCs/>
          <w:color w:val="000000"/>
        </w:rPr>
        <w:t>.</w:t>
      </w:r>
      <w:proofErr w:type="spellStart"/>
      <w:r w:rsidR="00974669" w:rsidRPr="00974669">
        <w:rPr>
          <w:rFonts w:cs="Times New Roman"/>
          <w:i/>
          <w:iCs/>
          <w:color w:val="000000"/>
        </w:rPr>
        <w:t>doc</w:t>
      </w:r>
      <w:proofErr w:type="spellEnd"/>
      <w:r w:rsidR="00974669"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1" w:name="_Toc51705093"/>
      <w:r w:rsidRPr="00974669">
        <w:lastRenderedPageBreak/>
        <w:t>APÊNDICE D – ESTIMATIVA DE TEMPO POR PONTOS DE CASOS DE USO</w:t>
      </w:r>
      <w:bookmarkEnd w:id="71"/>
    </w:p>
    <w:p w:rsidR="00974669" w:rsidRPr="00974669" w:rsidRDefault="002A33B4" w:rsidP="00974669">
      <w:pPr>
        <w:autoSpaceDE w:val="0"/>
        <w:autoSpaceDN w:val="0"/>
        <w:adjustRightInd w:val="0"/>
        <w:spacing w:before="0"/>
        <w:rPr>
          <w:rFonts w:cs="Times New Roman"/>
          <w:color w:val="000000"/>
        </w:rPr>
      </w:pPr>
      <w:r>
        <w:rPr>
          <w:rFonts w:cs="Times New Roman"/>
          <w:color w:val="000000"/>
        </w:rPr>
        <w:t>A planilha de e</w:t>
      </w:r>
      <w:r w:rsidR="00974669" w:rsidRPr="00974669">
        <w:rPr>
          <w:rFonts w:cs="Times New Roman"/>
          <w:color w:val="000000"/>
        </w:rPr>
        <w:t xml:space="preserve">stimativa de </w:t>
      </w:r>
      <w:r>
        <w:rPr>
          <w:rFonts w:cs="Times New Roman"/>
          <w:color w:val="000000"/>
        </w:rPr>
        <w:t>te</w:t>
      </w:r>
      <w:r w:rsidR="00974669" w:rsidRPr="00974669">
        <w:rPr>
          <w:rFonts w:cs="Times New Roman"/>
          <w:color w:val="000000"/>
        </w:rPr>
        <w:t xml:space="preserve">mpo por </w:t>
      </w:r>
      <w:r>
        <w:rPr>
          <w:rFonts w:cs="Times New Roman"/>
          <w:color w:val="000000"/>
        </w:rPr>
        <w:t>p</w:t>
      </w:r>
      <w:r w:rsidR="00974669" w:rsidRPr="00974669">
        <w:rPr>
          <w:rFonts w:cs="Times New Roman"/>
          <w:color w:val="000000"/>
        </w:rPr>
        <w:t xml:space="preserve">ontos de </w:t>
      </w:r>
      <w:r>
        <w:rPr>
          <w:rFonts w:cs="Times New Roman"/>
          <w:color w:val="000000"/>
        </w:rPr>
        <w:t>c</w:t>
      </w:r>
      <w:r w:rsidR="00974669" w:rsidRPr="00974669">
        <w:rPr>
          <w:rFonts w:cs="Times New Roman"/>
          <w:color w:val="000000"/>
        </w:rPr>
        <w:t xml:space="preserve">asos de </w:t>
      </w:r>
      <w:r>
        <w:rPr>
          <w:rFonts w:cs="Times New Roman"/>
          <w:color w:val="000000"/>
        </w:rPr>
        <w:t>u</w:t>
      </w:r>
      <w:r w:rsidR="00974669" w:rsidRPr="00974669">
        <w:rPr>
          <w:rFonts w:cs="Times New Roman"/>
          <w:color w:val="000000"/>
        </w:rPr>
        <w:t xml:space="preserve">so encontra-se como documento </w:t>
      </w:r>
      <w:r w:rsidR="00974669" w:rsidRPr="00974669">
        <w:rPr>
          <w:rFonts w:cs="Times New Roman"/>
          <w:i/>
          <w:iCs/>
          <w:color w:val="000000"/>
        </w:rPr>
        <w:t>.</w:t>
      </w:r>
      <w:proofErr w:type="spellStart"/>
      <w:r w:rsidR="00974669" w:rsidRPr="00974669">
        <w:rPr>
          <w:rFonts w:cs="Times New Roman"/>
          <w:i/>
          <w:iCs/>
          <w:color w:val="000000"/>
        </w:rPr>
        <w:t>xlsx</w:t>
      </w:r>
      <w:proofErr w:type="spellEnd"/>
      <w:r w:rsidR="00974669"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2" w:name="_Toc51705094"/>
      <w:r w:rsidRPr="00974669">
        <w:lastRenderedPageBreak/>
        <w:t>APÊNDICE E – DIAGRAMAS DE CASO DE USO E FLUXO DE EVENTOS</w:t>
      </w:r>
      <w:bookmarkEnd w:id="72"/>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Os diagramas de caso de uso encontram-se no formato PNG no diretório “APÊNDICES” que acompanha este documento.</w:t>
      </w:r>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fluxos de eventos dos casos de uso encontram-se como documento </w:t>
      </w:r>
      <w:r w:rsidRPr="00974669">
        <w:rPr>
          <w:rFonts w:cs="Times New Roman"/>
          <w:i/>
          <w:iCs/>
          <w:color w:val="000000"/>
        </w:rPr>
        <w:t>.</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3" w:name="_Toc51705095"/>
      <w:r w:rsidRPr="00974669">
        <w:lastRenderedPageBreak/>
        <w:t>APÊNCIDE F – MODELO CONCEITUAL DOS DADOS</w:t>
      </w:r>
      <w:bookmarkEnd w:id="73"/>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w:t>
      </w:r>
      <w:r w:rsidR="002A33B4">
        <w:rPr>
          <w:rFonts w:cs="Times New Roman"/>
          <w:color w:val="000000"/>
        </w:rPr>
        <w:t xml:space="preserve">diagrama entidade-relacionamento </w:t>
      </w:r>
      <w:r w:rsidRPr="00974669">
        <w:rPr>
          <w:rFonts w:cs="Times New Roman"/>
          <w:color w:val="000000"/>
        </w:rPr>
        <w:t>do Etanóis encontra-se em formato PNG no diretório “APÊNDICES” que acompanha este documento.</w:t>
      </w:r>
    </w:p>
    <w:p w:rsidR="00974669" w:rsidRPr="00974669" w:rsidRDefault="00974669" w:rsidP="00974669">
      <w:pPr>
        <w:pStyle w:val="Heading1"/>
      </w:pPr>
      <w:r w:rsidRPr="00974669">
        <w:br w:type="page"/>
      </w:r>
      <w:bookmarkStart w:id="74" w:name="_Toc51705096"/>
      <w:r w:rsidRPr="00974669">
        <w:lastRenderedPageBreak/>
        <w:t xml:space="preserve">APÊNDICE G – </w:t>
      </w:r>
      <w:r w:rsidRPr="00974669">
        <w:rPr>
          <w:i/>
          <w:iCs/>
        </w:rPr>
        <w:t xml:space="preserve">MOCKUPS </w:t>
      </w:r>
      <w:r w:rsidRPr="00974669">
        <w:t>DO ETANÓIS</w:t>
      </w:r>
      <w:bookmarkEnd w:id="74"/>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w:t>
      </w:r>
      <w:proofErr w:type="spellStart"/>
      <w:r w:rsidRPr="00974669">
        <w:rPr>
          <w:rFonts w:cs="Times New Roman"/>
          <w:i/>
          <w:iCs/>
          <w:color w:val="000000"/>
        </w:rPr>
        <w:t>mockups</w:t>
      </w:r>
      <w:proofErr w:type="spellEnd"/>
      <w:r w:rsidRPr="00974669">
        <w:rPr>
          <w:rFonts w:cs="Times New Roman"/>
          <w:color w:val="000000"/>
        </w:rPr>
        <w:t xml:space="preserve"> iniciais do Etanóis encontram-se em formato JPG no diretório “APÊNDICES” que acompanha este documento.</w:t>
      </w:r>
    </w:p>
    <w:p w:rsidR="00974669" w:rsidRPr="00974669" w:rsidRDefault="00974669" w:rsidP="00974669">
      <w:pPr>
        <w:pStyle w:val="Heading1"/>
      </w:pPr>
      <w:r w:rsidRPr="00974669">
        <w:br w:type="page"/>
      </w:r>
      <w:bookmarkStart w:id="75" w:name="_Toc51705097"/>
      <w:r w:rsidRPr="00974669">
        <w:lastRenderedPageBreak/>
        <w:t>APÊNDICE H – MODELAGEM POR UML</w:t>
      </w:r>
      <w:bookmarkEnd w:id="75"/>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As representações estruturais e comportamentais se encontram no formato JPEG no diretório “APÊNDICES” que acompanha este documento.</w:t>
      </w:r>
    </w:p>
    <w:p w:rsidR="00974669" w:rsidRPr="00974669" w:rsidRDefault="00974669" w:rsidP="00974669">
      <w:pPr>
        <w:pStyle w:val="Heading1"/>
      </w:pPr>
      <w:r w:rsidRPr="00974669">
        <w:br w:type="page"/>
      </w:r>
      <w:bookmarkStart w:id="76" w:name="_Toc51705098"/>
      <w:r w:rsidRPr="00974669">
        <w:lastRenderedPageBreak/>
        <w:t>APÊNDICE I – DICIONÁRIO DE DADOS DO MODELO LÓGICO</w:t>
      </w:r>
      <w:bookmarkEnd w:id="76"/>
    </w:p>
    <w:p w:rsidR="00974669" w:rsidRPr="00974669" w:rsidRDefault="002A33B4" w:rsidP="00974669">
      <w:pPr>
        <w:autoSpaceDE w:val="0"/>
        <w:autoSpaceDN w:val="0"/>
        <w:adjustRightInd w:val="0"/>
        <w:spacing w:before="0"/>
        <w:rPr>
          <w:rFonts w:cs="Times New Roman"/>
          <w:color w:val="000000"/>
        </w:rPr>
      </w:pPr>
      <w:r>
        <w:rPr>
          <w:rFonts w:cs="Times New Roman"/>
          <w:color w:val="000000"/>
        </w:rPr>
        <w:t>O d</w:t>
      </w:r>
      <w:r w:rsidR="00974669" w:rsidRPr="00974669">
        <w:rPr>
          <w:rFonts w:cs="Times New Roman"/>
          <w:color w:val="000000"/>
        </w:rPr>
        <w:t xml:space="preserve">icionário de </w:t>
      </w:r>
      <w:r>
        <w:rPr>
          <w:rFonts w:cs="Times New Roman"/>
          <w:color w:val="000000"/>
        </w:rPr>
        <w:t>d</w:t>
      </w:r>
      <w:r w:rsidR="00974669" w:rsidRPr="00974669">
        <w:rPr>
          <w:rFonts w:cs="Times New Roman"/>
          <w:color w:val="000000"/>
        </w:rPr>
        <w:t xml:space="preserve">ados do </w:t>
      </w:r>
      <w:r>
        <w:rPr>
          <w:rFonts w:cs="Times New Roman"/>
          <w:color w:val="000000"/>
        </w:rPr>
        <w:t>m</w:t>
      </w:r>
      <w:r w:rsidR="00974669" w:rsidRPr="00974669">
        <w:rPr>
          <w:rFonts w:cs="Times New Roman"/>
          <w:color w:val="000000"/>
        </w:rPr>
        <w:t xml:space="preserve">odelo </w:t>
      </w:r>
      <w:r>
        <w:rPr>
          <w:rFonts w:cs="Times New Roman"/>
          <w:color w:val="000000"/>
        </w:rPr>
        <w:t>l</w:t>
      </w:r>
      <w:r w:rsidR="00974669" w:rsidRPr="00974669">
        <w:rPr>
          <w:rFonts w:cs="Times New Roman"/>
          <w:color w:val="000000"/>
        </w:rPr>
        <w:t xml:space="preserve">ógico </w:t>
      </w:r>
      <w:r>
        <w:rPr>
          <w:rFonts w:cs="Times New Roman"/>
          <w:color w:val="000000"/>
        </w:rPr>
        <w:t xml:space="preserve">dos dados </w:t>
      </w:r>
      <w:r w:rsidR="00974669" w:rsidRPr="00974669">
        <w:rPr>
          <w:rFonts w:cs="Times New Roman"/>
          <w:color w:val="000000"/>
        </w:rPr>
        <w:t>se encontra no formato .</w:t>
      </w:r>
      <w:proofErr w:type="spellStart"/>
      <w:r w:rsidR="00974669" w:rsidRPr="00974669">
        <w:rPr>
          <w:rFonts w:cs="Times New Roman"/>
          <w:i/>
          <w:iCs/>
          <w:color w:val="000000"/>
        </w:rPr>
        <w:t>docx</w:t>
      </w:r>
      <w:proofErr w:type="spellEnd"/>
      <w:r w:rsidR="00974669" w:rsidRPr="00974669">
        <w:rPr>
          <w:rFonts w:cs="Times New Roman"/>
          <w:color w:val="000000"/>
        </w:rPr>
        <w:t xml:space="preserve"> no diretório “APÊNDICES” que acompanha este documento.</w:t>
      </w:r>
    </w:p>
    <w:p w:rsidR="00974669" w:rsidRDefault="00974669" w:rsidP="00974669">
      <w:pPr>
        <w:pStyle w:val="Heading1"/>
      </w:pPr>
      <w:r>
        <w:br w:type="page"/>
      </w:r>
    </w:p>
    <w:p w:rsidR="00974669" w:rsidRPr="00974669" w:rsidRDefault="00974669" w:rsidP="00974669">
      <w:pPr>
        <w:pStyle w:val="Heading1"/>
      </w:pPr>
      <w:bookmarkStart w:id="77" w:name="_Toc51705099"/>
      <w:r w:rsidRPr="00974669">
        <w:lastRenderedPageBreak/>
        <w:t>APÊNDICE J – PESQUISA COM OS USUÁRIOS</w:t>
      </w:r>
      <w:bookmarkEnd w:id="77"/>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 pesquisa com três potenciais usuários do Etanóis se encontra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rsidR="00974669" w:rsidRDefault="00974669" w:rsidP="00974669">
      <w:pPr>
        <w:autoSpaceDE w:val="0"/>
        <w:autoSpaceDN w:val="0"/>
        <w:adjustRightInd w:val="0"/>
        <w:spacing w:before="0"/>
        <w:rPr>
          <w:rFonts w:cs="Times New Roman"/>
          <w:color w:val="000000"/>
        </w:rPr>
      </w:pPr>
      <w:r>
        <w:rPr>
          <w:rFonts w:cs="Times New Roman"/>
          <w:color w:val="000000"/>
        </w:rPr>
        <w:br w:type="page"/>
      </w:r>
    </w:p>
    <w:p w:rsidR="00974669" w:rsidRPr="00974669" w:rsidRDefault="00974669" w:rsidP="00974669">
      <w:pPr>
        <w:pStyle w:val="Heading1"/>
      </w:pPr>
      <w:bookmarkStart w:id="78" w:name="_Toc51705100"/>
      <w:r w:rsidRPr="00974669">
        <w:lastRenderedPageBreak/>
        <w:t xml:space="preserve">APÊNDICE K – </w:t>
      </w:r>
      <w:bookmarkEnd w:id="78"/>
      <w:r w:rsidR="00F3312F">
        <w:t>SCRIPTS DDL DO ETANÓIS</w:t>
      </w:r>
    </w:p>
    <w:p w:rsidR="00974669" w:rsidRDefault="00F3312F" w:rsidP="00974669">
      <w:pPr>
        <w:autoSpaceDE w:val="0"/>
        <w:autoSpaceDN w:val="0"/>
        <w:adjustRightInd w:val="0"/>
        <w:spacing w:before="0"/>
        <w:rPr>
          <w:rFonts w:cs="Times New Roman"/>
          <w:color w:val="000000"/>
        </w:rPr>
      </w:pPr>
      <w:r>
        <w:rPr>
          <w:rFonts w:cs="Times New Roman"/>
          <w:color w:val="000000"/>
        </w:rPr>
        <w:t xml:space="preserve">Os </w:t>
      </w:r>
      <w:r w:rsidRPr="00F3312F">
        <w:rPr>
          <w:rFonts w:cs="Times New Roman"/>
          <w:i/>
          <w:iCs/>
          <w:color w:val="000000"/>
        </w:rPr>
        <w:t>scripts</w:t>
      </w:r>
      <w:r w:rsidR="00974669" w:rsidRPr="00974669">
        <w:rPr>
          <w:rFonts w:cs="Times New Roman"/>
          <w:color w:val="000000"/>
        </w:rPr>
        <w:t xml:space="preserve"> </w:t>
      </w:r>
      <w:r>
        <w:rPr>
          <w:rFonts w:cs="Times New Roman"/>
          <w:color w:val="000000"/>
        </w:rPr>
        <w:t xml:space="preserve">DDL </w:t>
      </w:r>
      <w:r w:rsidR="00974669" w:rsidRPr="00974669">
        <w:rPr>
          <w:rFonts w:cs="Times New Roman"/>
          <w:color w:val="000000"/>
        </w:rPr>
        <w:t>do Etanóis e se encontram em formato .</w:t>
      </w:r>
      <w:proofErr w:type="spellStart"/>
      <w:r>
        <w:rPr>
          <w:rFonts w:cs="Times New Roman"/>
          <w:i/>
          <w:iCs/>
          <w:color w:val="000000"/>
        </w:rPr>
        <w:t>ddl</w:t>
      </w:r>
      <w:proofErr w:type="spellEnd"/>
      <w:r w:rsidR="00974669" w:rsidRPr="00974669">
        <w:rPr>
          <w:rFonts w:cs="Times New Roman"/>
          <w:color w:val="000000"/>
        </w:rPr>
        <w:t xml:space="preserve"> no diretório “APÊNDICES” que acompanha este documento.</w:t>
      </w:r>
    </w:p>
    <w:p w:rsidR="00F3312F" w:rsidRDefault="00F3312F" w:rsidP="00974669">
      <w:pPr>
        <w:autoSpaceDE w:val="0"/>
        <w:autoSpaceDN w:val="0"/>
        <w:adjustRightInd w:val="0"/>
        <w:spacing w:before="0"/>
        <w:rPr>
          <w:rFonts w:cs="Times New Roman"/>
          <w:color w:val="000000"/>
        </w:rPr>
      </w:pPr>
      <w:r>
        <w:rPr>
          <w:rFonts w:cs="Times New Roman"/>
          <w:color w:val="000000"/>
        </w:rPr>
        <w:br w:type="page"/>
      </w:r>
    </w:p>
    <w:p w:rsidR="00F3312F" w:rsidRPr="00974669" w:rsidRDefault="00F3312F" w:rsidP="00F3312F">
      <w:pPr>
        <w:pStyle w:val="Heading1"/>
      </w:pPr>
      <w:r w:rsidRPr="00974669">
        <w:lastRenderedPageBreak/>
        <w:t xml:space="preserve">APÊNDICE </w:t>
      </w:r>
      <w:r>
        <w:t>L</w:t>
      </w:r>
      <w:r w:rsidRPr="00974669">
        <w:t xml:space="preserve"> – DESCRIÇÃO DOS CASOS DE TESTE E HISTÓRICO DE REALIZAÇÃO</w:t>
      </w:r>
    </w:p>
    <w:p w:rsidR="00974669" w:rsidRDefault="00F3312F" w:rsidP="00F3312F">
      <w:pPr>
        <w:autoSpaceDE w:val="0"/>
        <w:autoSpaceDN w:val="0"/>
        <w:adjustRightInd w:val="0"/>
        <w:spacing w:before="0"/>
        <w:rPr>
          <w:rFonts w:cs="Times New Roman"/>
          <w:color w:val="000000"/>
        </w:rPr>
      </w:pPr>
      <w:r w:rsidRPr="00974669">
        <w:rPr>
          <w:rFonts w:cs="Times New Roman"/>
          <w:color w:val="000000"/>
        </w:rPr>
        <w:t>A descrição de todos os casos de teste do Etanóis e seus respectivos históricos de realização se encontram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r w:rsidR="00974669">
        <w:rPr>
          <w:rFonts w:cs="Times New Roman"/>
          <w:color w:val="000000"/>
        </w:rPr>
        <w:br w:type="page"/>
      </w:r>
    </w:p>
    <w:p w:rsidR="00974669" w:rsidRPr="00974669" w:rsidRDefault="00974669" w:rsidP="00974669">
      <w:pPr>
        <w:pStyle w:val="Heading1"/>
      </w:pPr>
      <w:bookmarkStart w:id="79" w:name="_Toc51705101"/>
      <w:r w:rsidRPr="00974669">
        <w:lastRenderedPageBreak/>
        <w:t>ANEXO A – LEI MUNICIPAL Nº 16.644 DA CIDADE DE SÃO PAULO</w:t>
      </w:r>
      <w:bookmarkEnd w:id="79"/>
    </w:p>
    <w:p w:rsidR="00974669" w:rsidRPr="00974669" w:rsidRDefault="00974669" w:rsidP="00974669">
      <w:r w:rsidRPr="00974669">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974669"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5602C" w:rsidRDefault="00C5602C" w:rsidP="00200DE1">
      <w:pPr>
        <w:spacing w:before="0" w:after="0" w:line="240" w:lineRule="auto"/>
      </w:pPr>
      <w:r>
        <w:separator/>
      </w:r>
    </w:p>
  </w:endnote>
  <w:endnote w:type="continuationSeparator" w:id="0">
    <w:p w:rsidR="00C5602C" w:rsidRDefault="00C5602C"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5602C" w:rsidRDefault="00C5602C" w:rsidP="00200DE1">
      <w:pPr>
        <w:spacing w:before="0" w:after="0" w:line="240" w:lineRule="auto"/>
      </w:pPr>
      <w:r>
        <w:separator/>
      </w:r>
    </w:p>
  </w:footnote>
  <w:footnote w:type="continuationSeparator" w:id="0">
    <w:p w:rsidR="00C5602C" w:rsidRDefault="00C5602C" w:rsidP="00200DE1">
      <w:pPr>
        <w:spacing w:before="0" w:after="0" w:line="240" w:lineRule="auto"/>
      </w:pPr>
      <w:r>
        <w:continuationSeparator/>
      </w:r>
    </w:p>
  </w:footnote>
  <w:footnote w:id="1">
    <w:p w:rsidR="007E069A" w:rsidRDefault="007E069A">
      <w:pPr>
        <w:pStyle w:val="FootnoteText"/>
      </w:pPr>
      <w:r>
        <w:rPr>
          <w:rStyle w:val="FootnoteReference"/>
        </w:rPr>
        <w:footnoteRef/>
      </w:r>
      <w:r>
        <w:t xml:space="preserve"> </w:t>
      </w:r>
      <w:r w:rsidRPr="00410E2A">
        <w:rPr>
          <w:rFonts w:cs="Times New Roman"/>
          <w:color w:val="000000"/>
        </w:rPr>
        <w:t>Etanóis:  é um trocadilho para o combustível Etanol e a expressão “eita, nós!” utilizada quando se está espantado com algo, no caso em questão, os preços dos combustíveis.</w:t>
      </w:r>
    </w:p>
  </w:footnote>
  <w:footnote w:id="2">
    <w:p w:rsidR="007E069A" w:rsidRDefault="007E069A">
      <w:pPr>
        <w:pStyle w:val="FootnoteText"/>
      </w:pPr>
      <w:r>
        <w:rPr>
          <w:rStyle w:val="FootnoteReference"/>
        </w:rPr>
        <w:footnoteRef/>
      </w:r>
      <w:r>
        <w:t xml:space="preserve"> O posto Sêda entrou na listagem de postos de combustível somente após 30 dias do início da pesquisa.</w:t>
      </w:r>
    </w:p>
  </w:footnote>
  <w:footnote w:id="3">
    <w:p w:rsidR="007E069A" w:rsidRDefault="007E069A">
      <w:pPr>
        <w:pStyle w:val="FootnoteText"/>
      </w:pPr>
      <w:r>
        <w:rPr>
          <w:rStyle w:val="FootnoteReference"/>
        </w:rPr>
        <w:footnoteRef/>
      </w:r>
      <w:r>
        <w:t xml:space="preserve"> O posto Sêda entrou na listagem de postos de combustível somente após 30 dias do início da pesquisa.</w:t>
      </w:r>
    </w:p>
  </w:footnote>
  <w:footnote w:id="4">
    <w:p w:rsidR="007E069A" w:rsidRPr="00A52F08" w:rsidRDefault="007E069A">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E069A" w:rsidRPr="00A52F08" w:rsidRDefault="007E069A">
      <w:pPr>
        <w:pStyle w:val="FootnoteText"/>
      </w:pPr>
      <w:r>
        <w:rPr>
          <w:rStyle w:val="FootnoteReference"/>
        </w:rPr>
        <w:footnoteRef/>
      </w:r>
      <w:r>
        <w:t xml:space="preserve"> </w:t>
      </w:r>
      <w:r w:rsidRPr="00A52F08">
        <w:rPr>
          <w:rFonts w:cs="Times New Roman"/>
          <w:color w:val="000000"/>
        </w:rPr>
        <w:t xml:space="preserve">Gamificação (ou, em inglês, </w:t>
      </w:r>
      <w:r w:rsidRPr="00A52F08">
        <w:rPr>
          <w:rFonts w:cs="Times New Roman"/>
          <w:i/>
          <w:iCs/>
          <w:color w:val="000000"/>
        </w:rPr>
        <w:t>gamification</w:t>
      </w:r>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rsidR="007E069A" w:rsidRPr="007E27BA" w:rsidRDefault="007E069A">
      <w:pPr>
        <w:pStyle w:val="FootnoteText"/>
      </w:pPr>
      <w:r>
        <w:rPr>
          <w:rStyle w:val="FootnoteReference"/>
        </w:rPr>
        <w:footnoteRef/>
      </w:r>
      <w:r>
        <w:t xml:space="preserve"> </w:t>
      </w:r>
      <w:r w:rsidRPr="007E27BA">
        <w:rPr>
          <w:rFonts w:cs="Times New Roman"/>
          <w:color w:val="000000"/>
        </w:rPr>
        <w:t>Na data de escrita desta seção, a taxa de serviço do PagSeguro encontrava-se em 3,99% + R$0,40 por transação para recebimento em 30 dias.</w:t>
      </w:r>
    </w:p>
  </w:footnote>
  <w:footnote w:id="7">
    <w:p w:rsidR="007E069A" w:rsidRDefault="007E069A">
      <w:pPr>
        <w:pStyle w:val="FootnoteText"/>
      </w:pPr>
      <w:r>
        <w:rPr>
          <w:rStyle w:val="FootnoteReference"/>
        </w:rPr>
        <w:footnoteRef/>
      </w:r>
      <w:r>
        <w:t xml:space="preserve"> </w:t>
      </w:r>
      <w:r w:rsidRPr="007E27BA">
        <w:rPr>
          <w:rFonts w:cs="Times New Roman"/>
          <w:color w:val="000000"/>
        </w:rPr>
        <w:t xml:space="preserve">“A AdMob facilita a geração de receita nos apps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rsidR="007E069A" w:rsidRDefault="007E069A">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EndPr>
      <w:rPr>
        <w:rStyle w:val="PageNumber"/>
      </w:rPr>
    </w:sdtEndPr>
    <w:sdtContent>
      <w:p w:rsidR="007E069A" w:rsidRDefault="007E069A"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E069A" w:rsidRDefault="007E069A"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EndPr>
      <w:rPr>
        <w:rStyle w:val="PageNumber"/>
      </w:rPr>
    </w:sdtEndPr>
    <w:sdtContent>
      <w:p w:rsidR="007E069A" w:rsidRDefault="007E069A"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F0190">
          <w:rPr>
            <w:rStyle w:val="PageNumber"/>
            <w:noProof/>
          </w:rPr>
          <w:t>iv</w:t>
        </w:r>
        <w:r>
          <w:rPr>
            <w:rStyle w:val="PageNumber"/>
          </w:rPr>
          <w:fldChar w:fldCharType="end"/>
        </w:r>
      </w:p>
    </w:sdtContent>
  </w:sdt>
  <w:p w:rsidR="007E069A" w:rsidRDefault="007E069A"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0"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9"/>
  </w:num>
  <w:num w:numId="4">
    <w:abstractNumId w:val="13"/>
  </w:num>
  <w:num w:numId="5">
    <w:abstractNumId w:val="1"/>
  </w:num>
  <w:num w:numId="6">
    <w:abstractNumId w:val="37"/>
  </w:num>
  <w:num w:numId="7">
    <w:abstractNumId w:val="27"/>
  </w:num>
  <w:num w:numId="8">
    <w:abstractNumId w:val="12"/>
  </w:num>
  <w:num w:numId="9">
    <w:abstractNumId w:val="18"/>
  </w:num>
  <w:num w:numId="10">
    <w:abstractNumId w:val="23"/>
  </w:num>
  <w:num w:numId="11">
    <w:abstractNumId w:val="31"/>
  </w:num>
  <w:num w:numId="12">
    <w:abstractNumId w:val="38"/>
  </w:num>
  <w:num w:numId="13">
    <w:abstractNumId w:val="25"/>
  </w:num>
  <w:num w:numId="14">
    <w:abstractNumId w:val="10"/>
  </w:num>
  <w:num w:numId="15">
    <w:abstractNumId w:val="35"/>
  </w:num>
  <w:num w:numId="16">
    <w:abstractNumId w:val="7"/>
  </w:num>
  <w:num w:numId="17">
    <w:abstractNumId w:val="16"/>
  </w:num>
  <w:num w:numId="18">
    <w:abstractNumId w:val="33"/>
  </w:num>
  <w:num w:numId="19">
    <w:abstractNumId w:val="26"/>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0"/>
  </w:num>
  <w:num w:numId="33">
    <w:abstractNumId w:val="21"/>
  </w:num>
  <w:num w:numId="34">
    <w:abstractNumId w:val="15"/>
  </w:num>
  <w:num w:numId="35">
    <w:abstractNumId w:val="36"/>
  </w:num>
  <w:num w:numId="36">
    <w:abstractNumId w:val="19"/>
  </w:num>
  <w:num w:numId="37">
    <w:abstractNumId w:val="9"/>
  </w:num>
  <w:num w:numId="38">
    <w:abstractNumId w:val="28"/>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39A1"/>
    <w:rsid w:val="0005248B"/>
    <w:rsid w:val="00052E16"/>
    <w:rsid w:val="00065007"/>
    <w:rsid w:val="00083AC8"/>
    <w:rsid w:val="000A4A02"/>
    <w:rsid w:val="000B4746"/>
    <w:rsid w:val="000C3529"/>
    <w:rsid w:val="000C65FF"/>
    <w:rsid w:val="000D07E4"/>
    <w:rsid w:val="000D0A7D"/>
    <w:rsid w:val="000E75BE"/>
    <w:rsid w:val="001055C8"/>
    <w:rsid w:val="00113B8F"/>
    <w:rsid w:val="00116D5D"/>
    <w:rsid w:val="001248BC"/>
    <w:rsid w:val="00152CE1"/>
    <w:rsid w:val="00160C8A"/>
    <w:rsid w:val="00164305"/>
    <w:rsid w:val="00171706"/>
    <w:rsid w:val="00185135"/>
    <w:rsid w:val="00191F5B"/>
    <w:rsid w:val="001A2839"/>
    <w:rsid w:val="001A6A94"/>
    <w:rsid w:val="001B313B"/>
    <w:rsid w:val="001B451D"/>
    <w:rsid w:val="001C35B7"/>
    <w:rsid w:val="001C6604"/>
    <w:rsid w:val="001F0190"/>
    <w:rsid w:val="00200D0E"/>
    <w:rsid w:val="00200DE1"/>
    <w:rsid w:val="002421CE"/>
    <w:rsid w:val="0025109B"/>
    <w:rsid w:val="002654A0"/>
    <w:rsid w:val="002955FB"/>
    <w:rsid w:val="002A33B4"/>
    <w:rsid w:val="002A7878"/>
    <w:rsid w:val="002D0822"/>
    <w:rsid w:val="002D68D9"/>
    <w:rsid w:val="002E6CAD"/>
    <w:rsid w:val="0030679C"/>
    <w:rsid w:val="00325CC4"/>
    <w:rsid w:val="0033388B"/>
    <w:rsid w:val="00392A5C"/>
    <w:rsid w:val="003C63A4"/>
    <w:rsid w:val="003D6523"/>
    <w:rsid w:val="003E5745"/>
    <w:rsid w:val="00405799"/>
    <w:rsid w:val="00410E2A"/>
    <w:rsid w:val="00411A86"/>
    <w:rsid w:val="00414EA3"/>
    <w:rsid w:val="004578E9"/>
    <w:rsid w:val="0046278A"/>
    <w:rsid w:val="00466A22"/>
    <w:rsid w:val="004675C8"/>
    <w:rsid w:val="004A54FD"/>
    <w:rsid w:val="004F1FED"/>
    <w:rsid w:val="00512DB2"/>
    <w:rsid w:val="00531011"/>
    <w:rsid w:val="005354A7"/>
    <w:rsid w:val="00536D6D"/>
    <w:rsid w:val="00550E3A"/>
    <w:rsid w:val="00554AFD"/>
    <w:rsid w:val="0056793C"/>
    <w:rsid w:val="0058561A"/>
    <w:rsid w:val="00585AEB"/>
    <w:rsid w:val="00586BED"/>
    <w:rsid w:val="00596EB3"/>
    <w:rsid w:val="005A20B5"/>
    <w:rsid w:val="005B2C52"/>
    <w:rsid w:val="005D2216"/>
    <w:rsid w:val="00606232"/>
    <w:rsid w:val="006334CA"/>
    <w:rsid w:val="0064293B"/>
    <w:rsid w:val="00662318"/>
    <w:rsid w:val="00664DA6"/>
    <w:rsid w:val="006739A9"/>
    <w:rsid w:val="00674770"/>
    <w:rsid w:val="00695831"/>
    <w:rsid w:val="006C4725"/>
    <w:rsid w:val="006E1A8C"/>
    <w:rsid w:val="006E2781"/>
    <w:rsid w:val="006F13DD"/>
    <w:rsid w:val="006F3C40"/>
    <w:rsid w:val="00713D3B"/>
    <w:rsid w:val="007175FB"/>
    <w:rsid w:val="00726F39"/>
    <w:rsid w:val="00730FB9"/>
    <w:rsid w:val="00731E51"/>
    <w:rsid w:val="00742532"/>
    <w:rsid w:val="00762EB2"/>
    <w:rsid w:val="007834BE"/>
    <w:rsid w:val="00783A2A"/>
    <w:rsid w:val="007863BF"/>
    <w:rsid w:val="007A542C"/>
    <w:rsid w:val="007A6ADB"/>
    <w:rsid w:val="007B20AC"/>
    <w:rsid w:val="007B5002"/>
    <w:rsid w:val="007B70C0"/>
    <w:rsid w:val="007B7F6F"/>
    <w:rsid w:val="007E069A"/>
    <w:rsid w:val="007E27BA"/>
    <w:rsid w:val="007E315B"/>
    <w:rsid w:val="007F4593"/>
    <w:rsid w:val="00820CF6"/>
    <w:rsid w:val="008267C2"/>
    <w:rsid w:val="00832820"/>
    <w:rsid w:val="00843032"/>
    <w:rsid w:val="008450C2"/>
    <w:rsid w:val="00847A2C"/>
    <w:rsid w:val="00856DB3"/>
    <w:rsid w:val="00865DF5"/>
    <w:rsid w:val="00867A9D"/>
    <w:rsid w:val="00876448"/>
    <w:rsid w:val="00881F87"/>
    <w:rsid w:val="008826E4"/>
    <w:rsid w:val="008960F1"/>
    <w:rsid w:val="008A0504"/>
    <w:rsid w:val="008D71DA"/>
    <w:rsid w:val="009556EA"/>
    <w:rsid w:val="00957717"/>
    <w:rsid w:val="00971A38"/>
    <w:rsid w:val="00974669"/>
    <w:rsid w:val="009A202B"/>
    <w:rsid w:val="009B71E8"/>
    <w:rsid w:val="009E6082"/>
    <w:rsid w:val="009F4247"/>
    <w:rsid w:val="00A0217C"/>
    <w:rsid w:val="00A032A1"/>
    <w:rsid w:val="00A17E58"/>
    <w:rsid w:val="00A338AD"/>
    <w:rsid w:val="00A4389D"/>
    <w:rsid w:val="00A46403"/>
    <w:rsid w:val="00A52F08"/>
    <w:rsid w:val="00A60E9D"/>
    <w:rsid w:val="00A6540B"/>
    <w:rsid w:val="00A769C8"/>
    <w:rsid w:val="00A913B2"/>
    <w:rsid w:val="00AA3C3A"/>
    <w:rsid w:val="00AB4395"/>
    <w:rsid w:val="00AC301C"/>
    <w:rsid w:val="00AC5B69"/>
    <w:rsid w:val="00AC6015"/>
    <w:rsid w:val="00AD1C70"/>
    <w:rsid w:val="00AF0226"/>
    <w:rsid w:val="00AF571B"/>
    <w:rsid w:val="00B055D9"/>
    <w:rsid w:val="00B17BA2"/>
    <w:rsid w:val="00BC3125"/>
    <w:rsid w:val="00BE14A3"/>
    <w:rsid w:val="00C07133"/>
    <w:rsid w:val="00C27BD7"/>
    <w:rsid w:val="00C55761"/>
    <w:rsid w:val="00C5602C"/>
    <w:rsid w:val="00C766BA"/>
    <w:rsid w:val="00C84EBA"/>
    <w:rsid w:val="00C90C8E"/>
    <w:rsid w:val="00C9535C"/>
    <w:rsid w:val="00CC0610"/>
    <w:rsid w:val="00CF1007"/>
    <w:rsid w:val="00D05731"/>
    <w:rsid w:val="00D35DB9"/>
    <w:rsid w:val="00D51A5A"/>
    <w:rsid w:val="00D60BA8"/>
    <w:rsid w:val="00D72F81"/>
    <w:rsid w:val="00D74A42"/>
    <w:rsid w:val="00DA54BB"/>
    <w:rsid w:val="00DB09BD"/>
    <w:rsid w:val="00DD0C12"/>
    <w:rsid w:val="00E17BB7"/>
    <w:rsid w:val="00E17FF7"/>
    <w:rsid w:val="00E24461"/>
    <w:rsid w:val="00E31BB8"/>
    <w:rsid w:val="00E51EA7"/>
    <w:rsid w:val="00E55EA1"/>
    <w:rsid w:val="00E944A0"/>
    <w:rsid w:val="00EC4162"/>
    <w:rsid w:val="00EF0EDA"/>
    <w:rsid w:val="00F06A24"/>
    <w:rsid w:val="00F216A4"/>
    <w:rsid w:val="00F31C24"/>
    <w:rsid w:val="00F3312F"/>
    <w:rsid w:val="00F52D48"/>
    <w:rsid w:val="00F819B8"/>
    <w:rsid w:val="00F822E4"/>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C7C6C"/>
  <w15:docId w15:val="{62E79428-07EE-B84F-A47E-B11CD2E1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 w:type="paragraph" w:styleId="BalloonText">
    <w:name w:val="Balloon Text"/>
    <w:basedOn w:val="Normal"/>
    <w:link w:val="BalloonTextChar"/>
    <w:uiPriority w:val="99"/>
    <w:semiHidden/>
    <w:unhideWhenUsed/>
    <w:rsid w:val="006F13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91300352"/>
        <c:axId val="191302272"/>
      </c:lineChart>
      <c:catAx>
        <c:axId val="191300352"/>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91302272"/>
        <c:crosses val="autoZero"/>
        <c:auto val="0"/>
        <c:lblAlgn val="ctr"/>
        <c:lblOffset val="100"/>
        <c:noMultiLvlLbl val="0"/>
      </c:catAx>
      <c:valAx>
        <c:axId val="19130227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9130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30906368"/>
        <c:axId val="130932736"/>
      </c:lineChart>
      <c:catAx>
        <c:axId val="130906368"/>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32736"/>
        <c:crosses val="autoZero"/>
        <c:auto val="0"/>
        <c:lblAlgn val="ctr"/>
        <c:lblOffset val="100"/>
        <c:noMultiLvlLbl val="0"/>
      </c:catAx>
      <c:valAx>
        <c:axId val="130932736"/>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0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8C4A-81FB-4933-8657-3801D4C34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152</Pages>
  <Words>25844</Words>
  <Characters>147315</Characters>
  <Application>Microsoft Office Word</Application>
  <DocSecurity>0</DocSecurity>
  <Lines>1227</Lines>
  <Paragraphs>345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12</cp:revision>
  <dcterms:created xsi:type="dcterms:W3CDTF">2020-10-19T13:37:00Z</dcterms:created>
  <dcterms:modified xsi:type="dcterms:W3CDTF">2020-11-14T23:02:00Z</dcterms:modified>
</cp:coreProperties>
</file>