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1CE75F4A" w:rsidR="00FA2522" w:rsidRPr="00C27882" w:rsidRDefault="008C276B" w:rsidP="00626CAF">
      <w:pPr>
        <w:pStyle w:val="Subttulo"/>
      </w:pPr>
      <w:r>
        <w:t>Revisão 00</w:t>
      </w:r>
      <w:r w:rsidR="008373F7">
        <w:t>3</w:t>
      </w:r>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420732">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420732">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420732">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420732">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0FDD87D9"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40B14CE6" w14:textId="65D9AAE7" w:rsidR="00D53EBB" w:rsidRDefault="00D53EBB" w:rsidP="003431A9">
      <w:r>
        <w:t>“Petrobras reduz preço do diesel em 4,1% e o da gasolina em 1,5%” (VALOR, 23/01/2020)</w:t>
      </w:r>
    </w:p>
    <w:p w14:paraId="184E434B" w14:textId="35AF4920" w:rsidR="00313B98" w:rsidRDefault="00313B98" w:rsidP="003431A9">
      <w:r>
        <w:t>“</w:t>
      </w:r>
      <w:r w:rsidRPr="00313B98">
        <w:t>Petrobras corta em 3% preço médio da gasolina e do diesel nas refinarias</w:t>
      </w:r>
      <w:r>
        <w:t>” (G1 ECONOMIA, 30/01/2020)</w:t>
      </w:r>
    </w:p>
    <w:p w14:paraId="20FB3A5F" w14:textId="41A27133" w:rsidR="00313B98" w:rsidRDefault="00D53EBB" w:rsidP="00313B98">
      <w:r>
        <w:t xml:space="preserve"> </w:t>
      </w:r>
      <w:r w:rsidR="00313B98">
        <w:t>“</w:t>
      </w:r>
      <w:r w:rsidR="00313B98" w:rsidRPr="00313B98">
        <w:t xml:space="preserve">O 4T19 foi muito saudável para o setor de combustível em termos de volumes, com um crescimento de 2,1% nas vendas de diesel e de 4,4% no Ciclo Otto (denominação que agrupa gasolina e etanol, que são tratados como equivalentes no Brasil devido à frota de carros </w:t>
      </w:r>
      <w:proofErr w:type="spellStart"/>
      <w:r w:rsidR="00313B98" w:rsidRPr="00313B98">
        <w:t>flex</w:t>
      </w:r>
      <w:proofErr w:type="spellEnd"/>
      <w:r w:rsidR="00313B98" w:rsidRPr="00313B98">
        <w:t>). Olhando mais no detalhe, as vendas de gasolina subiram +6,1%, enquanto as de etanol cresceram +1,9%, sinalizando uma normalização da migração de consumidores para o biocombustível devido a preços mais atrativos no passado.</w:t>
      </w:r>
      <w:r w:rsidR="00313B98">
        <w:t>” (XP INVESTIMENTOS, 13/02/2020)</w:t>
      </w:r>
    </w:p>
    <w:p w14:paraId="2FFAFFD0" w14:textId="1A85791E" w:rsidR="00A42D3C" w:rsidRDefault="00A42D3C" w:rsidP="00313B98">
      <w:r>
        <w:t>“</w:t>
      </w:r>
      <w:r w:rsidRPr="00A42D3C">
        <w:t>Petrobras aumenta preço da gasolina em 3% a partir desta quinta</w:t>
      </w:r>
      <w:r>
        <w:t>” (O GLOBO, 19/02/2020)</w:t>
      </w:r>
    </w:p>
    <w:p w14:paraId="0910D21D" w14:textId="5D0F9417" w:rsidR="00D329FB" w:rsidRDefault="007960C1" w:rsidP="00D329FB">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D329FB">
        <w:t xml:space="preserve"> Isso pode ser comprovado com a pesquisa realizada entre os dias 06/01/2020 à 06/03/2020 n</w:t>
      </w:r>
      <w:r w:rsidR="00780445">
        <w:t>o</w:t>
      </w:r>
      <w:r w:rsidR="00D329FB">
        <w:t>s</w:t>
      </w:r>
      <w:r w:rsidR="00780445">
        <w:t xml:space="preserve"> estados de Minas Gerais, São Paulo e Rio de Janeiro, levando em consideração as</w:t>
      </w:r>
      <w:r w:rsidR="00D329FB">
        <w:t xml:space="preserve"> cidades de Cachoeira de Minas, Cambuquira, Conceição dos Ouros, Estiva, Paraisópolis, Pouso Alegre, Resende, Santa Rita do Sapucaí, São Bento do Sapucaí e Sapucaí Mirim.</w:t>
      </w:r>
    </w:p>
    <w:p w14:paraId="68A9E13D" w14:textId="0F07F908" w:rsidR="00F124DD" w:rsidRDefault="00F124DD" w:rsidP="00F124DD">
      <w:pPr>
        <w:pStyle w:val="Ttulo3"/>
      </w:pPr>
      <w:r>
        <w:t>Cachoeira de Minas,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D329FB" w14:paraId="36BA3582" w14:textId="77777777" w:rsidTr="00F124DD">
        <w:trPr>
          <w:trHeight w:val="97"/>
          <w:jc w:val="center"/>
        </w:trPr>
        <w:tc>
          <w:tcPr>
            <w:tcW w:w="1797" w:type="dxa"/>
            <w:vMerge w:val="restart"/>
            <w:vAlign w:val="center"/>
          </w:tcPr>
          <w:p w14:paraId="664C11C7" w14:textId="3716ACD9" w:rsidR="00D329FB" w:rsidRDefault="00D329FB" w:rsidP="00F124DD">
            <w:pPr>
              <w:spacing w:before="0" w:after="0" w:line="240" w:lineRule="auto"/>
              <w:jc w:val="center"/>
            </w:pPr>
            <w:r>
              <w:t>Posto</w:t>
            </w:r>
          </w:p>
        </w:tc>
        <w:tc>
          <w:tcPr>
            <w:tcW w:w="2024" w:type="dxa"/>
            <w:vMerge w:val="restart"/>
            <w:vAlign w:val="center"/>
          </w:tcPr>
          <w:p w14:paraId="0F52FB61" w14:textId="4727D39C" w:rsidR="00D329FB" w:rsidRDefault="00D329FB" w:rsidP="00F124DD">
            <w:pPr>
              <w:spacing w:before="0" w:after="0" w:line="240" w:lineRule="auto"/>
              <w:jc w:val="center"/>
            </w:pPr>
            <w:r>
              <w:t>Referência</w:t>
            </w:r>
          </w:p>
        </w:tc>
        <w:tc>
          <w:tcPr>
            <w:tcW w:w="1077" w:type="dxa"/>
            <w:vMerge w:val="restart"/>
            <w:vAlign w:val="center"/>
          </w:tcPr>
          <w:p w14:paraId="7D8263EB" w14:textId="5C864DDA" w:rsidR="00D329FB" w:rsidRDefault="00D329FB" w:rsidP="00F124DD">
            <w:pPr>
              <w:spacing w:before="0" w:after="0" w:line="240" w:lineRule="auto"/>
              <w:jc w:val="center"/>
            </w:pPr>
            <w:r>
              <w:t>Bandeira</w:t>
            </w:r>
          </w:p>
        </w:tc>
        <w:tc>
          <w:tcPr>
            <w:tcW w:w="1404" w:type="dxa"/>
            <w:vMerge w:val="restart"/>
            <w:vAlign w:val="center"/>
          </w:tcPr>
          <w:p w14:paraId="0E402A9B" w14:textId="4AA3617B" w:rsidR="00D329FB" w:rsidRDefault="00D329FB" w:rsidP="00F124DD">
            <w:pPr>
              <w:spacing w:before="0" w:after="0" w:line="240" w:lineRule="auto"/>
              <w:jc w:val="center"/>
            </w:pPr>
            <w:r>
              <w:t>Dia</w:t>
            </w:r>
          </w:p>
        </w:tc>
        <w:tc>
          <w:tcPr>
            <w:tcW w:w="3190" w:type="dxa"/>
            <w:gridSpan w:val="2"/>
            <w:vAlign w:val="center"/>
          </w:tcPr>
          <w:p w14:paraId="4EAF3614" w14:textId="4374B11D" w:rsidR="00D329FB" w:rsidRDefault="00D329FB" w:rsidP="00F124DD">
            <w:pPr>
              <w:spacing w:before="0" w:after="0" w:line="240" w:lineRule="auto"/>
              <w:jc w:val="center"/>
            </w:pPr>
            <w:r>
              <w:t>Combustível</w:t>
            </w:r>
          </w:p>
        </w:tc>
      </w:tr>
      <w:tr w:rsidR="00D329FB" w14:paraId="6731E1CE" w14:textId="77777777" w:rsidTr="00F124DD">
        <w:trPr>
          <w:trHeight w:val="96"/>
          <w:jc w:val="center"/>
        </w:trPr>
        <w:tc>
          <w:tcPr>
            <w:tcW w:w="1797" w:type="dxa"/>
            <w:vMerge/>
            <w:vAlign w:val="center"/>
          </w:tcPr>
          <w:p w14:paraId="6D12E764" w14:textId="77777777" w:rsidR="00D329FB" w:rsidRDefault="00D329FB" w:rsidP="00F124DD">
            <w:pPr>
              <w:spacing w:before="0" w:after="0" w:line="240" w:lineRule="auto"/>
              <w:jc w:val="center"/>
            </w:pPr>
          </w:p>
        </w:tc>
        <w:tc>
          <w:tcPr>
            <w:tcW w:w="2024" w:type="dxa"/>
            <w:vMerge/>
            <w:vAlign w:val="center"/>
          </w:tcPr>
          <w:p w14:paraId="0943D028" w14:textId="77777777" w:rsidR="00D329FB" w:rsidRDefault="00D329FB" w:rsidP="00F124DD">
            <w:pPr>
              <w:spacing w:before="0" w:after="0" w:line="240" w:lineRule="auto"/>
              <w:jc w:val="center"/>
            </w:pPr>
          </w:p>
        </w:tc>
        <w:tc>
          <w:tcPr>
            <w:tcW w:w="1077" w:type="dxa"/>
            <w:vMerge/>
            <w:vAlign w:val="center"/>
          </w:tcPr>
          <w:p w14:paraId="09954682" w14:textId="77777777" w:rsidR="00D329FB" w:rsidRDefault="00D329FB" w:rsidP="00F124DD">
            <w:pPr>
              <w:spacing w:before="0" w:after="0" w:line="240" w:lineRule="auto"/>
              <w:jc w:val="center"/>
            </w:pPr>
          </w:p>
        </w:tc>
        <w:tc>
          <w:tcPr>
            <w:tcW w:w="1404" w:type="dxa"/>
            <w:vMerge/>
            <w:vAlign w:val="center"/>
          </w:tcPr>
          <w:p w14:paraId="3EBE90A4" w14:textId="77777777" w:rsidR="00D329FB" w:rsidRDefault="00D329FB" w:rsidP="00F124DD">
            <w:pPr>
              <w:spacing w:before="0" w:after="0" w:line="240" w:lineRule="auto"/>
              <w:jc w:val="center"/>
            </w:pPr>
          </w:p>
        </w:tc>
        <w:tc>
          <w:tcPr>
            <w:tcW w:w="2054" w:type="dxa"/>
            <w:vAlign w:val="center"/>
          </w:tcPr>
          <w:p w14:paraId="59693A69" w14:textId="66D423C3" w:rsidR="00D329FB" w:rsidRDefault="00D329FB" w:rsidP="00F124DD">
            <w:pPr>
              <w:spacing w:before="0" w:after="0" w:line="240" w:lineRule="auto"/>
              <w:jc w:val="center"/>
            </w:pPr>
            <w:r>
              <w:t>Gasolina Comum</w:t>
            </w:r>
          </w:p>
        </w:tc>
        <w:tc>
          <w:tcPr>
            <w:tcW w:w="1136" w:type="dxa"/>
            <w:vAlign w:val="center"/>
          </w:tcPr>
          <w:p w14:paraId="2FBFABE3" w14:textId="3FC956E1" w:rsidR="00D329FB" w:rsidRDefault="00D329FB" w:rsidP="00F124DD">
            <w:pPr>
              <w:spacing w:before="0" w:after="0" w:line="240" w:lineRule="auto"/>
              <w:jc w:val="center"/>
            </w:pPr>
            <w:r>
              <w:t>Etanol</w:t>
            </w:r>
          </w:p>
        </w:tc>
      </w:tr>
      <w:tr w:rsidR="00D329FB" w14:paraId="078A19C2" w14:textId="77777777" w:rsidTr="00F124DD">
        <w:trPr>
          <w:trHeight w:val="286"/>
          <w:jc w:val="center"/>
        </w:trPr>
        <w:tc>
          <w:tcPr>
            <w:tcW w:w="1797" w:type="dxa"/>
            <w:vMerge w:val="restart"/>
            <w:vAlign w:val="center"/>
          </w:tcPr>
          <w:p w14:paraId="20A3838F" w14:textId="48172F0C" w:rsidR="00D329FB" w:rsidRDefault="00D329FB" w:rsidP="00F124DD">
            <w:pPr>
              <w:spacing w:before="0" w:after="0" w:line="240" w:lineRule="auto"/>
              <w:jc w:val="center"/>
            </w:pPr>
            <w:r>
              <w:t>Cachoeira</w:t>
            </w:r>
          </w:p>
        </w:tc>
        <w:tc>
          <w:tcPr>
            <w:tcW w:w="2024" w:type="dxa"/>
            <w:vMerge w:val="restart"/>
            <w:vAlign w:val="center"/>
          </w:tcPr>
          <w:p w14:paraId="3BFADBCB" w14:textId="60B43BDE" w:rsidR="00D329FB" w:rsidRDefault="00D329FB" w:rsidP="00F124DD">
            <w:pPr>
              <w:spacing w:before="0" w:after="0" w:line="240" w:lineRule="auto"/>
              <w:jc w:val="center"/>
            </w:pPr>
            <w:r>
              <w:t>Próximo ao Mercado da Arte</w:t>
            </w:r>
          </w:p>
        </w:tc>
        <w:tc>
          <w:tcPr>
            <w:tcW w:w="1077" w:type="dxa"/>
            <w:vMerge w:val="restart"/>
            <w:vAlign w:val="center"/>
          </w:tcPr>
          <w:p w14:paraId="21CEC23B" w14:textId="57BE8B0D" w:rsidR="00D329FB" w:rsidRDefault="00D329FB" w:rsidP="00F124DD">
            <w:pPr>
              <w:spacing w:before="0" w:after="0" w:line="240" w:lineRule="auto"/>
              <w:jc w:val="center"/>
            </w:pPr>
            <w:r>
              <w:t>BR</w:t>
            </w:r>
          </w:p>
        </w:tc>
        <w:tc>
          <w:tcPr>
            <w:tcW w:w="1404" w:type="dxa"/>
            <w:vAlign w:val="center"/>
          </w:tcPr>
          <w:p w14:paraId="13FE0FDA" w14:textId="149A3DC3" w:rsidR="00D329FB" w:rsidRDefault="00D329FB" w:rsidP="00F124DD">
            <w:pPr>
              <w:spacing w:before="0" w:after="0" w:line="240" w:lineRule="auto"/>
              <w:jc w:val="center"/>
            </w:pPr>
            <w:r>
              <w:t>08/01/2020</w:t>
            </w:r>
          </w:p>
        </w:tc>
        <w:tc>
          <w:tcPr>
            <w:tcW w:w="2054" w:type="dxa"/>
            <w:vAlign w:val="center"/>
          </w:tcPr>
          <w:p w14:paraId="637CF05D" w14:textId="77777777" w:rsidR="00D329FB" w:rsidRDefault="00D329FB" w:rsidP="00F124DD">
            <w:pPr>
              <w:spacing w:before="0" w:after="0" w:line="240" w:lineRule="auto"/>
              <w:jc w:val="center"/>
            </w:pPr>
            <w:r>
              <w:t>R$ 5,169</w:t>
            </w:r>
          </w:p>
        </w:tc>
        <w:tc>
          <w:tcPr>
            <w:tcW w:w="1136" w:type="dxa"/>
            <w:vAlign w:val="center"/>
          </w:tcPr>
          <w:p w14:paraId="14B2DD70" w14:textId="779A9587" w:rsidR="00D329FB" w:rsidRDefault="00D329FB" w:rsidP="00F124DD">
            <w:pPr>
              <w:spacing w:before="0" w:after="0" w:line="240" w:lineRule="auto"/>
              <w:jc w:val="center"/>
            </w:pPr>
            <w:r>
              <w:t>R$ 3,539</w:t>
            </w:r>
          </w:p>
        </w:tc>
      </w:tr>
      <w:tr w:rsidR="00D329FB" w14:paraId="4E598AC8" w14:textId="77777777" w:rsidTr="00F124DD">
        <w:trPr>
          <w:trHeight w:val="285"/>
          <w:jc w:val="center"/>
        </w:trPr>
        <w:tc>
          <w:tcPr>
            <w:tcW w:w="1797" w:type="dxa"/>
            <w:vMerge/>
            <w:vAlign w:val="center"/>
          </w:tcPr>
          <w:p w14:paraId="76F285E5" w14:textId="77777777" w:rsidR="00D329FB" w:rsidRDefault="00D329FB" w:rsidP="00F124DD">
            <w:pPr>
              <w:spacing w:before="0" w:after="0" w:line="240" w:lineRule="auto"/>
              <w:jc w:val="center"/>
            </w:pPr>
          </w:p>
        </w:tc>
        <w:tc>
          <w:tcPr>
            <w:tcW w:w="2024" w:type="dxa"/>
            <w:vMerge/>
            <w:vAlign w:val="center"/>
          </w:tcPr>
          <w:p w14:paraId="5107883E" w14:textId="77777777" w:rsidR="00D329FB" w:rsidRDefault="00D329FB" w:rsidP="00F124DD">
            <w:pPr>
              <w:spacing w:before="0" w:after="0" w:line="240" w:lineRule="auto"/>
              <w:jc w:val="center"/>
            </w:pPr>
          </w:p>
        </w:tc>
        <w:tc>
          <w:tcPr>
            <w:tcW w:w="1077" w:type="dxa"/>
            <w:vMerge/>
            <w:vAlign w:val="center"/>
          </w:tcPr>
          <w:p w14:paraId="29029BA6" w14:textId="77777777" w:rsidR="00D329FB" w:rsidRDefault="00D329FB" w:rsidP="00F124DD">
            <w:pPr>
              <w:spacing w:before="0" w:after="0" w:line="240" w:lineRule="auto"/>
              <w:jc w:val="center"/>
            </w:pPr>
          </w:p>
        </w:tc>
        <w:tc>
          <w:tcPr>
            <w:tcW w:w="1404" w:type="dxa"/>
            <w:vAlign w:val="center"/>
          </w:tcPr>
          <w:p w14:paraId="641A0313" w14:textId="4883AA73" w:rsidR="00D329FB" w:rsidRDefault="00F124DD" w:rsidP="00F124DD">
            <w:pPr>
              <w:spacing w:before="0" w:after="0" w:line="240" w:lineRule="auto"/>
              <w:jc w:val="center"/>
            </w:pPr>
            <w:r>
              <w:t>10/02/2020</w:t>
            </w:r>
          </w:p>
        </w:tc>
        <w:tc>
          <w:tcPr>
            <w:tcW w:w="2054" w:type="dxa"/>
            <w:vAlign w:val="center"/>
          </w:tcPr>
          <w:p w14:paraId="67FEA77C" w14:textId="0693706F" w:rsidR="00D329FB" w:rsidRDefault="00F124DD" w:rsidP="00F124DD">
            <w:pPr>
              <w:spacing w:before="0" w:after="0" w:line="240" w:lineRule="auto"/>
              <w:jc w:val="center"/>
            </w:pPr>
            <w:r>
              <w:t>R$ 5,039</w:t>
            </w:r>
          </w:p>
        </w:tc>
        <w:tc>
          <w:tcPr>
            <w:tcW w:w="1136" w:type="dxa"/>
            <w:vAlign w:val="center"/>
          </w:tcPr>
          <w:p w14:paraId="54F4CC96" w14:textId="4DB57411" w:rsidR="00D329FB" w:rsidRDefault="00F124DD" w:rsidP="00F124DD">
            <w:pPr>
              <w:spacing w:before="0" w:after="0" w:line="240" w:lineRule="auto"/>
              <w:jc w:val="center"/>
            </w:pPr>
            <w:r>
              <w:t>R$ 3,639</w:t>
            </w:r>
          </w:p>
        </w:tc>
      </w:tr>
      <w:tr w:rsidR="00F124DD" w14:paraId="5FACEFF3" w14:textId="77777777" w:rsidTr="00F124DD">
        <w:trPr>
          <w:trHeight w:val="173"/>
          <w:jc w:val="center"/>
        </w:trPr>
        <w:tc>
          <w:tcPr>
            <w:tcW w:w="1797" w:type="dxa"/>
            <w:vMerge w:val="restart"/>
            <w:vAlign w:val="center"/>
          </w:tcPr>
          <w:p w14:paraId="580AE3CB" w14:textId="55901031" w:rsidR="00F124DD" w:rsidRDefault="00F124DD" w:rsidP="00F124DD">
            <w:pPr>
              <w:spacing w:before="0" w:after="0" w:line="240" w:lineRule="auto"/>
              <w:jc w:val="center"/>
            </w:pPr>
            <w:r>
              <w:lastRenderedPageBreak/>
              <w:t>Santa Barbara</w:t>
            </w:r>
          </w:p>
        </w:tc>
        <w:tc>
          <w:tcPr>
            <w:tcW w:w="2024" w:type="dxa"/>
            <w:vMerge w:val="restart"/>
            <w:vAlign w:val="center"/>
          </w:tcPr>
          <w:p w14:paraId="34D1C50E" w14:textId="2349B578" w:rsidR="00F124DD" w:rsidRDefault="00F124DD" w:rsidP="00F124DD">
            <w:pPr>
              <w:spacing w:before="0" w:after="0" w:line="240" w:lineRule="auto"/>
              <w:jc w:val="center"/>
            </w:pPr>
            <w:r>
              <w:t>Saída para Pouso Alegre</w:t>
            </w:r>
          </w:p>
        </w:tc>
        <w:tc>
          <w:tcPr>
            <w:tcW w:w="1077" w:type="dxa"/>
            <w:vMerge w:val="restart"/>
            <w:vAlign w:val="center"/>
          </w:tcPr>
          <w:p w14:paraId="6E81698C" w14:textId="79540487" w:rsidR="00F124DD" w:rsidRDefault="00F124DD" w:rsidP="00F124DD">
            <w:pPr>
              <w:spacing w:before="0" w:after="0" w:line="240" w:lineRule="auto"/>
              <w:jc w:val="center"/>
            </w:pPr>
            <w:r>
              <w:t>Branca</w:t>
            </w:r>
          </w:p>
        </w:tc>
        <w:tc>
          <w:tcPr>
            <w:tcW w:w="1404" w:type="dxa"/>
            <w:vAlign w:val="center"/>
          </w:tcPr>
          <w:p w14:paraId="75BB1A4A" w14:textId="7A5F1232" w:rsidR="00F124DD" w:rsidRDefault="00F124DD" w:rsidP="00F124DD">
            <w:pPr>
              <w:spacing w:before="0" w:after="0" w:line="240" w:lineRule="auto"/>
              <w:jc w:val="center"/>
            </w:pPr>
            <w:r>
              <w:t>08/01/2020</w:t>
            </w:r>
          </w:p>
        </w:tc>
        <w:tc>
          <w:tcPr>
            <w:tcW w:w="2057" w:type="dxa"/>
            <w:vAlign w:val="center"/>
          </w:tcPr>
          <w:p w14:paraId="55001869" w14:textId="0E92259E" w:rsidR="00F124DD" w:rsidRDefault="00F124DD" w:rsidP="00F124DD">
            <w:pPr>
              <w:spacing w:before="0" w:after="0" w:line="240" w:lineRule="auto"/>
              <w:jc w:val="center"/>
            </w:pPr>
            <w:r>
              <w:t>R$ 5,099</w:t>
            </w:r>
          </w:p>
        </w:tc>
        <w:tc>
          <w:tcPr>
            <w:tcW w:w="1133" w:type="dxa"/>
            <w:vAlign w:val="center"/>
          </w:tcPr>
          <w:p w14:paraId="25EC8198" w14:textId="3E444084" w:rsidR="00F124DD" w:rsidRDefault="00F124DD" w:rsidP="00F124DD">
            <w:pPr>
              <w:spacing w:before="0" w:after="0" w:line="240" w:lineRule="auto"/>
              <w:jc w:val="center"/>
            </w:pPr>
            <w:r>
              <w:t>R$ 3,639</w:t>
            </w:r>
          </w:p>
        </w:tc>
      </w:tr>
      <w:tr w:rsidR="00F124DD" w14:paraId="0C99CEDD" w14:textId="77777777" w:rsidTr="00F124DD">
        <w:trPr>
          <w:trHeight w:val="172"/>
          <w:jc w:val="center"/>
        </w:trPr>
        <w:tc>
          <w:tcPr>
            <w:tcW w:w="1797" w:type="dxa"/>
            <w:vMerge/>
            <w:vAlign w:val="center"/>
          </w:tcPr>
          <w:p w14:paraId="7A246995" w14:textId="77777777" w:rsidR="00F124DD" w:rsidRDefault="00F124DD" w:rsidP="00F124DD">
            <w:pPr>
              <w:spacing w:before="0" w:after="0" w:line="240" w:lineRule="auto"/>
              <w:jc w:val="center"/>
            </w:pPr>
          </w:p>
        </w:tc>
        <w:tc>
          <w:tcPr>
            <w:tcW w:w="2024" w:type="dxa"/>
            <w:vMerge/>
            <w:vAlign w:val="center"/>
          </w:tcPr>
          <w:p w14:paraId="61F362B3" w14:textId="77777777" w:rsidR="00F124DD" w:rsidRDefault="00F124DD" w:rsidP="00F124DD">
            <w:pPr>
              <w:spacing w:before="0" w:after="0" w:line="240" w:lineRule="auto"/>
              <w:jc w:val="center"/>
            </w:pPr>
          </w:p>
        </w:tc>
        <w:tc>
          <w:tcPr>
            <w:tcW w:w="1077" w:type="dxa"/>
            <w:vMerge/>
            <w:vAlign w:val="center"/>
          </w:tcPr>
          <w:p w14:paraId="511E6AAE" w14:textId="77777777" w:rsidR="00F124DD" w:rsidRDefault="00F124DD" w:rsidP="00F124DD">
            <w:pPr>
              <w:spacing w:before="0" w:after="0" w:line="240" w:lineRule="auto"/>
              <w:jc w:val="center"/>
            </w:pPr>
          </w:p>
        </w:tc>
        <w:tc>
          <w:tcPr>
            <w:tcW w:w="1404" w:type="dxa"/>
            <w:vAlign w:val="center"/>
          </w:tcPr>
          <w:p w14:paraId="16EF8681" w14:textId="77DD730F" w:rsidR="00F124DD" w:rsidRDefault="00F124DD" w:rsidP="00F124DD">
            <w:pPr>
              <w:spacing w:before="0" w:after="0" w:line="240" w:lineRule="auto"/>
              <w:jc w:val="center"/>
            </w:pPr>
            <w:r>
              <w:t>10/02/2020</w:t>
            </w:r>
          </w:p>
        </w:tc>
        <w:tc>
          <w:tcPr>
            <w:tcW w:w="2057" w:type="dxa"/>
            <w:vAlign w:val="center"/>
          </w:tcPr>
          <w:p w14:paraId="443C4799" w14:textId="1FE7C45F" w:rsidR="00F124DD" w:rsidRDefault="00F124DD" w:rsidP="00F124DD">
            <w:pPr>
              <w:spacing w:before="0" w:after="0" w:line="240" w:lineRule="auto"/>
              <w:jc w:val="center"/>
            </w:pPr>
            <w:r>
              <w:t>R$ 4,989</w:t>
            </w:r>
          </w:p>
        </w:tc>
        <w:tc>
          <w:tcPr>
            <w:tcW w:w="1133" w:type="dxa"/>
            <w:vAlign w:val="center"/>
          </w:tcPr>
          <w:p w14:paraId="7E07CEE9" w14:textId="4A5F4865" w:rsidR="00F124DD" w:rsidRDefault="00F124DD" w:rsidP="00F124DD">
            <w:pPr>
              <w:spacing w:before="0" w:after="0" w:line="240" w:lineRule="auto"/>
              <w:jc w:val="center"/>
            </w:pPr>
            <w:r>
              <w:t>*</w:t>
            </w:r>
          </w:p>
        </w:tc>
      </w:tr>
    </w:tbl>
    <w:p w14:paraId="21A2F6B1" w14:textId="1E47036E" w:rsidR="00F124DD" w:rsidRDefault="00F124DD" w:rsidP="00F124DD">
      <w:pPr>
        <w:pStyle w:val="Ttulo3"/>
      </w:pPr>
      <w:r>
        <w:t>Cambuquira,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F124DD" w14:paraId="44CEF91B" w14:textId="77777777" w:rsidTr="00F124DD">
        <w:trPr>
          <w:trHeight w:val="97"/>
          <w:jc w:val="center"/>
        </w:trPr>
        <w:tc>
          <w:tcPr>
            <w:tcW w:w="1796" w:type="dxa"/>
            <w:vMerge w:val="restart"/>
            <w:vAlign w:val="center"/>
          </w:tcPr>
          <w:p w14:paraId="74CD6363" w14:textId="77777777" w:rsidR="00F124DD" w:rsidRDefault="00F124DD" w:rsidP="00A42D3C">
            <w:pPr>
              <w:spacing w:before="0" w:after="0" w:line="240" w:lineRule="auto"/>
              <w:jc w:val="center"/>
            </w:pPr>
            <w:r>
              <w:t>Posto</w:t>
            </w:r>
          </w:p>
        </w:tc>
        <w:tc>
          <w:tcPr>
            <w:tcW w:w="2023" w:type="dxa"/>
            <w:vMerge w:val="restart"/>
            <w:vAlign w:val="center"/>
          </w:tcPr>
          <w:p w14:paraId="066ACAB3" w14:textId="77777777" w:rsidR="00F124DD" w:rsidRDefault="00F124DD" w:rsidP="00A42D3C">
            <w:pPr>
              <w:spacing w:before="0" w:after="0" w:line="240" w:lineRule="auto"/>
              <w:jc w:val="center"/>
            </w:pPr>
            <w:r>
              <w:t>Referência</w:t>
            </w:r>
          </w:p>
        </w:tc>
        <w:tc>
          <w:tcPr>
            <w:tcW w:w="1077" w:type="dxa"/>
            <w:vMerge w:val="restart"/>
            <w:vAlign w:val="center"/>
          </w:tcPr>
          <w:p w14:paraId="49EEE0B6" w14:textId="77777777" w:rsidR="00F124DD" w:rsidRDefault="00F124DD" w:rsidP="00A42D3C">
            <w:pPr>
              <w:spacing w:before="0" w:after="0" w:line="240" w:lineRule="auto"/>
              <w:jc w:val="center"/>
            </w:pPr>
            <w:r>
              <w:t>Bandeira</w:t>
            </w:r>
          </w:p>
        </w:tc>
        <w:tc>
          <w:tcPr>
            <w:tcW w:w="1404" w:type="dxa"/>
            <w:vMerge w:val="restart"/>
            <w:vAlign w:val="center"/>
          </w:tcPr>
          <w:p w14:paraId="6C2F7BFC" w14:textId="77777777" w:rsidR="00F124DD" w:rsidRDefault="00F124DD" w:rsidP="00A42D3C">
            <w:pPr>
              <w:spacing w:before="0" w:after="0" w:line="240" w:lineRule="auto"/>
              <w:jc w:val="center"/>
            </w:pPr>
            <w:r>
              <w:t>Dia</w:t>
            </w:r>
          </w:p>
        </w:tc>
        <w:tc>
          <w:tcPr>
            <w:tcW w:w="3192" w:type="dxa"/>
            <w:gridSpan w:val="2"/>
            <w:vAlign w:val="center"/>
          </w:tcPr>
          <w:p w14:paraId="74B45287" w14:textId="77777777" w:rsidR="00F124DD" w:rsidRDefault="00F124DD" w:rsidP="00A42D3C">
            <w:pPr>
              <w:spacing w:before="0" w:after="0" w:line="240" w:lineRule="auto"/>
              <w:jc w:val="center"/>
            </w:pPr>
            <w:r>
              <w:t>Combustível</w:t>
            </w:r>
          </w:p>
        </w:tc>
      </w:tr>
      <w:tr w:rsidR="00F124DD" w14:paraId="13335F30" w14:textId="77777777" w:rsidTr="00F124DD">
        <w:trPr>
          <w:trHeight w:val="96"/>
          <w:jc w:val="center"/>
        </w:trPr>
        <w:tc>
          <w:tcPr>
            <w:tcW w:w="1796" w:type="dxa"/>
            <w:vMerge/>
            <w:vAlign w:val="center"/>
          </w:tcPr>
          <w:p w14:paraId="53376895" w14:textId="77777777" w:rsidR="00F124DD" w:rsidRDefault="00F124DD" w:rsidP="00A42D3C">
            <w:pPr>
              <w:spacing w:before="0" w:after="0" w:line="240" w:lineRule="auto"/>
              <w:jc w:val="center"/>
            </w:pPr>
          </w:p>
        </w:tc>
        <w:tc>
          <w:tcPr>
            <w:tcW w:w="2023" w:type="dxa"/>
            <w:vMerge/>
            <w:vAlign w:val="center"/>
          </w:tcPr>
          <w:p w14:paraId="0FB40BED" w14:textId="77777777" w:rsidR="00F124DD" w:rsidRDefault="00F124DD" w:rsidP="00A42D3C">
            <w:pPr>
              <w:spacing w:before="0" w:after="0" w:line="240" w:lineRule="auto"/>
              <w:jc w:val="center"/>
            </w:pPr>
          </w:p>
        </w:tc>
        <w:tc>
          <w:tcPr>
            <w:tcW w:w="1077" w:type="dxa"/>
            <w:vMerge/>
            <w:vAlign w:val="center"/>
          </w:tcPr>
          <w:p w14:paraId="093A36E0" w14:textId="77777777" w:rsidR="00F124DD" w:rsidRDefault="00F124DD" w:rsidP="00A42D3C">
            <w:pPr>
              <w:spacing w:before="0" w:after="0" w:line="240" w:lineRule="auto"/>
              <w:jc w:val="center"/>
            </w:pPr>
          </w:p>
        </w:tc>
        <w:tc>
          <w:tcPr>
            <w:tcW w:w="1404" w:type="dxa"/>
            <w:vMerge/>
            <w:vAlign w:val="center"/>
          </w:tcPr>
          <w:p w14:paraId="1957F68F" w14:textId="77777777" w:rsidR="00F124DD" w:rsidRDefault="00F124DD" w:rsidP="00A42D3C">
            <w:pPr>
              <w:spacing w:before="0" w:after="0" w:line="240" w:lineRule="auto"/>
              <w:jc w:val="center"/>
            </w:pPr>
          </w:p>
        </w:tc>
        <w:tc>
          <w:tcPr>
            <w:tcW w:w="2056" w:type="dxa"/>
            <w:vAlign w:val="center"/>
          </w:tcPr>
          <w:p w14:paraId="5E9A94DA" w14:textId="77777777" w:rsidR="00F124DD" w:rsidRDefault="00F124DD" w:rsidP="00A42D3C">
            <w:pPr>
              <w:spacing w:before="0" w:after="0" w:line="240" w:lineRule="auto"/>
              <w:jc w:val="center"/>
            </w:pPr>
            <w:r>
              <w:t>Gasolina Comum</w:t>
            </w:r>
          </w:p>
        </w:tc>
        <w:tc>
          <w:tcPr>
            <w:tcW w:w="1136" w:type="dxa"/>
            <w:vAlign w:val="center"/>
          </w:tcPr>
          <w:p w14:paraId="6B4D6548" w14:textId="77777777" w:rsidR="00F124DD" w:rsidRDefault="00F124DD" w:rsidP="00A42D3C">
            <w:pPr>
              <w:spacing w:before="0" w:after="0" w:line="240" w:lineRule="auto"/>
              <w:jc w:val="center"/>
            </w:pPr>
            <w:r>
              <w:t>Etanol</w:t>
            </w:r>
          </w:p>
        </w:tc>
      </w:tr>
      <w:tr w:rsidR="00F124DD" w14:paraId="78028332" w14:textId="77777777" w:rsidTr="00F124DD">
        <w:trPr>
          <w:trHeight w:val="286"/>
          <w:jc w:val="center"/>
        </w:trPr>
        <w:tc>
          <w:tcPr>
            <w:tcW w:w="1796" w:type="dxa"/>
            <w:vAlign w:val="center"/>
          </w:tcPr>
          <w:p w14:paraId="34D77ACC" w14:textId="4775FAEC" w:rsidR="00F124DD" w:rsidRDefault="00F124DD" w:rsidP="00A42D3C">
            <w:pPr>
              <w:spacing w:before="0" w:after="0" w:line="240" w:lineRule="auto"/>
              <w:jc w:val="center"/>
            </w:pPr>
            <w:r>
              <w:t>BT</w:t>
            </w:r>
          </w:p>
        </w:tc>
        <w:tc>
          <w:tcPr>
            <w:tcW w:w="2023" w:type="dxa"/>
            <w:vAlign w:val="center"/>
          </w:tcPr>
          <w:p w14:paraId="498EAD17" w14:textId="57CCCB0E" w:rsidR="00F124DD" w:rsidRDefault="00F124DD" w:rsidP="00A42D3C">
            <w:pPr>
              <w:spacing w:before="0" w:after="0" w:line="240" w:lineRule="auto"/>
              <w:jc w:val="center"/>
            </w:pPr>
            <w:r>
              <w:t>Saída para Campanha</w:t>
            </w:r>
          </w:p>
        </w:tc>
        <w:tc>
          <w:tcPr>
            <w:tcW w:w="1077" w:type="dxa"/>
            <w:vAlign w:val="center"/>
          </w:tcPr>
          <w:p w14:paraId="0193220D" w14:textId="77777777" w:rsidR="00F124DD" w:rsidRDefault="00F124DD" w:rsidP="00A42D3C">
            <w:pPr>
              <w:spacing w:before="0" w:after="0" w:line="240" w:lineRule="auto"/>
              <w:jc w:val="center"/>
            </w:pPr>
            <w:r>
              <w:t>BR</w:t>
            </w:r>
          </w:p>
        </w:tc>
        <w:tc>
          <w:tcPr>
            <w:tcW w:w="1404" w:type="dxa"/>
            <w:vAlign w:val="center"/>
          </w:tcPr>
          <w:p w14:paraId="048E0646" w14:textId="4971F9EF" w:rsidR="00F124DD" w:rsidRDefault="00F124DD" w:rsidP="00A42D3C">
            <w:pPr>
              <w:spacing w:before="0" w:after="0" w:line="240" w:lineRule="auto"/>
              <w:jc w:val="center"/>
            </w:pPr>
            <w:r>
              <w:t>25/01/2020</w:t>
            </w:r>
          </w:p>
        </w:tc>
        <w:tc>
          <w:tcPr>
            <w:tcW w:w="2056" w:type="dxa"/>
            <w:vAlign w:val="center"/>
          </w:tcPr>
          <w:p w14:paraId="57934BB9" w14:textId="1F2C0A34" w:rsidR="00F124DD" w:rsidRDefault="00F124DD" w:rsidP="00A42D3C">
            <w:pPr>
              <w:spacing w:before="0" w:after="0" w:line="240" w:lineRule="auto"/>
              <w:jc w:val="center"/>
            </w:pPr>
            <w:r>
              <w:t>R$ 4,999</w:t>
            </w:r>
          </w:p>
        </w:tc>
        <w:tc>
          <w:tcPr>
            <w:tcW w:w="1136" w:type="dxa"/>
            <w:vAlign w:val="center"/>
          </w:tcPr>
          <w:p w14:paraId="48CCE88F" w14:textId="708AC616" w:rsidR="00F124DD" w:rsidRDefault="00F124DD" w:rsidP="00A42D3C">
            <w:pPr>
              <w:spacing w:before="0" w:after="0" w:line="240" w:lineRule="auto"/>
              <w:jc w:val="center"/>
            </w:pPr>
            <w:r>
              <w:t>R$ 3,599</w:t>
            </w:r>
          </w:p>
        </w:tc>
      </w:tr>
      <w:tr w:rsidR="00F124DD" w14:paraId="77898E4D" w14:textId="77777777" w:rsidTr="00F124DD">
        <w:trPr>
          <w:trHeight w:val="173"/>
          <w:jc w:val="center"/>
        </w:trPr>
        <w:tc>
          <w:tcPr>
            <w:tcW w:w="1796" w:type="dxa"/>
            <w:vAlign w:val="center"/>
          </w:tcPr>
          <w:p w14:paraId="6EF90ED4" w14:textId="744E6663" w:rsidR="00F124DD" w:rsidRDefault="00F124DD" w:rsidP="00A42D3C">
            <w:pPr>
              <w:spacing w:before="0" w:after="0" w:line="240" w:lineRule="auto"/>
              <w:jc w:val="center"/>
            </w:pPr>
            <w:r>
              <w:t>Classe A</w:t>
            </w:r>
          </w:p>
        </w:tc>
        <w:tc>
          <w:tcPr>
            <w:tcW w:w="2023" w:type="dxa"/>
            <w:vAlign w:val="center"/>
          </w:tcPr>
          <w:p w14:paraId="63BACBEE" w14:textId="59B4F921" w:rsidR="00F124DD" w:rsidRDefault="00F124DD" w:rsidP="00A42D3C">
            <w:pPr>
              <w:spacing w:before="0" w:after="0" w:line="240" w:lineRule="auto"/>
              <w:jc w:val="center"/>
            </w:pPr>
            <w:r>
              <w:t>Saída para Três Corações</w:t>
            </w:r>
          </w:p>
        </w:tc>
        <w:tc>
          <w:tcPr>
            <w:tcW w:w="1077" w:type="dxa"/>
            <w:vAlign w:val="center"/>
          </w:tcPr>
          <w:p w14:paraId="102E5F7A" w14:textId="626FDD23" w:rsidR="00F124DD" w:rsidRDefault="00F124DD" w:rsidP="00A42D3C">
            <w:pPr>
              <w:spacing w:before="0" w:after="0" w:line="240" w:lineRule="auto"/>
              <w:jc w:val="center"/>
            </w:pPr>
            <w:r>
              <w:t>Classe A</w:t>
            </w:r>
          </w:p>
        </w:tc>
        <w:tc>
          <w:tcPr>
            <w:tcW w:w="1404" w:type="dxa"/>
            <w:vAlign w:val="center"/>
          </w:tcPr>
          <w:p w14:paraId="5E118204" w14:textId="39B5E6DA" w:rsidR="00F124DD" w:rsidRDefault="00F124DD" w:rsidP="00A42D3C">
            <w:pPr>
              <w:spacing w:before="0" w:after="0" w:line="240" w:lineRule="auto"/>
              <w:jc w:val="center"/>
            </w:pPr>
            <w:r>
              <w:t>25/01/2020</w:t>
            </w:r>
          </w:p>
        </w:tc>
        <w:tc>
          <w:tcPr>
            <w:tcW w:w="2056" w:type="dxa"/>
            <w:vAlign w:val="center"/>
          </w:tcPr>
          <w:p w14:paraId="60B5C438" w14:textId="77CFFEEB" w:rsidR="00F124DD" w:rsidRDefault="00F124DD" w:rsidP="00A42D3C">
            <w:pPr>
              <w:spacing w:before="0" w:after="0" w:line="240" w:lineRule="auto"/>
              <w:jc w:val="center"/>
            </w:pPr>
            <w:r>
              <w:t>R$ 4,959</w:t>
            </w:r>
          </w:p>
        </w:tc>
        <w:tc>
          <w:tcPr>
            <w:tcW w:w="1136" w:type="dxa"/>
            <w:vAlign w:val="center"/>
          </w:tcPr>
          <w:p w14:paraId="38358058" w14:textId="572BF992" w:rsidR="00F124DD" w:rsidRDefault="00F124DD" w:rsidP="00A42D3C">
            <w:pPr>
              <w:spacing w:before="0" w:after="0" w:line="240" w:lineRule="auto"/>
              <w:jc w:val="center"/>
            </w:pPr>
            <w:r>
              <w:t>R$ 3,469</w:t>
            </w:r>
          </w:p>
        </w:tc>
      </w:tr>
    </w:tbl>
    <w:p w14:paraId="255B6802" w14:textId="50B57878" w:rsidR="00F124DD" w:rsidRDefault="00780445" w:rsidP="00F124DD">
      <w:pPr>
        <w:pStyle w:val="Ttulo3"/>
      </w:pPr>
      <w:r>
        <w:t>Conceição dos Ouros,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780445" w14:paraId="30EC02D1" w14:textId="77777777" w:rsidTr="00780445">
        <w:trPr>
          <w:trHeight w:val="97"/>
          <w:jc w:val="center"/>
        </w:trPr>
        <w:tc>
          <w:tcPr>
            <w:tcW w:w="1796" w:type="dxa"/>
            <w:vMerge w:val="restart"/>
            <w:vAlign w:val="center"/>
          </w:tcPr>
          <w:p w14:paraId="2314D493" w14:textId="77777777" w:rsidR="00780445" w:rsidRDefault="00780445" w:rsidP="00A42D3C">
            <w:pPr>
              <w:spacing w:before="0" w:after="0" w:line="240" w:lineRule="auto"/>
              <w:jc w:val="center"/>
            </w:pPr>
            <w:r>
              <w:t>Posto</w:t>
            </w:r>
          </w:p>
        </w:tc>
        <w:tc>
          <w:tcPr>
            <w:tcW w:w="2023" w:type="dxa"/>
            <w:vMerge w:val="restart"/>
            <w:vAlign w:val="center"/>
          </w:tcPr>
          <w:p w14:paraId="712BE251" w14:textId="77777777" w:rsidR="00780445" w:rsidRDefault="00780445" w:rsidP="00A42D3C">
            <w:pPr>
              <w:spacing w:before="0" w:after="0" w:line="240" w:lineRule="auto"/>
              <w:jc w:val="center"/>
            </w:pPr>
            <w:r>
              <w:t>Referência</w:t>
            </w:r>
          </w:p>
        </w:tc>
        <w:tc>
          <w:tcPr>
            <w:tcW w:w="1077" w:type="dxa"/>
            <w:vMerge w:val="restart"/>
            <w:vAlign w:val="center"/>
          </w:tcPr>
          <w:p w14:paraId="3B96323D" w14:textId="77777777" w:rsidR="00780445" w:rsidRDefault="00780445" w:rsidP="00A42D3C">
            <w:pPr>
              <w:spacing w:before="0" w:after="0" w:line="240" w:lineRule="auto"/>
              <w:jc w:val="center"/>
            </w:pPr>
            <w:r>
              <w:t>Bandeira</w:t>
            </w:r>
          </w:p>
        </w:tc>
        <w:tc>
          <w:tcPr>
            <w:tcW w:w="1404" w:type="dxa"/>
            <w:vMerge w:val="restart"/>
            <w:vAlign w:val="center"/>
          </w:tcPr>
          <w:p w14:paraId="0C122EE5" w14:textId="77777777" w:rsidR="00780445" w:rsidRDefault="00780445" w:rsidP="00A42D3C">
            <w:pPr>
              <w:spacing w:before="0" w:after="0" w:line="240" w:lineRule="auto"/>
              <w:jc w:val="center"/>
            </w:pPr>
            <w:r>
              <w:t>Dia</w:t>
            </w:r>
          </w:p>
        </w:tc>
        <w:tc>
          <w:tcPr>
            <w:tcW w:w="3192" w:type="dxa"/>
            <w:gridSpan w:val="2"/>
            <w:vAlign w:val="center"/>
          </w:tcPr>
          <w:p w14:paraId="309DCDC6" w14:textId="77777777" w:rsidR="00780445" w:rsidRDefault="00780445" w:rsidP="00A42D3C">
            <w:pPr>
              <w:spacing w:before="0" w:after="0" w:line="240" w:lineRule="auto"/>
              <w:jc w:val="center"/>
            </w:pPr>
            <w:r>
              <w:t>Combustível</w:t>
            </w:r>
          </w:p>
        </w:tc>
      </w:tr>
      <w:tr w:rsidR="00780445" w14:paraId="75B9587C" w14:textId="77777777" w:rsidTr="00780445">
        <w:trPr>
          <w:trHeight w:val="96"/>
          <w:jc w:val="center"/>
        </w:trPr>
        <w:tc>
          <w:tcPr>
            <w:tcW w:w="1796" w:type="dxa"/>
            <w:vMerge/>
            <w:vAlign w:val="center"/>
          </w:tcPr>
          <w:p w14:paraId="6934D641" w14:textId="77777777" w:rsidR="00780445" w:rsidRDefault="00780445" w:rsidP="00A42D3C">
            <w:pPr>
              <w:spacing w:before="0" w:after="0" w:line="240" w:lineRule="auto"/>
              <w:jc w:val="center"/>
            </w:pPr>
          </w:p>
        </w:tc>
        <w:tc>
          <w:tcPr>
            <w:tcW w:w="2023" w:type="dxa"/>
            <w:vMerge/>
            <w:vAlign w:val="center"/>
          </w:tcPr>
          <w:p w14:paraId="2B0C5CA6" w14:textId="77777777" w:rsidR="00780445" w:rsidRDefault="00780445" w:rsidP="00A42D3C">
            <w:pPr>
              <w:spacing w:before="0" w:after="0" w:line="240" w:lineRule="auto"/>
              <w:jc w:val="center"/>
            </w:pPr>
          </w:p>
        </w:tc>
        <w:tc>
          <w:tcPr>
            <w:tcW w:w="1077" w:type="dxa"/>
            <w:vMerge/>
            <w:vAlign w:val="center"/>
          </w:tcPr>
          <w:p w14:paraId="144B0866" w14:textId="77777777" w:rsidR="00780445" w:rsidRDefault="00780445" w:rsidP="00A42D3C">
            <w:pPr>
              <w:spacing w:before="0" w:after="0" w:line="240" w:lineRule="auto"/>
              <w:jc w:val="center"/>
            </w:pPr>
          </w:p>
        </w:tc>
        <w:tc>
          <w:tcPr>
            <w:tcW w:w="1404" w:type="dxa"/>
            <w:vMerge/>
            <w:vAlign w:val="center"/>
          </w:tcPr>
          <w:p w14:paraId="1D8DFE75" w14:textId="77777777" w:rsidR="00780445" w:rsidRDefault="00780445" w:rsidP="00A42D3C">
            <w:pPr>
              <w:spacing w:before="0" w:after="0" w:line="240" w:lineRule="auto"/>
              <w:jc w:val="center"/>
            </w:pPr>
          </w:p>
        </w:tc>
        <w:tc>
          <w:tcPr>
            <w:tcW w:w="2056" w:type="dxa"/>
            <w:vAlign w:val="center"/>
          </w:tcPr>
          <w:p w14:paraId="6B679A54" w14:textId="77777777" w:rsidR="00780445" w:rsidRDefault="00780445" w:rsidP="00A42D3C">
            <w:pPr>
              <w:spacing w:before="0" w:after="0" w:line="240" w:lineRule="auto"/>
              <w:jc w:val="center"/>
            </w:pPr>
            <w:r>
              <w:t>Gasolina Comum</w:t>
            </w:r>
          </w:p>
        </w:tc>
        <w:tc>
          <w:tcPr>
            <w:tcW w:w="1136" w:type="dxa"/>
            <w:vAlign w:val="center"/>
          </w:tcPr>
          <w:p w14:paraId="009881D4" w14:textId="77777777" w:rsidR="00780445" w:rsidRDefault="00780445" w:rsidP="00A42D3C">
            <w:pPr>
              <w:spacing w:before="0" w:after="0" w:line="240" w:lineRule="auto"/>
              <w:jc w:val="center"/>
            </w:pPr>
            <w:r>
              <w:t>Etanol</w:t>
            </w:r>
          </w:p>
        </w:tc>
      </w:tr>
      <w:tr w:rsidR="00780445" w14:paraId="687D5741" w14:textId="77777777" w:rsidTr="00780445">
        <w:trPr>
          <w:trHeight w:val="286"/>
          <w:jc w:val="center"/>
        </w:trPr>
        <w:tc>
          <w:tcPr>
            <w:tcW w:w="1796" w:type="dxa"/>
            <w:vMerge w:val="restart"/>
            <w:vAlign w:val="center"/>
          </w:tcPr>
          <w:p w14:paraId="62848F46" w14:textId="0E2A8C96" w:rsidR="00780445" w:rsidRDefault="00780445" w:rsidP="00A42D3C">
            <w:pPr>
              <w:spacing w:before="0" w:after="0" w:line="240" w:lineRule="auto"/>
              <w:jc w:val="center"/>
            </w:pPr>
            <w:r>
              <w:t>Dois Irmãos</w:t>
            </w:r>
          </w:p>
        </w:tc>
        <w:tc>
          <w:tcPr>
            <w:tcW w:w="2023" w:type="dxa"/>
            <w:vMerge w:val="restart"/>
            <w:vAlign w:val="center"/>
          </w:tcPr>
          <w:p w14:paraId="127949F9" w14:textId="630AC0BF" w:rsidR="00780445" w:rsidRDefault="00780445" w:rsidP="00A42D3C">
            <w:pPr>
              <w:spacing w:before="0" w:after="0" w:line="240" w:lineRule="auto"/>
              <w:jc w:val="center"/>
            </w:pPr>
            <w:r>
              <w:t>Em frente ao Mercadinho São Francisco</w:t>
            </w:r>
          </w:p>
        </w:tc>
        <w:tc>
          <w:tcPr>
            <w:tcW w:w="1077" w:type="dxa"/>
            <w:vMerge w:val="restart"/>
            <w:vAlign w:val="center"/>
          </w:tcPr>
          <w:p w14:paraId="52178B41" w14:textId="1D8603DF" w:rsidR="00780445" w:rsidRDefault="00780445" w:rsidP="00A42D3C">
            <w:pPr>
              <w:spacing w:before="0" w:after="0" w:line="240" w:lineRule="auto"/>
              <w:jc w:val="center"/>
            </w:pPr>
            <w:r>
              <w:t>Shell</w:t>
            </w:r>
          </w:p>
        </w:tc>
        <w:tc>
          <w:tcPr>
            <w:tcW w:w="1404" w:type="dxa"/>
            <w:vAlign w:val="center"/>
          </w:tcPr>
          <w:p w14:paraId="6C46267C" w14:textId="77777777" w:rsidR="00780445" w:rsidRDefault="00780445" w:rsidP="00A42D3C">
            <w:pPr>
              <w:spacing w:before="0" w:after="0" w:line="240" w:lineRule="auto"/>
              <w:jc w:val="center"/>
            </w:pPr>
            <w:r>
              <w:t>08/01/2020</w:t>
            </w:r>
          </w:p>
        </w:tc>
        <w:tc>
          <w:tcPr>
            <w:tcW w:w="2056" w:type="dxa"/>
            <w:vAlign w:val="center"/>
          </w:tcPr>
          <w:p w14:paraId="5A3F5623" w14:textId="608A23D9" w:rsidR="00780445" w:rsidRDefault="00780445" w:rsidP="00A42D3C">
            <w:pPr>
              <w:spacing w:before="0" w:after="0" w:line="240" w:lineRule="auto"/>
              <w:jc w:val="center"/>
            </w:pPr>
            <w:r>
              <w:t>R$ 5,249</w:t>
            </w:r>
          </w:p>
        </w:tc>
        <w:tc>
          <w:tcPr>
            <w:tcW w:w="1136" w:type="dxa"/>
            <w:vAlign w:val="center"/>
          </w:tcPr>
          <w:p w14:paraId="4AD8568E" w14:textId="0D980434" w:rsidR="00780445" w:rsidRDefault="00780445" w:rsidP="00A42D3C">
            <w:pPr>
              <w:spacing w:before="0" w:after="0" w:line="240" w:lineRule="auto"/>
              <w:jc w:val="center"/>
            </w:pPr>
            <w:r>
              <w:t>R$ 3,469</w:t>
            </w:r>
          </w:p>
        </w:tc>
      </w:tr>
      <w:tr w:rsidR="00780445" w14:paraId="527F03BA" w14:textId="77777777" w:rsidTr="00780445">
        <w:trPr>
          <w:trHeight w:val="285"/>
          <w:jc w:val="center"/>
        </w:trPr>
        <w:tc>
          <w:tcPr>
            <w:tcW w:w="1796" w:type="dxa"/>
            <w:vMerge/>
            <w:vAlign w:val="center"/>
          </w:tcPr>
          <w:p w14:paraId="2B89585E" w14:textId="77777777" w:rsidR="00780445" w:rsidRDefault="00780445" w:rsidP="00A42D3C">
            <w:pPr>
              <w:spacing w:before="0" w:after="0" w:line="240" w:lineRule="auto"/>
              <w:jc w:val="center"/>
            </w:pPr>
          </w:p>
        </w:tc>
        <w:tc>
          <w:tcPr>
            <w:tcW w:w="2023" w:type="dxa"/>
            <w:vMerge/>
            <w:vAlign w:val="center"/>
          </w:tcPr>
          <w:p w14:paraId="4F0FDC5F" w14:textId="77777777" w:rsidR="00780445" w:rsidRDefault="00780445" w:rsidP="00A42D3C">
            <w:pPr>
              <w:spacing w:before="0" w:after="0" w:line="240" w:lineRule="auto"/>
              <w:jc w:val="center"/>
            </w:pPr>
          </w:p>
        </w:tc>
        <w:tc>
          <w:tcPr>
            <w:tcW w:w="1077" w:type="dxa"/>
            <w:vMerge/>
            <w:vAlign w:val="center"/>
          </w:tcPr>
          <w:p w14:paraId="2E861AA1" w14:textId="77777777" w:rsidR="00780445" w:rsidRDefault="00780445" w:rsidP="00A42D3C">
            <w:pPr>
              <w:spacing w:before="0" w:after="0" w:line="240" w:lineRule="auto"/>
              <w:jc w:val="center"/>
            </w:pPr>
          </w:p>
        </w:tc>
        <w:tc>
          <w:tcPr>
            <w:tcW w:w="1404" w:type="dxa"/>
            <w:vAlign w:val="center"/>
          </w:tcPr>
          <w:p w14:paraId="69B85E77" w14:textId="29BCB274" w:rsidR="00780445" w:rsidRDefault="00780445" w:rsidP="00A42D3C">
            <w:pPr>
              <w:spacing w:before="0" w:after="0" w:line="240" w:lineRule="auto"/>
              <w:jc w:val="center"/>
            </w:pPr>
            <w:r>
              <w:t>15/01/2020</w:t>
            </w:r>
          </w:p>
        </w:tc>
        <w:tc>
          <w:tcPr>
            <w:tcW w:w="2056" w:type="dxa"/>
            <w:vAlign w:val="center"/>
          </w:tcPr>
          <w:p w14:paraId="610CDC1C" w14:textId="531D2FE4" w:rsidR="00780445" w:rsidRDefault="00780445" w:rsidP="00A42D3C">
            <w:pPr>
              <w:spacing w:before="0" w:after="0" w:line="240" w:lineRule="auto"/>
              <w:jc w:val="center"/>
            </w:pPr>
            <w:r>
              <w:t>*</w:t>
            </w:r>
          </w:p>
        </w:tc>
        <w:tc>
          <w:tcPr>
            <w:tcW w:w="1136" w:type="dxa"/>
            <w:vAlign w:val="center"/>
          </w:tcPr>
          <w:p w14:paraId="4565190E" w14:textId="1FE80329" w:rsidR="00780445" w:rsidRDefault="00780445" w:rsidP="00A42D3C">
            <w:pPr>
              <w:spacing w:before="0" w:after="0" w:line="240" w:lineRule="auto"/>
              <w:jc w:val="center"/>
            </w:pPr>
            <w:r>
              <w:t>R$ 3,649</w:t>
            </w:r>
          </w:p>
        </w:tc>
      </w:tr>
      <w:tr w:rsidR="00780445" w14:paraId="20E59A0E" w14:textId="77777777" w:rsidTr="00780445">
        <w:trPr>
          <w:trHeight w:val="285"/>
          <w:jc w:val="center"/>
        </w:trPr>
        <w:tc>
          <w:tcPr>
            <w:tcW w:w="1796" w:type="dxa"/>
            <w:vMerge/>
            <w:vAlign w:val="center"/>
          </w:tcPr>
          <w:p w14:paraId="215743C7" w14:textId="77777777" w:rsidR="00780445" w:rsidRDefault="00780445" w:rsidP="00A42D3C">
            <w:pPr>
              <w:spacing w:before="0" w:after="0" w:line="240" w:lineRule="auto"/>
              <w:jc w:val="center"/>
            </w:pPr>
          </w:p>
        </w:tc>
        <w:tc>
          <w:tcPr>
            <w:tcW w:w="2023" w:type="dxa"/>
            <w:vMerge/>
            <w:vAlign w:val="center"/>
          </w:tcPr>
          <w:p w14:paraId="2BCFEDDB" w14:textId="77777777" w:rsidR="00780445" w:rsidRDefault="00780445" w:rsidP="00A42D3C">
            <w:pPr>
              <w:spacing w:before="0" w:after="0" w:line="240" w:lineRule="auto"/>
              <w:jc w:val="center"/>
            </w:pPr>
          </w:p>
        </w:tc>
        <w:tc>
          <w:tcPr>
            <w:tcW w:w="1077" w:type="dxa"/>
            <w:vMerge/>
            <w:vAlign w:val="center"/>
          </w:tcPr>
          <w:p w14:paraId="62E4A5C0" w14:textId="77777777" w:rsidR="00780445" w:rsidRDefault="00780445" w:rsidP="00A42D3C">
            <w:pPr>
              <w:spacing w:before="0" w:after="0" w:line="240" w:lineRule="auto"/>
              <w:jc w:val="center"/>
            </w:pPr>
          </w:p>
        </w:tc>
        <w:tc>
          <w:tcPr>
            <w:tcW w:w="1404" w:type="dxa"/>
            <w:vAlign w:val="center"/>
          </w:tcPr>
          <w:p w14:paraId="78B7A39E" w14:textId="72B5B00B" w:rsidR="00780445" w:rsidRDefault="00780445" w:rsidP="00A42D3C">
            <w:pPr>
              <w:spacing w:before="0" w:after="0" w:line="240" w:lineRule="auto"/>
              <w:jc w:val="center"/>
            </w:pPr>
            <w:r>
              <w:t>08/02/2020</w:t>
            </w:r>
          </w:p>
        </w:tc>
        <w:tc>
          <w:tcPr>
            <w:tcW w:w="2056" w:type="dxa"/>
            <w:vAlign w:val="center"/>
          </w:tcPr>
          <w:p w14:paraId="380CE1AE" w14:textId="574D43D0" w:rsidR="00780445" w:rsidRDefault="00780445" w:rsidP="00A42D3C">
            <w:pPr>
              <w:spacing w:before="0" w:after="0" w:line="240" w:lineRule="auto"/>
              <w:jc w:val="center"/>
            </w:pPr>
            <w:r>
              <w:t>R$ 5,199</w:t>
            </w:r>
          </w:p>
        </w:tc>
        <w:tc>
          <w:tcPr>
            <w:tcW w:w="1136" w:type="dxa"/>
            <w:vAlign w:val="center"/>
          </w:tcPr>
          <w:p w14:paraId="613A9EA9" w14:textId="003441DB" w:rsidR="00780445" w:rsidRDefault="00780445" w:rsidP="00A42D3C">
            <w:pPr>
              <w:spacing w:before="0" w:after="0" w:line="240" w:lineRule="auto"/>
              <w:jc w:val="center"/>
            </w:pPr>
            <w:r>
              <w:t>*</w:t>
            </w:r>
          </w:p>
        </w:tc>
      </w:tr>
      <w:tr w:rsidR="00780445" w14:paraId="5880FA85" w14:textId="77777777" w:rsidTr="00780445">
        <w:trPr>
          <w:trHeight w:val="173"/>
          <w:jc w:val="center"/>
        </w:trPr>
        <w:tc>
          <w:tcPr>
            <w:tcW w:w="1796" w:type="dxa"/>
            <w:vMerge w:val="restart"/>
            <w:vAlign w:val="center"/>
          </w:tcPr>
          <w:p w14:paraId="6DBEE802" w14:textId="333A112E" w:rsidR="00780445" w:rsidRDefault="00780445" w:rsidP="00A42D3C">
            <w:pPr>
              <w:spacing w:before="0" w:after="0" w:line="240" w:lineRule="auto"/>
              <w:jc w:val="center"/>
            </w:pPr>
            <w:proofErr w:type="spellStart"/>
            <w:r>
              <w:t>Petroil</w:t>
            </w:r>
            <w:proofErr w:type="spellEnd"/>
          </w:p>
        </w:tc>
        <w:tc>
          <w:tcPr>
            <w:tcW w:w="2023" w:type="dxa"/>
            <w:vMerge w:val="restart"/>
            <w:vAlign w:val="center"/>
          </w:tcPr>
          <w:p w14:paraId="4FD79514" w14:textId="69913ED3" w:rsidR="00780445" w:rsidRDefault="00780445" w:rsidP="00A42D3C">
            <w:pPr>
              <w:spacing w:before="0" w:after="0" w:line="240" w:lineRule="auto"/>
              <w:jc w:val="center"/>
            </w:pPr>
            <w:r>
              <w:t>Em frente a Pizzaria “O Ponto”</w:t>
            </w:r>
          </w:p>
        </w:tc>
        <w:tc>
          <w:tcPr>
            <w:tcW w:w="1077" w:type="dxa"/>
            <w:vMerge w:val="restart"/>
            <w:vAlign w:val="center"/>
          </w:tcPr>
          <w:p w14:paraId="1C7EFFF4" w14:textId="77777777" w:rsidR="00780445" w:rsidRDefault="00780445" w:rsidP="00A42D3C">
            <w:pPr>
              <w:spacing w:before="0" w:after="0" w:line="240" w:lineRule="auto"/>
              <w:jc w:val="center"/>
            </w:pPr>
            <w:r>
              <w:t>Branca</w:t>
            </w:r>
          </w:p>
        </w:tc>
        <w:tc>
          <w:tcPr>
            <w:tcW w:w="1404" w:type="dxa"/>
            <w:vAlign w:val="center"/>
          </w:tcPr>
          <w:p w14:paraId="4F2DE564" w14:textId="77777777" w:rsidR="00780445" w:rsidRDefault="00780445" w:rsidP="00A42D3C">
            <w:pPr>
              <w:spacing w:before="0" w:after="0" w:line="240" w:lineRule="auto"/>
              <w:jc w:val="center"/>
            </w:pPr>
            <w:r>
              <w:t>08/01/2020</w:t>
            </w:r>
          </w:p>
        </w:tc>
        <w:tc>
          <w:tcPr>
            <w:tcW w:w="2056" w:type="dxa"/>
            <w:vAlign w:val="center"/>
          </w:tcPr>
          <w:p w14:paraId="2EC61E8C" w14:textId="44C8905E" w:rsidR="00780445" w:rsidRDefault="00780445" w:rsidP="00A42D3C">
            <w:pPr>
              <w:spacing w:before="0" w:after="0" w:line="240" w:lineRule="auto"/>
              <w:jc w:val="center"/>
            </w:pPr>
            <w:r>
              <w:t>R$ 4,979</w:t>
            </w:r>
          </w:p>
        </w:tc>
        <w:tc>
          <w:tcPr>
            <w:tcW w:w="1136" w:type="dxa"/>
            <w:vAlign w:val="center"/>
          </w:tcPr>
          <w:p w14:paraId="018EA5F3" w14:textId="227A687C" w:rsidR="00780445" w:rsidRDefault="00780445" w:rsidP="00A42D3C">
            <w:pPr>
              <w:spacing w:before="0" w:after="0" w:line="240" w:lineRule="auto"/>
              <w:jc w:val="center"/>
            </w:pPr>
            <w:r>
              <w:t>R$ 3,499</w:t>
            </w:r>
          </w:p>
        </w:tc>
      </w:tr>
      <w:tr w:rsidR="00780445" w14:paraId="54298DAF" w14:textId="77777777" w:rsidTr="00780445">
        <w:trPr>
          <w:trHeight w:val="172"/>
          <w:jc w:val="center"/>
        </w:trPr>
        <w:tc>
          <w:tcPr>
            <w:tcW w:w="1796" w:type="dxa"/>
            <w:vMerge/>
            <w:vAlign w:val="center"/>
          </w:tcPr>
          <w:p w14:paraId="6717B6B4" w14:textId="77777777" w:rsidR="00780445" w:rsidRDefault="00780445" w:rsidP="00A42D3C">
            <w:pPr>
              <w:spacing w:before="0" w:after="0" w:line="240" w:lineRule="auto"/>
              <w:jc w:val="center"/>
            </w:pPr>
          </w:p>
        </w:tc>
        <w:tc>
          <w:tcPr>
            <w:tcW w:w="2023" w:type="dxa"/>
            <w:vMerge/>
            <w:vAlign w:val="center"/>
          </w:tcPr>
          <w:p w14:paraId="13C8FC66" w14:textId="77777777" w:rsidR="00780445" w:rsidRDefault="00780445" w:rsidP="00A42D3C">
            <w:pPr>
              <w:spacing w:before="0" w:after="0" w:line="240" w:lineRule="auto"/>
              <w:jc w:val="center"/>
            </w:pPr>
          </w:p>
        </w:tc>
        <w:tc>
          <w:tcPr>
            <w:tcW w:w="1077" w:type="dxa"/>
            <w:vMerge/>
            <w:vAlign w:val="center"/>
          </w:tcPr>
          <w:p w14:paraId="208782D7" w14:textId="77777777" w:rsidR="00780445" w:rsidRDefault="00780445" w:rsidP="00A42D3C">
            <w:pPr>
              <w:spacing w:before="0" w:after="0" w:line="240" w:lineRule="auto"/>
              <w:jc w:val="center"/>
            </w:pPr>
          </w:p>
        </w:tc>
        <w:tc>
          <w:tcPr>
            <w:tcW w:w="1404" w:type="dxa"/>
            <w:vAlign w:val="center"/>
          </w:tcPr>
          <w:p w14:paraId="09B324E9" w14:textId="0493C7E1" w:rsidR="00780445" w:rsidRDefault="00780445" w:rsidP="00A42D3C">
            <w:pPr>
              <w:spacing w:before="0" w:after="0" w:line="240" w:lineRule="auto"/>
              <w:jc w:val="center"/>
            </w:pPr>
            <w:r>
              <w:t>04/02/2020</w:t>
            </w:r>
          </w:p>
        </w:tc>
        <w:tc>
          <w:tcPr>
            <w:tcW w:w="2056" w:type="dxa"/>
            <w:vAlign w:val="center"/>
          </w:tcPr>
          <w:p w14:paraId="389BB7F7" w14:textId="4062FAE3" w:rsidR="00780445" w:rsidRDefault="00780445" w:rsidP="00A42D3C">
            <w:pPr>
              <w:spacing w:before="0" w:after="0" w:line="240" w:lineRule="auto"/>
              <w:jc w:val="center"/>
            </w:pPr>
            <w:r>
              <w:t>R$ 4,949</w:t>
            </w:r>
          </w:p>
        </w:tc>
        <w:tc>
          <w:tcPr>
            <w:tcW w:w="1136" w:type="dxa"/>
            <w:vAlign w:val="center"/>
          </w:tcPr>
          <w:p w14:paraId="48ED56D9" w14:textId="3D334AAE" w:rsidR="00780445" w:rsidRDefault="00780445" w:rsidP="00A42D3C">
            <w:pPr>
              <w:spacing w:before="0" w:after="0" w:line="240" w:lineRule="auto"/>
              <w:jc w:val="center"/>
            </w:pPr>
            <w:r>
              <w:t>R$ 3,549</w:t>
            </w:r>
          </w:p>
        </w:tc>
      </w:tr>
      <w:tr w:rsidR="00780445" w14:paraId="4A77F875" w14:textId="77777777" w:rsidTr="00780445">
        <w:trPr>
          <w:trHeight w:val="172"/>
          <w:jc w:val="center"/>
        </w:trPr>
        <w:tc>
          <w:tcPr>
            <w:tcW w:w="1796" w:type="dxa"/>
            <w:vMerge/>
            <w:vAlign w:val="center"/>
          </w:tcPr>
          <w:p w14:paraId="5AEDCFA2" w14:textId="77777777" w:rsidR="00780445" w:rsidRDefault="00780445" w:rsidP="00A42D3C">
            <w:pPr>
              <w:spacing w:before="0" w:after="0" w:line="240" w:lineRule="auto"/>
              <w:jc w:val="center"/>
            </w:pPr>
          </w:p>
        </w:tc>
        <w:tc>
          <w:tcPr>
            <w:tcW w:w="2023" w:type="dxa"/>
            <w:vMerge/>
            <w:vAlign w:val="center"/>
          </w:tcPr>
          <w:p w14:paraId="70436273" w14:textId="77777777" w:rsidR="00780445" w:rsidRDefault="00780445" w:rsidP="00A42D3C">
            <w:pPr>
              <w:spacing w:before="0" w:after="0" w:line="240" w:lineRule="auto"/>
              <w:jc w:val="center"/>
            </w:pPr>
          </w:p>
        </w:tc>
        <w:tc>
          <w:tcPr>
            <w:tcW w:w="1077" w:type="dxa"/>
            <w:vMerge/>
            <w:vAlign w:val="center"/>
          </w:tcPr>
          <w:p w14:paraId="6424C57E" w14:textId="77777777" w:rsidR="00780445" w:rsidRDefault="00780445" w:rsidP="00A42D3C">
            <w:pPr>
              <w:spacing w:before="0" w:after="0" w:line="240" w:lineRule="auto"/>
              <w:jc w:val="center"/>
            </w:pPr>
          </w:p>
        </w:tc>
        <w:tc>
          <w:tcPr>
            <w:tcW w:w="1404" w:type="dxa"/>
            <w:vAlign w:val="center"/>
          </w:tcPr>
          <w:p w14:paraId="71B96C61" w14:textId="70313145" w:rsidR="00780445" w:rsidRDefault="00780445" w:rsidP="00A42D3C">
            <w:pPr>
              <w:spacing w:before="0" w:after="0" w:line="240" w:lineRule="auto"/>
              <w:jc w:val="center"/>
            </w:pPr>
            <w:r>
              <w:t>10/02/2020</w:t>
            </w:r>
          </w:p>
        </w:tc>
        <w:tc>
          <w:tcPr>
            <w:tcW w:w="2056" w:type="dxa"/>
            <w:vAlign w:val="center"/>
          </w:tcPr>
          <w:p w14:paraId="717FBDDF" w14:textId="59095C32" w:rsidR="00780445" w:rsidRDefault="00780445" w:rsidP="00A42D3C">
            <w:pPr>
              <w:spacing w:before="0" w:after="0" w:line="240" w:lineRule="auto"/>
              <w:jc w:val="center"/>
            </w:pPr>
            <w:r>
              <w:t>R$ 4,899</w:t>
            </w:r>
          </w:p>
        </w:tc>
        <w:tc>
          <w:tcPr>
            <w:tcW w:w="1136" w:type="dxa"/>
            <w:vAlign w:val="center"/>
          </w:tcPr>
          <w:p w14:paraId="4CA3FEEF" w14:textId="5722DC6E" w:rsidR="00780445" w:rsidRDefault="00780445" w:rsidP="00A42D3C">
            <w:pPr>
              <w:spacing w:before="0" w:after="0" w:line="240" w:lineRule="auto"/>
              <w:jc w:val="center"/>
            </w:pPr>
            <w:r>
              <w:t>*</w:t>
            </w:r>
          </w:p>
        </w:tc>
      </w:tr>
    </w:tbl>
    <w:p w14:paraId="5CDB6DCC" w14:textId="4346BC57" w:rsidR="00780445" w:rsidRDefault="00780445" w:rsidP="00780445">
      <w:pPr>
        <w:pStyle w:val="Ttulo3"/>
      </w:pPr>
      <w:r>
        <w:t>Estiva,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780445" w14:paraId="5D83ED49" w14:textId="77777777" w:rsidTr="00780445">
        <w:trPr>
          <w:trHeight w:val="97"/>
          <w:jc w:val="center"/>
        </w:trPr>
        <w:tc>
          <w:tcPr>
            <w:tcW w:w="1796" w:type="dxa"/>
            <w:vMerge w:val="restart"/>
            <w:vAlign w:val="center"/>
          </w:tcPr>
          <w:p w14:paraId="1D169CDC" w14:textId="77777777" w:rsidR="00780445" w:rsidRDefault="00780445" w:rsidP="00A42D3C">
            <w:pPr>
              <w:spacing w:before="0" w:after="0" w:line="240" w:lineRule="auto"/>
              <w:jc w:val="center"/>
            </w:pPr>
            <w:r>
              <w:t>Posto</w:t>
            </w:r>
          </w:p>
        </w:tc>
        <w:tc>
          <w:tcPr>
            <w:tcW w:w="2023" w:type="dxa"/>
            <w:vMerge w:val="restart"/>
            <w:vAlign w:val="center"/>
          </w:tcPr>
          <w:p w14:paraId="078C72AD" w14:textId="77777777" w:rsidR="00780445" w:rsidRDefault="00780445" w:rsidP="00A42D3C">
            <w:pPr>
              <w:spacing w:before="0" w:after="0" w:line="240" w:lineRule="auto"/>
              <w:jc w:val="center"/>
            </w:pPr>
            <w:r>
              <w:t>Referência</w:t>
            </w:r>
          </w:p>
        </w:tc>
        <w:tc>
          <w:tcPr>
            <w:tcW w:w="1077" w:type="dxa"/>
            <w:vMerge w:val="restart"/>
            <w:vAlign w:val="center"/>
          </w:tcPr>
          <w:p w14:paraId="321806A7" w14:textId="77777777" w:rsidR="00780445" w:rsidRDefault="00780445" w:rsidP="00A42D3C">
            <w:pPr>
              <w:spacing w:before="0" w:after="0" w:line="240" w:lineRule="auto"/>
              <w:jc w:val="center"/>
            </w:pPr>
            <w:r>
              <w:t>Bandeira</w:t>
            </w:r>
          </w:p>
        </w:tc>
        <w:tc>
          <w:tcPr>
            <w:tcW w:w="1404" w:type="dxa"/>
            <w:vMerge w:val="restart"/>
            <w:vAlign w:val="center"/>
          </w:tcPr>
          <w:p w14:paraId="5EC40A29" w14:textId="77777777" w:rsidR="00780445" w:rsidRDefault="00780445" w:rsidP="00A42D3C">
            <w:pPr>
              <w:spacing w:before="0" w:after="0" w:line="240" w:lineRule="auto"/>
              <w:jc w:val="center"/>
            </w:pPr>
            <w:r>
              <w:t>Dia</w:t>
            </w:r>
          </w:p>
        </w:tc>
        <w:tc>
          <w:tcPr>
            <w:tcW w:w="3192" w:type="dxa"/>
            <w:gridSpan w:val="2"/>
            <w:vAlign w:val="center"/>
          </w:tcPr>
          <w:p w14:paraId="21C6AA67" w14:textId="77777777" w:rsidR="00780445" w:rsidRDefault="00780445" w:rsidP="00A42D3C">
            <w:pPr>
              <w:spacing w:before="0" w:after="0" w:line="240" w:lineRule="auto"/>
              <w:jc w:val="center"/>
            </w:pPr>
            <w:r>
              <w:t>Combustível</w:t>
            </w:r>
          </w:p>
        </w:tc>
      </w:tr>
      <w:tr w:rsidR="00780445" w14:paraId="2FC60652" w14:textId="77777777" w:rsidTr="00780445">
        <w:trPr>
          <w:trHeight w:val="96"/>
          <w:jc w:val="center"/>
        </w:trPr>
        <w:tc>
          <w:tcPr>
            <w:tcW w:w="1796" w:type="dxa"/>
            <w:vMerge/>
            <w:vAlign w:val="center"/>
          </w:tcPr>
          <w:p w14:paraId="2932E861" w14:textId="77777777" w:rsidR="00780445" w:rsidRDefault="00780445" w:rsidP="00A42D3C">
            <w:pPr>
              <w:spacing w:before="0" w:after="0" w:line="240" w:lineRule="auto"/>
              <w:jc w:val="center"/>
            </w:pPr>
          </w:p>
        </w:tc>
        <w:tc>
          <w:tcPr>
            <w:tcW w:w="2023" w:type="dxa"/>
            <w:vMerge/>
            <w:vAlign w:val="center"/>
          </w:tcPr>
          <w:p w14:paraId="2109A96E" w14:textId="77777777" w:rsidR="00780445" w:rsidRDefault="00780445" w:rsidP="00A42D3C">
            <w:pPr>
              <w:spacing w:before="0" w:after="0" w:line="240" w:lineRule="auto"/>
              <w:jc w:val="center"/>
            </w:pPr>
          </w:p>
        </w:tc>
        <w:tc>
          <w:tcPr>
            <w:tcW w:w="1077" w:type="dxa"/>
            <w:vMerge/>
            <w:vAlign w:val="center"/>
          </w:tcPr>
          <w:p w14:paraId="0AB5B2C9" w14:textId="77777777" w:rsidR="00780445" w:rsidRDefault="00780445" w:rsidP="00A42D3C">
            <w:pPr>
              <w:spacing w:before="0" w:after="0" w:line="240" w:lineRule="auto"/>
              <w:jc w:val="center"/>
            </w:pPr>
          </w:p>
        </w:tc>
        <w:tc>
          <w:tcPr>
            <w:tcW w:w="1404" w:type="dxa"/>
            <w:vMerge/>
            <w:vAlign w:val="center"/>
          </w:tcPr>
          <w:p w14:paraId="779889FB" w14:textId="77777777" w:rsidR="00780445" w:rsidRDefault="00780445" w:rsidP="00A42D3C">
            <w:pPr>
              <w:spacing w:before="0" w:after="0" w:line="240" w:lineRule="auto"/>
              <w:jc w:val="center"/>
            </w:pPr>
          </w:p>
        </w:tc>
        <w:tc>
          <w:tcPr>
            <w:tcW w:w="2056" w:type="dxa"/>
            <w:vAlign w:val="center"/>
          </w:tcPr>
          <w:p w14:paraId="31F24E88" w14:textId="77777777" w:rsidR="00780445" w:rsidRDefault="00780445" w:rsidP="00A42D3C">
            <w:pPr>
              <w:spacing w:before="0" w:after="0" w:line="240" w:lineRule="auto"/>
              <w:jc w:val="center"/>
            </w:pPr>
            <w:r>
              <w:t>Gasolina Comum</w:t>
            </w:r>
          </w:p>
        </w:tc>
        <w:tc>
          <w:tcPr>
            <w:tcW w:w="1136" w:type="dxa"/>
            <w:vAlign w:val="center"/>
          </w:tcPr>
          <w:p w14:paraId="37BB840F" w14:textId="77777777" w:rsidR="00780445" w:rsidRDefault="00780445" w:rsidP="00A42D3C">
            <w:pPr>
              <w:spacing w:before="0" w:after="0" w:line="240" w:lineRule="auto"/>
              <w:jc w:val="center"/>
            </w:pPr>
            <w:r>
              <w:t>Etanol</w:t>
            </w:r>
          </w:p>
        </w:tc>
      </w:tr>
      <w:tr w:rsidR="00780445" w14:paraId="1D9748A1" w14:textId="77777777" w:rsidTr="00780445">
        <w:trPr>
          <w:trHeight w:val="286"/>
          <w:jc w:val="center"/>
        </w:trPr>
        <w:tc>
          <w:tcPr>
            <w:tcW w:w="1796" w:type="dxa"/>
            <w:vAlign w:val="center"/>
          </w:tcPr>
          <w:p w14:paraId="5AED4D95" w14:textId="5666CC8F" w:rsidR="00780445" w:rsidRDefault="00780445" w:rsidP="00A42D3C">
            <w:pPr>
              <w:spacing w:before="0" w:after="0" w:line="240" w:lineRule="auto"/>
              <w:jc w:val="center"/>
            </w:pPr>
            <w:proofErr w:type="spellStart"/>
            <w:r>
              <w:t>Servsul</w:t>
            </w:r>
            <w:proofErr w:type="spellEnd"/>
          </w:p>
        </w:tc>
        <w:tc>
          <w:tcPr>
            <w:tcW w:w="2023" w:type="dxa"/>
            <w:vAlign w:val="center"/>
          </w:tcPr>
          <w:p w14:paraId="5CC62624" w14:textId="28137CFA" w:rsidR="00780445" w:rsidRDefault="00780445" w:rsidP="00A42D3C">
            <w:pPr>
              <w:spacing w:before="0" w:after="0" w:line="240" w:lineRule="auto"/>
              <w:jc w:val="center"/>
            </w:pPr>
            <w:r>
              <w:t>Rodovia Fernão Dias</w:t>
            </w:r>
          </w:p>
        </w:tc>
        <w:tc>
          <w:tcPr>
            <w:tcW w:w="1077" w:type="dxa"/>
            <w:vAlign w:val="center"/>
          </w:tcPr>
          <w:p w14:paraId="38B22B30" w14:textId="76D0296F" w:rsidR="00780445" w:rsidRDefault="00780445" w:rsidP="00A42D3C">
            <w:pPr>
              <w:spacing w:before="0" w:after="0" w:line="240" w:lineRule="auto"/>
              <w:jc w:val="center"/>
            </w:pPr>
            <w:r>
              <w:t>Branca</w:t>
            </w:r>
          </w:p>
        </w:tc>
        <w:tc>
          <w:tcPr>
            <w:tcW w:w="1404" w:type="dxa"/>
            <w:vAlign w:val="center"/>
          </w:tcPr>
          <w:p w14:paraId="262FB0CC" w14:textId="7738D78E" w:rsidR="00780445" w:rsidRDefault="00780445" w:rsidP="00A42D3C">
            <w:pPr>
              <w:spacing w:before="0" w:after="0" w:line="240" w:lineRule="auto"/>
              <w:jc w:val="center"/>
            </w:pPr>
            <w:r>
              <w:t>22/01/2020</w:t>
            </w:r>
          </w:p>
        </w:tc>
        <w:tc>
          <w:tcPr>
            <w:tcW w:w="2056" w:type="dxa"/>
            <w:vAlign w:val="center"/>
          </w:tcPr>
          <w:p w14:paraId="0E9E4C38" w14:textId="5A0D163E" w:rsidR="00780445" w:rsidRDefault="00780445" w:rsidP="00A42D3C">
            <w:pPr>
              <w:spacing w:before="0" w:after="0" w:line="240" w:lineRule="auto"/>
              <w:jc w:val="center"/>
            </w:pPr>
            <w:r>
              <w:t>R$ 4,999</w:t>
            </w:r>
          </w:p>
        </w:tc>
        <w:tc>
          <w:tcPr>
            <w:tcW w:w="1136" w:type="dxa"/>
            <w:vAlign w:val="center"/>
          </w:tcPr>
          <w:p w14:paraId="69DEA61B" w14:textId="587676C3" w:rsidR="00780445" w:rsidRDefault="00780445" w:rsidP="00A42D3C">
            <w:pPr>
              <w:spacing w:before="0" w:after="0" w:line="240" w:lineRule="auto"/>
              <w:jc w:val="center"/>
            </w:pPr>
            <w:r>
              <w:t>R$ 3,499</w:t>
            </w:r>
          </w:p>
        </w:tc>
      </w:tr>
    </w:tbl>
    <w:p w14:paraId="51F00781" w14:textId="0D5CEA3F" w:rsidR="00780445" w:rsidRDefault="00780445" w:rsidP="00780445">
      <w:pPr>
        <w:pStyle w:val="Ttulo3"/>
      </w:pPr>
      <w:r>
        <w:t>Paraisópolis, MG</w:t>
      </w:r>
    </w:p>
    <w:tbl>
      <w:tblPr>
        <w:tblStyle w:val="Tabelacomgrade"/>
        <w:tblW w:w="9492" w:type="dxa"/>
        <w:jc w:val="center"/>
        <w:tblLook w:val="04A0" w:firstRow="1" w:lastRow="0" w:firstColumn="1" w:lastColumn="0" w:noHBand="0" w:noVBand="1"/>
      </w:tblPr>
      <w:tblGrid>
        <w:gridCol w:w="1795"/>
        <w:gridCol w:w="2024"/>
        <w:gridCol w:w="1077"/>
        <w:gridCol w:w="1404"/>
        <w:gridCol w:w="2056"/>
        <w:gridCol w:w="1136"/>
      </w:tblGrid>
      <w:tr w:rsidR="00780445" w14:paraId="7F9347E1" w14:textId="77777777" w:rsidTr="00780445">
        <w:trPr>
          <w:trHeight w:val="97"/>
          <w:jc w:val="center"/>
        </w:trPr>
        <w:tc>
          <w:tcPr>
            <w:tcW w:w="1795" w:type="dxa"/>
            <w:vMerge w:val="restart"/>
            <w:vAlign w:val="center"/>
          </w:tcPr>
          <w:p w14:paraId="67141C63" w14:textId="77777777" w:rsidR="00780445" w:rsidRDefault="00780445" w:rsidP="00A42D3C">
            <w:pPr>
              <w:spacing w:before="0" w:after="0" w:line="240" w:lineRule="auto"/>
              <w:jc w:val="center"/>
            </w:pPr>
            <w:r>
              <w:t>Posto</w:t>
            </w:r>
          </w:p>
        </w:tc>
        <w:tc>
          <w:tcPr>
            <w:tcW w:w="2024" w:type="dxa"/>
            <w:vMerge w:val="restart"/>
            <w:vAlign w:val="center"/>
          </w:tcPr>
          <w:p w14:paraId="0991F7D5" w14:textId="77777777" w:rsidR="00780445" w:rsidRDefault="00780445" w:rsidP="00A42D3C">
            <w:pPr>
              <w:spacing w:before="0" w:after="0" w:line="240" w:lineRule="auto"/>
              <w:jc w:val="center"/>
            </w:pPr>
            <w:r>
              <w:t>Referência</w:t>
            </w:r>
          </w:p>
        </w:tc>
        <w:tc>
          <w:tcPr>
            <w:tcW w:w="1077" w:type="dxa"/>
            <w:vMerge w:val="restart"/>
            <w:vAlign w:val="center"/>
          </w:tcPr>
          <w:p w14:paraId="3FDD4F24" w14:textId="77777777" w:rsidR="00780445" w:rsidRDefault="00780445" w:rsidP="00A42D3C">
            <w:pPr>
              <w:spacing w:before="0" w:after="0" w:line="240" w:lineRule="auto"/>
              <w:jc w:val="center"/>
            </w:pPr>
            <w:r>
              <w:t>Bandeira</w:t>
            </w:r>
          </w:p>
        </w:tc>
        <w:tc>
          <w:tcPr>
            <w:tcW w:w="1404" w:type="dxa"/>
            <w:vMerge w:val="restart"/>
            <w:vAlign w:val="center"/>
          </w:tcPr>
          <w:p w14:paraId="2831EABA" w14:textId="77777777" w:rsidR="00780445" w:rsidRDefault="00780445" w:rsidP="00A42D3C">
            <w:pPr>
              <w:spacing w:before="0" w:after="0" w:line="240" w:lineRule="auto"/>
              <w:jc w:val="center"/>
            </w:pPr>
            <w:r>
              <w:t>Dia</w:t>
            </w:r>
          </w:p>
        </w:tc>
        <w:tc>
          <w:tcPr>
            <w:tcW w:w="3192" w:type="dxa"/>
            <w:gridSpan w:val="2"/>
            <w:vAlign w:val="center"/>
          </w:tcPr>
          <w:p w14:paraId="1E06A276" w14:textId="77777777" w:rsidR="00780445" w:rsidRDefault="00780445" w:rsidP="00A42D3C">
            <w:pPr>
              <w:spacing w:before="0" w:after="0" w:line="240" w:lineRule="auto"/>
              <w:jc w:val="center"/>
            </w:pPr>
            <w:r>
              <w:t>Combustível</w:t>
            </w:r>
          </w:p>
        </w:tc>
      </w:tr>
      <w:tr w:rsidR="00780445" w14:paraId="2C114EC9" w14:textId="77777777" w:rsidTr="00780445">
        <w:trPr>
          <w:trHeight w:val="96"/>
          <w:jc w:val="center"/>
        </w:trPr>
        <w:tc>
          <w:tcPr>
            <w:tcW w:w="1795" w:type="dxa"/>
            <w:vMerge/>
            <w:vAlign w:val="center"/>
          </w:tcPr>
          <w:p w14:paraId="503979B9" w14:textId="77777777" w:rsidR="00780445" w:rsidRDefault="00780445" w:rsidP="00A42D3C">
            <w:pPr>
              <w:spacing w:before="0" w:after="0" w:line="240" w:lineRule="auto"/>
              <w:jc w:val="center"/>
            </w:pPr>
          </w:p>
        </w:tc>
        <w:tc>
          <w:tcPr>
            <w:tcW w:w="2024" w:type="dxa"/>
            <w:vMerge/>
            <w:vAlign w:val="center"/>
          </w:tcPr>
          <w:p w14:paraId="47FF9921" w14:textId="77777777" w:rsidR="00780445" w:rsidRDefault="00780445" w:rsidP="00A42D3C">
            <w:pPr>
              <w:spacing w:before="0" w:after="0" w:line="240" w:lineRule="auto"/>
              <w:jc w:val="center"/>
            </w:pPr>
          </w:p>
        </w:tc>
        <w:tc>
          <w:tcPr>
            <w:tcW w:w="1077" w:type="dxa"/>
            <w:vMerge/>
            <w:vAlign w:val="center"/>
          </w:tcPr>
          <w:p w14:paraId="33A2688C" w14:textId="77777777" w:rsidR="00780445" w:rsidRDefault="00780445" w:rsidP="00A42D3C">
            <w:pPr>
              <w:spacing w:before="0" w:after="0" w:line="240" w:lineRule="auto"/>
              <w:jc w:val="center"/>
            </w:pPr>
          </w:p>
        </w:tc>
        <w:tc>
          <w:tcPr>
            <w:tcW w:w="1404" w:type="dxa"/>
            <w:vMerge/>
            <w:vAlign w:val="center"/>
          </w:tcPr>
          <w:p w14:paraId="7891895D" w14:textId="77777777" w:rsidR="00780445" w:rsidRDefault="00780445" w:rsidP="00A42D3C">
            <w:pPr>
              <w:spacing w:before="0" w:after="0" w:line="240" w:lineRule="auto"/>
              <w:jc w:val="center"/>
            </w:pPr>
          </w:p>
        </w:tc>
        <w:tc>
          <w:tcPr>
            <w:tcW w:w="2056" w:type="dxa"/>
            <w:vAlign w:val="center"/>
          </w:tcPr>
          <w:p w14:paraId="024FB212" w14:textId="77777777" w:rsidR="00780445" w:rsidRDefault="00780445" w:rsidP="00A42D3C">
            <w:pPr>
              <w:spacing w:before="0" w:after="0" w:line="240" w:lineRule="auto"/>
              <w:jc w:val="center"/>
            </w:pPr>
            <w:r>
              <w:t>Gasolina Comum</w:t>
            </w:r>
          </w:p>
        </w:tc>
        <w:tc>
          <w:tcPr>
            <w:tcW w:w="1136" w:type="dxa"/>
            <w:vAlign w:val="center"/>
          </w:tcPr>
          <w:p w14:paraId="466F04A0" w14:textId="77777777" w:rsidR="00780445" w:rsidRDefault="00780445" w:rsidP="00A42D3C">
            <w:pPr>
              <w:spacing w:before="0" w:after="0" w:line="240" w:lineRule="auto"/>
              <w:jc w:val="center"/>
            </w:pPr>
            <w:r>
              <w:t>Etanol</w:t>
            </w:r>
          </w:p>
        </w:tc>
      </w:tr>
      <w:tr w:rsidR="00780445" w14:paraId="29901449" w14:textId="77777777" w:rsidTr="00780445">
        <w:trPr>
          <w:trHeight w:val="286"/>
          <w:jc w:val="center"/>
        </w:trPr>
        <w:tc>
          <w:tcPr>
            <w:tcW w:w="1795" w:type="dxa"/>
            <w:vAlign w:val="center"/>
          </w:tcPr>
          <w:p w14:paraId="2F084BA3" w14:textId="24050660" w:rsidR="00780445" w:rsidRDefault="00780445" w:rsidP="00A42D3C">
            <w:pPr>
              <w:spacing w:before="0" w:after="0" w:line="240" w:lineRule="auto"/>
              <w:jc w:val="center"/>
            </w:pPr>
            <w:r>
              <w:t>Ale</w:t>
            </w:r>
          </w:p>
        </w:tc>
        <w:tc>
          <w:tcPr>
            <w:tcW w:w="2024" w:type="dxa"/>
            <w:vAlign w:val="center"/>
          </w:tcPr>
          <w:p w14:paraId="6C4A8527" w14:textId="0E694EEB" w:rsidR="00780445" w:rsidRDefault="00780445" w:rsidP="00A42D3C">
            <w:pPr>
              <w:spacing w:before="0" w:after="0" w:line="240" w:lineRule="auto"/>
              <w:jc w:val="center"/>
            </w:pPr>
            <w:r>
              <w:t>Transportadora “</w:t>
            </w:r>
            <w:proofErr w:type="spellStart"/>
            <w:r>
              <w:t>Pituta</w:t>
            </w:r>
            <w:proofErr w:type="spellEnd"/>
            <w:r>
              <w:t>”</w:t>
            </w:r>
          </w:p>
        </w:tc>
        <w:tc>
          <w:tcPr>
            <w:tcW w:w="1077" w:type="dxa"/>
            <w:vAlign w:val="center"/>
          </w:tcPr>
          <w:p w14:paraId="01E31A50" w14:textId="166C7B12" w:rsidR="00780445" w:rsidRDefault="00780445" w:rsidP="00A42D3C">
            <w:pPr>
              <w:spacing w:before="0" w:after="0" w:line="240" w:lineRule="auto"/>
              <w:jc w:val="center"/>
            </w:pPr>
            <w:r>
              <w:t>Ale+</w:t>
            </w:r>
          </w:p>
        </w:tc>
        <w:tc>
          <w:tcPr>
            <w:tcW w:w="1404" w:type="dxa"/>
            <w:vAlign w:val="center"/>
          </w:tcPr>
          <w:p w14:paraId="00752D55" w14:textId="3C259B26" w:rsidR="00780445" w:rsidRDefault="00780445" w:rsidP="00A42D3C">
            <w:pPr>
              <w:spacing w:before="0" w:after="0" w:line="240" w:lineRule="auto"/>
              <w:jc w:val="center"/>
            </w:pPr>
            <w:r>
              <w:t>19/01/2020</w:t>
            </w:r>
          </w:p>
        </w:tc>
        <w:tc>
          <w:tcPr>
            <w:tcW w:w="2056" w:type="dxa"/>
            <w:vAlign w:val="center"/>
          </w:tcPr>
          <w:p w14:paraId="2A58C730" w14:textId="3578431F" w:rsidR="00780445" w:rsidRDefault="00780445" w:rsidP="00A42D3C">
            <w:pPr>
              <w:spacing w:before="0" w:after="0" w:line="240" w:lineRule="auto"/>
              <w:jc w:val="center"/>
            </w:pPr>
            <w:r>
              <w:t>R$ 4,969</w:t>
            </w:r>
          </w:p>
        </w:tc>
        <w:tc>
          <w:tcPr>
            <w:tcW w:w="1136" w:type="dxa"/>
            <w:vAlign w:val="center"/>
          </w:tcPr>
          <w:p w14:paraId="2ADE347B" w14:textId="7319D118" w:rsidR="00780445" w:rsidRDefault="00780445" w:rsidP="00A42D3C">
            <w:pPr>
              <w:spacing w:before="0" w:after="0" w:line="240" w:lineRule="auto"/>
              <w:jc w:val="center"/>
            </w:pPr>
            <w:r>
              <w:t>R$ 3,529</w:t>
            </w:r>
          </w:p>
        </w:tc>
      </w:tr>
      <w:tr w:rsidR="00780445" w14:paraId="53CF5F31" w14:textId="77777777" w:rsidTr="00780445">
        <w:trPr>
          <w:trHeight w:val="173"/>
          <w:jc w:val="center"/>
        </w:trPr>
        <w:tc>
          <w:tcPr>
            <w:tcW w:w="1795" w:type="dxa"/>
            <w:vAlign w:val="center"/>
          </w:tcPr>
          <w:p w14:paraId="25C9DCDD" w14:textId="5F58922A" w:rsidR="00780445" w:rsidRDefault="00780445" w:rsidP="00A42D3C">
            <w:pPr>
              <w:spacing w:before="0" w:after="0" w:line="240" w:lineRule="auto"/>
              <w:jc w:val="center"/>
            </w:pPr>
            <w:r>
              <w:t>Estrela</w:t>
            </w:r>
          </w:p>
        </w:tc>
        <w:tc>
          <w:tcPr>
            <w:tcW w:w="2024" w:type="dxa"/>
            <w:vAlign w:val="center"/>
          </w:tcPr>
          <w:p w14:paraId="4C2ABFA2" w14:textId="4A739D78" w:rsidR="00780445" w:rsidRDefault="00780445" w:rsidP="00A42D3C">
            <w:pPr>
              <w:spacing w:before="0" w:after="0" w:line="240" w:lineRule="auto"/>
              <w:jc w:val="center"/>
            </w:pPr>
            <w:r>
              <w:t>Saída para São Bento do Sapucaí (via Rodoviária)</w:t>
            </w:r>
          </w:p>
        </w:tc>
        <w:tc>
          <w:tcPr>
            <w:tcW w:w="1077" w:type="dxa"/>
            <w:vAlign w:val="center"/>
          </w:tcPr>
          <w:p w14:paraId="1F069048" w14:textId="06365434" w:rsidR="00780445" w:rsidRDefault="00780445" w:rsidP="00A42D3C">
            <w:pPr>
              <w:spacing w:before="0" w:after="0" w:line="240" w:lineRule="auto"/>
              <w:jc w:val="center"/>
            </w:pPr>
            <w:r>
              <w:t>BR</w:t>
            </w:r>
          </w:p>
        </w:tc>
        <w:tc>
          <w:tcPr>
            <w:tcW w:w="1404" w:type="dxa"/>
            <w:vAlign w:val="center"/>
          </w:tcPr>
          <w:p w14:paraId="59D9D93F" w14:textId="363BCC42" w:rsidR="00780445" w:rsidRDefault="00780445" w:rsidP="00A42D3C">
            <w:pPr>
              <w:spacing w:before="0" w:after="0" w:line="240" w:lineRule="auto"/>
              <w:jc w:val="center"/>
            </w:pPr>
            <w:r>
              <w:t>19/01/2020</w:t>
            </w:r>
          </w:p>
        </w:tc>
        <w:tc>
          <w:tcPr>
            <w:tcW w:w="2056" w:type="dxa"/>
            <w:vAlign w:val="center"/>
          </w:tcPr>
          <w:p w14:paraId="15701D7B" w14:textId="557606C2" w:rsidR="00780445" w:rsidRDefault="00780445" w:rsidP="00A42D3C">
            <w:pPr>
              <w:spacing w:before="0" w:after="0" w:line="240" w:lineRule="auto"/>
              <w:jc w:val="center"/>
            </w:pPr>
            <w:r>
              <w:t>R$ 4,999</w:t>
            </w:r>
          </w:p>
        </w:tc>
        <w:tc>
          <w:tcPr>
            <w:tcW w:w="1136" w:type="dxa"/>
            <w:vAlign w:val="center"/>
          </w:tcPr>
          <w:p w14:paraId="0927B820" w14:textId="79AC006E" w:rsidR="00780445" w:rsidRDefault="00780445" w:rsidP="00A42D3C">
            <w:pPr>
              <w:spacing w:before="0" w:after="0" w:line="240" w:lineRule="auto"/>
              <w:jc w:val="center"/>
            </w:pPr>
            <w:r>
              <w:t>R$ 3,539</w:t>
            </w:r>
          </w:p>
        </w:tc>
      </w:tr>
      <w:tr w:rsidR="00780445" w14:paraId="7617C44E" w14:textId="77777777" w:rsidTr="00780445">
        <w:trPr>
          <w:trHeight w:val="173"/>
          <w:jc w:val="center"/>
        </w:trPr>
        <w:tc>
          <w:tcPr>
            <w:tcW w:w="1795" w:type="dxa"/>
            <w:vAlign w:val="center"/>
          </w:tcPr>
          <w:p w14:paraId="669E88C8" w14:textId="4CF65C33" w:rsidR="00780445" w:rsidRDefault="00780445" w:rsidP="00A42D3C">
            <w:pPr>
              <w:spacing w:before="0" w:after="0" w:line="240" w:lineRule="auto"/>
              <w:jc w:val="center"/>
            </w:pPr>
            <w:r>
              <w:t>Sete Estrelas</w:t>
            </w:r>
          </w:p>
        </w:tc>
        <w:tc>
          <w:tcPr>
            <w:tcW w:w="2024" w:type="dxa"/>
            <w:vAlign w:val="center"/>
          </w:tcPr>
          <w:p w14:paraId="6AF2443C" w14:textId="48C02271" w:rsidR="00780445" w:rsidRDefault="00780445" w:rsidP="00A42D3C">
            <w:pPr>
              <w:spacing w:before="0" w:after="0" w:line="240" w:lineRule="auto"/>
              <w:jc w:val="center"/>
            </w:pPr>
            <w:r>
              <w:t xml:space="preserve">Saída para São Bento do Sapucaí (via </w:t>
            </w:r>
            <w:proofErr w:type="spellStart"/>
            <w:r>
              <w:t>Aptiv</w:t>
            </w:r>
            <w:proofErr w:type="spellEnd"/>
            <w:r>
              <w:t>)</w:t>
            </w:r>
          </w:p>
        </w:tc>
        <w:tc>
          <w:tcPr>
            <w:tcW w:w="1077" w:type="dxa"/>
            <w:vAlign w:val="center"/>
          </w:tcPr>
          <w:p w14:paraId="6B309AFE" w14:textId="5E6B6F2D" w:rsidR="00780445" w:rsidRDefault="00780445" w:rsidP="00A42D3C">
            <w:pPr>
              <w:spacing w:before="0" w:after="0" w:line="240" w:lineRule="auto"/>
              <w:jc w:val="center"/>
            </w:pPr>
            <w:r>
              <w:t>Torrão</w:t>
            </w:r>
          </w:p>
        </w:tc>
        <w:tc>
          <w:tcPr>
            <w:tcW w:w="1404" w:type="dxa"/>
            <w:vAlign w:val="center"/>
          </w:tcPr>
          <w:p w14:paraId="42B70360" w14:textId="171C5736" w:rsidR="00780445" w:rsidRDefault="00205CB0" w:rsidP="00A42D3C">
            <w:pPr>
              <w:spacing w:before="0" w:after="0" w:line="240" w:lineRule="auto"/>
              <w:jc w:val="center"/>
            </w:pPr>
            <w:r>
              <w:t>19/01/2020</w:t>
            </w:r>
          </w:p>
        </w:tc>
        <w:tc>
          <w:tcPr>
            <w:tcW w:w="2056" w:type="dxa"/>
            <w:vAlign w:val="center"/>
          </w:tcPr>
          <w:p w14:paraId="02095285" w14:textId="494C40F4" w:rsidR="00780445" w:rsidRDefault="00205CB0" w:rsidP="00A42D3C">
            <w:pPr>
              <w:spacing w:before="0" w:after="0" w:line="240" w:lineRule="auto"/>
              <w:jc w:val="center"/>
            </w:pPr>
            <w:r>
              <w:t>R$ 4,849</w:t>
            </w:r>
          </w:p>
        </w:tc>
        <w:tc>
          <w:tcPr>
            <w:tcW w:w="1136" w:type="dxa"/>
            <w:vAlign w:val="center"/>
          </w:tcPr>
          <w:p w14:paraId="3AAF6739" w14:textId="3B7CD992" w:rsidR="00780445" w:rsidRDefault="00205CB0" w:rsidP="00A42D3C">
            <w:pPr>
              <w:spacing w:before="0" w:after="0" w:line="240" w:lineRule="auto"/>
              <w:jc w:val="center"/>
            </w:pPr>
            <w:r>
              <w:t>R$ 3,299</w:t>
            </w:r>
          </w:p>
        </w:tc>
      </w:tr>
    </w:tbl>
    <w:p w14:paraId="40931EDF" w14:textId="1DD80AE9" w:rsidR="00780445" w:rsidRDefault="00205CB0" w:rsidP="00205CB0">
      <w:pPr>
        <w:pStyle w:val="Ttulo3"/>
      </w:pPr>
      <w:r>
        <w:t>Pouso Alegre, MG</w:t>
      </w:r>
    </w:p>
    <w:tbl>
      <w:tblPr>
        <w:tblStyle w:val="Tabelacomgrade"/>
        <w:tblW w:w="9492" w:type="dxa"/>
        <w:jc w:val="center"/>
        <w:tblLook w:val="04A0" w:firstRow="1" w:lastRow="0" w:firstColumn="1" w:lastColumn="0" w:noHBand="0" w:noVBand="1"/>
      </w:tblPr>
      <w:tblGrid>
        <w:gridCol w:w="1795"/>
        <w:gridCol w:w="2024"/>
        <w:gridCol w:w="1077"/>
        <w:gridCol w:w="1404"/>
        <w:gridCol w:w="2056"/>
        <w:gridCol w:w="1136"/>
      </w:tblGrid>
      <w:tr w:rsidR="00205CB0" w14:paraId="421B8E95" w14:textId="77777777" w:rsidTr="00A42D3C">
        <w:trPr>
          <w:trHeight w:val="97"/>
          <w:jc w:val="center"/>
        </w:trPr>
        <w:tc>
          <w:tcPr>
            <w:tcW w:w="1795" w:type="dxa"/>
            <w:vMerge w:val="restart"/>
            <w:vAlign w:val="center"/>
          </w:tcPr>
          <w:p w14:paraId="22EE0A69" w14:textId="77777777" w:rsidR="00205CB0" w:rsidRDefault="00205CB0" w:rsidP="00A42D3C">
            <w:pPr>
              <w:spacing w:before="0" w:after="0" w:line="240" w:lineRule="auto"/>
              <w:jc w:val="center"/>
            </w:pPr>
            <w:r>
              <w:t>Posto</w:t>
            </w:r>
          </w:p>
        </w:tc>
        <w:tc>
          <w:tcPr>
            <w:tcW w:w="2024" w:type="dxa"/>
            <w:vMerge w:val="restart"/>
            <w:vAlign w:val="center"/>
          </w:tcPr>
          <w:p w14:paraId="21121B97" w14:textId="77777777" w:rsidR="00205CB0" w:rsidRDefault="00205CB0" w:rsidP="00A42D3C">
            <w:pPr>
              <w:spacing w:before="0" w:after="0" w:line="240" w:lineRule="auto"/>
              <w:jc w:val="center"/>
            </w:pPr>
            <w:r>
              <w:t>Referência</w:t>
            </w:r>
          </w:p>
        </w:tc>
        <w:tc>
          <w:tcPr>
            <w:tcW w:w="1077" w:type="dxa"/>
            <w:vMerge w:val="restart"/>
            <w:vAlign w:val="center"/>
          </w:tcPr>
          <w:p w14:paraId="4EB9213C" w14:textId="77777777" w:rsidR="00205CB0" w:rsidRDefault="00205CB0" w:rsidP="00A42D3C">
            <w:pPr>
              <w:spacing w:before="0" w:after="0" w:line="240" w:lineRule="auto"/>
              <w:jc w:val="center"/>
            </w:pPr>
            <w:r>
              <w:t>Bandeira</w:t>
            </w:r>
          </w:p>
        </w:tc>
        <w:tc>
          <w:tcPr>
            <w:tcW w:w="1404" w:type="dxa"/>
            <w:vMerge w:val="restart"/>
            <w:vAlign w:val="center"/>
          </w:tcPr>
          <w:p w14:paraId="2F3CC92C" w14:textId="77777777" w:rsidR="00205CB0" w:rsidRDefault="00205CB0" w:rsidP="00A42D3C">
            <w:pPr>
              <w:spacing w:before="0" w:after="0" w:line="240" w:lineRule="auto"/>
              <w:jc w:val="center"/>
            </w:pPr>
            <w:r>
              <w:t>Dia</w:t>
            </w:r>
          </w:p>
        </w:tc>
        <w:tc>
          <w:tcPr>
            <w:tcW w:w="3192" w:type="dxa"/>
            <w:gridSpan w:val="2"/>
            <w:vAlign w:val="center"/>
          </w:tcPr>
          <w:p w14:paraId="49FE76AC" w14:textId="77777777" w:rsidR="00205CB0" w:rsidRDefault="00205CB0" w:rsidP="00A42D3C">
            <w:pPr>
              <w:spacing w:before="0" w:after="0" w:line="240" w:lineRule="auto"/>
              <w:jc w:val="center"/>
            </w:pPr>
            <w:r>
              <w:t>Combustível</w:t>
            </w:r>
          </w:p>
        </w:tc>
      </w:tr>
      <w:tr w:rsidR="00205CB0" w14:paraId="56F6D288" w14:textId="77777777" w:rsidTr="00A42D3C">
        <w:trPr>
          <w:trHeight w:val="96"/>
          <w:jc w:val="center"/>
        </w:trPr>
        <w:tc>
          <w:tcPr>
            <w:tcW w:w="1795" w:type="dxa"/>
            <w:vMerge/>
            <w:vAlign w:val="center"/>
          </w:tcPr>
          <w:p w14:paraId="3639CBC3" w14:textId="77777777" w:rsidR="00205CB0" w:rsidRDefault="00205CB0" w:rsidP="00A42D3C">
            <w:pPr>
              <w:spacing w:before="0" w:after="0" w:line="240" w:lineRule="auto"/>
              <w:jc w:val="center"/>
            </w:pPr>
          </w:p>
        </w:tc>
        <w:tc>
          <w:tcPr>
            <w:tcW w:w="2024" w:type="dxa"/>
            <w:vMerge/>
            <w:vAlign w:val="center"/>
          </w:tcPr>
          <w:p w14:paraId="624AC550" w14:textId="77777777" w:rsidR="00205CB0" w:rsidRDefault="00205CB0" w:rsidP="00A42D3C">
            <w:pPr>
              <w:spacing w:before="0" w:after="0" w:line="240" w:lineRule="auto"/>
              <w:jc w:val="center"/>
            </w:pPr>
          </w:p>
        </w:tc>
        <w:tc>
          <w:tcPr>
            <w:tcW w:w="1077" w:type="dxa"/>
            <w:vMerge/>
            <w:vAlign w:val="center"/>
          </w:tcPr>
          <w:p w14:paraId="69808738" w14:textId="77777777" w:rsidR="00205CB0" w:rsidRDefault="00205CB0" w:rsidP="00A42D3C">
            <w:pPr>
              <w:spacing w:before="0" w:after="0" w:line="240" w:lineRule="auto"/>
              <w:jc w:val="center"/>
            </w:pPr>
          </w:p>
        </w:tc>
        <w:tc>
          <w:tcPr>
            <w:tcW w:w="1404" w:type="dxa"/>
            <w:vMerge/>
            <w:vAlign w:val="center"/>
          </w:tcPr>
          <w:p w14:paraId="02D06489" w14:textId="77777777" w:rsidR="00205CB0" w:rsidRDefault="00205CB0" w:rsidP="00A42D3C">
            <w:pPr>
              <w:spacing w:before="0" w:after="0" w:line="240" w:lineRule="auto"/>
              <w:jc w:val="center"/>
            </w:pPr>
          </w:p>
        </w:tc>
        <w:tc>
          <w:tcPr>
            <w:tcW w:w="2056" w:type="dxa"/>
            <w:vAlign w:val="center"/>
          </w:tcPr>
          <w:p w14:paraId="0FAD928C" w14:textId="77777777" w:rsidR="00205CB0" w:rsidRDefault="00205CB0" w:rsidP="00A42D3C">
            <w:pPr>
              <w:spacing w:before="0" w:after="0" w:line="240" w:lineRule="auto"/>
              <w:jc w:val="center"/>
            </w:pPr>
            <w:r>
              <w:t>Gasolina Comum</w:t>
            </w:r>
          </w:p>
        </w:tc>
        <w:tc>
          <w:tcPr>
            <w:tcW w:w="1136" w:type="dxa"/>
            <w:vAlign w:val="center"/>
          </w:tcPr>
          <w:p w14:paraId="10DBAFE0" w14:textId="77777777" w:rsidR="00205CB0" w:rsidRDefault="00205CB0" w:rsidP="00A42D3C">
            <w:pPr>
              <w:spacing w:before="0" w:after="0" w:line="240" w:lineRule="auto"/>
              <w:jc w:val="center"/>
            </w:pPr>
            <w:r>
              <w:t>Etanol</w:t>
            </w:r>
          </w:p>
        </w:tc>
      </w:tr>
      <w:tr w:rsidR="00205CB0" w14:paraId="2E76129F" w14:textId="77777777" w:rsidTr="00A42D3C">
        <w:trPr>
          <w:trHeight w:val="286"/>
          <w:jc w:val="center"/>
        </w:trPr>
        <w:tc>
          <w:tcPr>
            <w:tcW w:w="1795" w:type="dxa"/>
            <w:vAlign w:val="center"/>
          </w:tcPr>
          <w:p w14:paraId="55F7810C" w14:textId="511ED2C2" w:rsidR="00205CB0" w:rsidRDefault="00205CB0" w:rsidP="00A42D3C">
            <w:pPr>
              <w:spacing w:before="0" w:after="0" w:line="240" w:lineRule="auto"/>
              <w:jc w:val="center"/>
            </w:pPr>
            <w:r>
              <w:lastRenderedPageBreak/>
              <w:t xml:space="preserve">API </w:t>
            </w:r>
          </w:p>
        </w:tc>
        <w:tc>
          <w:tcPr>
            <w:tcW w:w="2024" w:type="dxa"/>
            <w:vAlign w:val="center"/>
          </w:tcPr>
          <w:p w14:paraId="131E9ACE" w14:textId="41B29BBD" w:rsidR="00205CB0" w:rsidRDefault="00205CB0" w:rsidP="00A42D3C">
            <w:pPr>
              <w:spacing w:before="0" w:after="0" w:line="240" w:lineRule="auto"/>
              <w:jc w:val="center"/>
            </w:pPr>
            <w:r>
              <w:t>Av. Pref. Olavo Gomes de Oliveira</w:t>
            </w:r>
          </w:p>
        </w:tc>
        <w:tc>
          <w:tcPr>
            <w:tcW w:w="1077" w:type="dxa"/>
            <w:vAlign w:val="center"/>
          </w:tcPr>
          <w:p w14:paraId="18258477" w14:textId="42BABBFB" w:rsidR="00205CB0" w:rsidRDefault="00205CB0" w:rsidP="00A42D3C">
            <w:pPr>
              <w:spacing w:before="0" w:after="0" w:line="240" w:lineRule="auto"/>
              <w:jc w:val="center"/>
            </w:pPr>
            <w:r>
              <w:t>Branca</w:t>
            </w:r>
          </w:p>
        </w:tc>
        <w:tc>
          <w:tcPr>
            <w:tcW w:w="1404" w:type="dxa"/>
            <w:vAlign w:val="center"/>
          </w:tcPr>
          <w:p w14:paraId="72578279" w14:textId="790F133C" w:rsidR="00205CB0" w:rsidRDefault="00801C97" w:rsidP="00A42D3C">
            <w:pPr>
              <w:spacing w:before="0" w:after="0" w:line="240" w:lineRule="auto"/>
              <w:jc w:val="center"/>
            </w:pPr>
            <w:r>
              <w:t>06/02/2020</w:t>
            </w:r>
          </w:p>
        </w:tc>
        <w:tc>
          <w:tcPr>
            <w:tcW w:w="2056" w:type="dxa"/>
            <w:vAlign w:val="center"/>
          </w:tcPr>
          <w:p w14:paraId="22355378" w14:textId="0025DE7B" w:rsidR="00205CB0" w:rsidRDefault="00801C97" w:rsidP="00A42D3C">
            <w:pPr>
              <w:spacing w:before="0" w:after="0" w:line="240" w:lineRule="auto"/>
              <w:jc w:val="center"/>
            </w:pPr>
            <w:r>
              <w:t>R$ 4,749</w:t>
            </w:r>
          </w:p>
        </w:tc>
        <w:tc>
          <w:tcPr>
            <w:tcW w:w="1136" w:type="dxa"/>
            <w:vAlign w:val="center"/>
          </w:tcPr>
          <w:p w14:paraId="72CFF1A4" w14:textId="2EB158B7" w:rsidR="00205CB0" w:rsidRDefault="00801C97" w:rsidP="00A42D3C">
            <w:pPr>
              <w:spacing w:before="0" w:after="0" w:line="240" w:lineRule="auto"/>
              <w:jc w:val="center"/>
            </w:pPr>
            <w:r>
              <w:t>R$ 3,299</w:t>
            </w:r>
          </w:p>
        </w:tc>
      </w:tr>
      <w:tr w:rsidR="00205CB0" w14:paraId="09DF59A6" w14:textId="77777777" w:rsidTr="00A42D3C">
        <w:trPr>
          <w:trHeight w:val="173"/>
          <w:jc w:val="center"/>
        </w:trPr>
        <w:tc>
          <w:tcPr>
            <w:tcW w:w="1795" w:type="dxa"/>
            <w:vAlign w:val="center"/>
          </w:tcPr>
          <w:p w14:paraId="02B522ED" w14:textId="0AB316CF" w:rsidR="00205CB0" w:rsidRDefault="00801C97" w:rsidP="00A42D3C">
            <w:pPr>
              <w:spacing w:before="0" w:after="0" w:line="240" w:lineRule="auto"/>
              <w:jc w:val="center"/>
            </w:pPr>
            <w:r>
              <w:t>BR</w:t>
            </w:r>
          </w:p>
        </w:tc>
        <w:tc>
          <w:tcPr>
            <w:tcW w:w="2024" w:type="dxa"/>
            <w:vAlign w:val="center"/>
          </w:tcPr>
          <w:p w14:paraId="7A09844F" w14:textId="535F1E7C" w:rsidR="00205CB0" w:rsidRDefault="00801C97" w:rsidP="00A42D3C">
            <w:pPr>
              <w:spacing w:before="0" w:after="0" w:line="240" w:lineRule="auto"/>
              <w:jc w:val="center"/>
            </w:pPr>
            <w:r>
              <w:t>Drogasil (</w:t>
            </w:r>
            <w:proofErr w:type="spellStart"/>
            <w:r>
              <w:t>Univás</w:t>
            </w:r>
            <w:proofErr w:type="spellEnd"/>
            <w:r>
              <w:t>)</w:t>
            </w:r>
          </w:p>
        </w:tc>
        <w:tc>
          <w:tcPr>
            <w:tcW w:w="1077" w:type="dxa"/>
            <w:vAlign w:val="center"/>
          </w:tcPr>
          <w:p w14:paraId="5A25BCF7" w14:textId="77777777" w:rsidR="00205CB0" w:rsidRDefault="00205CB0" w:rsidP="00A42D3C">
            <w:pPr>
              <w:spacing w:before="0" w:after="0" w:line="240" w:lineRule="auto"/>
              <w:jc w:val="center"/>
            </w:pPr>
            <w:r>
              <w:t>BR</w:t>
            </w:r>
          </w:p>
        </w:tc>
        <w:tc>
          <w:tcPr>
            <w:tcW w:w="1404" w:type="dxa"/>
            <w:vAlign w:val="center"/>
          </w:tcPr>
          <w:p w14:paraId="74CF40A5" w14:textId="4C1475D4" w:rsidR="00205CB0" w:rsidRDefault="00801C97" w:rsidP="00A42D3C">
            <w:pPr>
              <w:spacing w:before="0" w:after="0" w:line="240" w:lineRule="auto"/>
              <w:jc w:val="center"/>
            </w:pPr>
            <w:r>
              <w:t>22/01/2020</w:t>
            </w:r>
          </w:p>
        </w:tc>
        <w:tc>
          <w:tcPr>
            <w:tcW w:w="2056" w:type="dxa"/>
            <w:vAlign w:val="center"/>
          </w:tcPr>
          <w:p w14:paraId="4DEFEFE1" w14:textId="6FFB68E3" w:rsidR="00205CB0" w:rsidRDefault="00801C97" w:rsidP="00A42D3C">
            <w:pPr>
              <w:spacing w:before="0" w:after="0" w:line="240" w:lineRule="auto"/>
              <w:jc w:val="center"/>
            </w:pPr>
            <w:r>
              <w:t>R$ 4,913</w:t>
            </w:r>
          </w:p>
        </w:tc>
        <w:tc>
          <w:tcPr>
            <w:tcW w:w="1136" w:type="dxa"/>
            <w:vAlign w:val="center"/>
          </w:tcPr>
          <w:p w14:paraId="08D260FC" w14:textId="7C8310C3" w:rsidR="00205CB0" w:rsidRDefault="00801C97" w:rsidP="00A42D3C">
            <w:pPr>
              <w:spacing w:before="0" w:after="0" w:line="240" w:lineRule="auto"/>
              <w:jc w:val="center"/>
            </w:pPr>
            <w:r>
              <w:t>R$ 3,389</w:t>
            </w:r>
          </w:p>
        </w:tc>
      </w:tr>
    </w:tbl>
    <w:p w14:paraId="042756AD" w14:textId="77777777" w:rsidR="00205CB0" w:rsidRPr="00205CB0" w:rsidRDefault="00205CB0" w:rsidP="00205CB0"/>
    <w:p w14:paraId="31E913F2" w14:textId="3919202D" w:rsidR="007960C1" w:rsidRDefault="005F7C05" w:rsidP="003431A9">
      <w:r>
        <w:t>Com isso em destaque,</w:t>
      </w:r>
      <w:r w:rsidR="00554A62">
        <w:t xml:space="preserve"> o que fazer para</w:t>
      </w:r>
      <w:r w:rsidR="009D6924">
        <w:t xml:space="preserve"> economizar</w:t>
      </w:r>
      <w:r>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lastRenderedPageBreak/>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lastRenderedPageBreak/>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 xml:space="preserve">QR </w:t>
      </w:r>
      <w:proofErr w:type="spellStart"/>
      <w:r>
        <w:rPr>
          <w:i/>
          <w:iCs/>
        </w:rPr>
        <w:t>Code</w:t>
      </w:r>
      <w:proofErr w:type="spellEnd"/>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 xml:space="preserve">QR </w:t>
      </w:r>
      <w:proofErr w:type="spellStart"/>
      <w:r w:rsidR="009150D0">
        <w:rPr>
          <w:i/>
          <w:iCs/>
        </w:rPr>
        <w:t>Code</w:t>
      </w:r>
      <w:proofErr w:type="spellEnd"/>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proofErr w:type="spellStart"/>
      <w:r w:rsidRPr="00271751">
        <w:rPr>
          <w:rFonts w:ascii="Circe Bold" w:hAnsi="Circe Bold" w:cs="Poppins SemiBold"/>
          <w:i/>
          <w:iCs/>
        </w:rPr>
        <w:t>PayPal</w:t>
      </w:r>
      <w:proofErr w:type="spellEnd"/>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AE24A8B" w:rsidR="008F013A" w:rsidRDefault="008F013A" w:rsidP="008F013A">
      <w:r>
        <w:lastRenderedPageBreak/>
        <w:t xml:space="preserve">Os pontos de fidelidade citados anteriormente, serão um tipo de moeda dentro da aplicação. Essa moeda se chama </w:t>
      </w:r>
      <w:proofErr w:type="spellStart"/>
      <w:r>
        <w:t>Etacoins</w:t>
      </w:r>
      <w:proofErr w:type="spellEnd"/>
      <w:r>
        <w:t xml:space="preserve"> e </w:t>
      </w:r>
      <w:r w:rsidR="008C181D">
        <w:t xml:space="preserve">correspondem ao valor da moeda corrente no país, ou seja, e$ 1 (Um </w:t>
      </w:r>
      <w:proofErr w:type="spellStart"/>
      <w:r w:rsidR="008C181D">
        <w:t>Etacoin</w:t>
      </w:r>
      <w:proofErr w:type="spellEnd"/>
      <w:r w:rsidR="008C181D">
        <w:t>) equivale a R$ 1 (Um Real)</w:t>
      </w:r>
      <w:r>
        <w:t>.</w:t>
      </w:r>
      <w:r w:rsidR="00D51B21">
        <w:t xml:space="preserve"> O motorista ganhará </w:t>
      </w:r>
      <w:proofErr w:type="spellStart"/>
      <w:r w:rsidR="00D51B21">
        <w:t>Etacoins</w:t>
      </w:r>
      <w:proofErr w:type="spellEnd"/>
      <w:r w:rsidR="00D51B21">
        <w:t xml:space="preserve"> através de conquistas liberadas dentro do aplicativo</w:t>
      </w:r>
      <w:r w:rsidR="008D4F91">
        <w:t>. S</w:t>
      </w:r>
      <w:r w:rsidR="00D51B21">
        <w:t>ão exemplos de conquista:</w:t>
      </w:r>
    </w:p>
    <w:p w14:paraId="2690407B" w14:textId="2CA834AD"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w:t>
      </w:r>
      <w:r w:rsidR="008C181D">
        <w:t>5</w:t>
      </w:r>
      <w:r w:rsidR="00D46A3D">
        <w:t>.</w:t>
      </w:r>
    </w:p>
    <w:p w14:paraId="0F6F9845" w14:textId="3912FA55"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 xml:space="preserve">em 1% do valor abastecimento. Exemplo: R$ 50 gerará uma premiação de R$ 0,50 que equivale à e$ </w:t>
      </w:r>
      <w:r w:rsidR="008C181D">
        <w:t>0,50</w:t>
      </w:r>
      <w:r w:rsidR="00D46A3D">
        <w:t>.</w:t>
      </w:r>
    </w:p>
    <w:p w14:paraId="6BDA3DEB" w14:textId="15983131"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8C181D">
        <w:t>. O Etanóis contabilizará o amigo a partir do momento em que ele realizar o primeiro abastecimento no aplicativo.</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 xml:space="preserve">conquista é recebida de 50 em 50 km rodados. Os </w:t>
      </w:r>
      <w:proofErr w:type="spellStart"/>
      <w:r w:rsidR="00655EB0">
        <w:t>Etacoins</w:t>
      </w:r>
      <w:proofErr w:type="spellEnd"/>
      <w:r w:rsidR="00655EB0">
        <w:t xml:space="preserve">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533E6256" w14:textId="44E44C23" w:rsidR="008C181D" w:rsidRPr="008C181D" w:rsidRDefault="00DE2302" w:rsidP="00DE2302">
      <w:r>
        <w:t xml:space="preserve">Esta forma de comercialização pode ser injusta para os postos, uma vez que o usuário não pagará em dinheiro pelo combustível. Dessa forma, o Etanóis, repassará uma parcela do valor da compra realizado com </w:t>
      </w:r>
      <w:proofErr w:type="spellStart"/>
      <w:r>
        <w:t>Etacoins</w:t>
      </w:r>
      <w:proofErr w:type="spellEnd"/>
      <w:r>
        <w:t xml:space="preserve"> em dinheiro para o posto de combustível. Essa parcela tem o percentual de </w:t>
      </w:r>
      <w:r w:rsidR="008C181D">
        <w:t>80</w:t>
      </w:r>
      <w:r>
        <w:t xml:space="preserve">% do valor da compra, ou seja, em uma compra de e$ </w:t>
      </w:r>
      <w:r w:rsidR="008C181D">
        <w:t>50</w:t>
      </w:r>
      <w:r>
        <w:t xml:space="preserve"> – R$ 50 reais – o posto receberá e$ </w:t>
      </w:r>
      <w:r w:rsidR="008C181D">
        <w:t>40</w:t>
      </w:r>
      <w:r>
        <w:t xml:space="preserve"> convertidos em reais, ou seja, R$ </w:t>
      </w:r>
      <w:r w:rsidR="008C181D">
        <w:t>4</w:t>
      </w:r>
      <w:r>
        <w:t>0.</w:t>
      </w:r>
      <w:r w:rsidR="0053080C">
        <w:t xml:space="preserve"> Esse valor será debitado do valor de repasse que o posto tem com o Etanóis, </w:t>
      </w:r>
      <w:r w:rsidR="008C181D">
        <w:t xml:space="preserve">mais detalhes sobre o repasse </w:t>
      </w:r>
      <w:r w:rsidR="00EE2E23">
        <w:t xml:space="preserve">no </w:t>
      </w:r>
      <w:r w:rsidR="00EE2E23" w:rsidRPr="00EE2E23">
        <w:t>tópico</w:t>
      </w:r>
      <w:r w:rsidR="00EE2E23">
        <w:t>:</w:t>
      </w:r>
      <w:r w:rsidR="00EE2E23" w:rsidRPr="00EE2E23">
        <w:t xml:space="preserve"> </w:t>
      </w:r>
      <w:r w:rsidR="0053080C" w:rsidRPr="00EE2E23">
        <w:rPr>
          <w:i/>
          <w:iCs/>
        </w:rPr>
        <w:t xml:space="preserve">Mas onde </w:t>
      </w:r>
      <w:r w:rsidR="0053080C" w:rsidRPr="00EE2E23">
        <w:rPr>
          <w:i/>
          <w:iCs/>
        </w:rPr>
        <w:lastRenderedPageBreak/>
        <w:t xml:space="preserve">o Etanóis </w:t>
      </w:r>
      <w:r w:rsidR="008C181D" w:rsidRPr="00EE2E23">
        <w:rPr>
          <w:i/>
          <w:iCs/>
        </w:rPr>
        <w:t>lucra?</w:t>
      </w:r>
      <w:r w:rsidR="008C181D">
        <w:rPr>
          <w:i/>
          <w:iCs/>
        </w:rPr>
        <w:t>.</w:t>
      </w:r>
      <w:r w:rsidR="008C181D">
        <w:t xml:space="preserve"> Existe também a possibilidade de adicionar </w:t>
      </w:r>
      <w:proofErr w:type="spellStart"/>
      <w:r w:rsidR="008C181D">
        <w:t>Etacoins</w:t>
      </w:r>
      <w:proofErr w:type="spellEnd"/>
      <w:r w:rsidR="008C181D">
        <w:t xml:space="preserve"> ao saldo do usuário a partir de transferências e boletos bancários.</w:t>
      </w:r>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2" w:name="_Toc26522390"/>
      <w:r>
        <w:t>Eu, enquanto gerente, como cadastro meu posto no Etanóis</w:t>
      </w:r>
      <w:r w:rsidR="00397336">
        <w:t>?</w:t>
      </w:r>
      <w:bookmarkEnd w:id="12"/>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lastRenderedPageBreak/>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3" w:name="_Toc26522391"/>
      <w:bookmarkStart w:id="14" w:name="_Hlk21514669"/>
      <w:r>
        <w:t>Mas onde o Etanóis lucra?</w:t>
      </w:r>
      <w:bookmarkEnd w:id="13"/>
    </w:p>
    <w:bookmarkEnd w:id="14"/>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 xml:space="preserve">No </w:t>
      </w:r>
      <w:proofErr w:type="spellStart"/>
      <w:r>
        <w:rPr>
          <w:i/>
          <w:iCs/>
        </w:rPr>
        <w:t>Ads</w:t>
      </w:r>
      <w:proofErr w:type="spellEnd"/>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proofErr w:type="spellStart"/>
      <w:r>
        <w:rPr>
          <w:i/>
          <w:iCs/>
        </w:rPr>
        <w:t>PayPal</w:t>
      </w:r>
      <w:proofErr w:type="spellEnd"/>
      <w:r>
        <w:t xml:space="preserve"> ou por dinheiro.</w:t>
      </w:r>
    </w:p>
    <w:p w14:paraId="22A422D3" w14:textId="0D34B218" w:rsidR="00DB333C" w:rsidRDefault="00466F32" w:rsidP="00DB333C">
      <w:r>
        <w:t xml:space="preserve">Para compras </w:t>
      </w:r>
      <w:r w:rsidR="00F951E6">
        <w:t>pelos</w:t>
      </w:r>
      <w:r>
        <w:t xml:space="preserve"> cartões e </w:t>
      </w:r>
      <w:proofErr w:type="spellStart"/>
      <w:r w:rsidRPr="00466F32">
        <w:rPr>
          <w:i/>
          <w:iCs/>
        </w:rPr>
        <w:t>PayPal</w:t>
      </w:r>
      <w:proofErr w:type="spellEnd"/>
      <w:r w:rsidR="000D4439">
        <w:t>, o</w:t>
      </w:r>
      <w:r w:rsidR="00665B4C">
        <w:t xml:space="preserve"> Etanóis desconta a taxa de serviço do</w:t>
      </w:r>
      <w:r w:rsidR="00A23591">
        <w:t xml:space="preserve"> </w:t>
      </w:r>
      <w:proofErr w:type="spellStart"/>
      <w:r w:rsidR="00A23591">
        <w:rPr>
          <w:i/>
          <w:iCs/>
        </w:rPr>
        <w:t>PagSeguro</w:t>
      </w:r>
      <w:proofErr w:type="spellEnd"/>
      <w:r w:rsidR="00A23591">
        <w:rPr>
          <w:rStyle w:val="Refdenotaderodap"/>
          <w:i/>
          <w:iCs/>
        </w:rPr>
        <w:footnoteReference w:id="2"/>
      </w:r>
      <w:r w:rsidR="00A23591">
        <w:rPr>
          <w:i/>
          <w:iCs/>
        </w:rPr>
        <w:t xml:space="preserve"> </w:t>
      </w:r>
      <w:r w:rsidR="00DB333C">
        <w:t>ou</w:t>
      </w:r>
      <w:r w:rsidR="00A23591">
        <w:t xml:space="preserve"> do </w:t>
      </w:r>
      <w:proofErr w:type="spellStart"/>
      <w:r w:rsidR="00A23591">
        <w:rPr>
          <w:i/>
          <w:iCs/>
        </w:rPr>
        <w:t>PayPal</w:t>
      </w:r>
      <w:proofErr w:type="spellEnd"/>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proofErr w:type="spellStart"/>
            <w:r>
              <w:t>PagSeguro</w:t>
            </w:r>
            <w:proofErr w:type="spellEnd"/>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proofErr w:type="spellStart"/>
            <w:r>
              <w:t>PayPal</w:t>
            </w:r>
            <w:proofErr w:type="spellEnd"/>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5" w:name="_Toc26432513"/>
      <w:r>
        <w:t xml:space="preserve">Tabela </w:t>
      </w:r>
      <w:r w:rsidR="00420732">
        <w:fldChar w:fldCharType="begin"/>
      </w:r>
      <w:r w:rsidR="00420732">
        <w:instrText xml:space="preserve"> SEQ Tabela \* ARABIC </w:instrText>
      </w:r>
      <w:r w:rsidR="00420732">
        <w:fldChar w:fldCharType="separate"/>
      </w:r>
      <w:r w:rsidR="00C94436">
        <w:rPr>
          <w:noProof/>
        </w:rPr>
        <w:t>1</w:t>
      </w:r>
      <w:r w:rsidR="00420732">
        <w:rPr>
          <w:noProof/>
        </w:rPr>
        <w:fldChar w:fldCharType="end"/>
      </w:r>
      <w:r>
        <w:t xml:space="preserve"> - Cenário de venda no Etanóis</w:t>
      </w:r>
      <w:bookmarkEnd w:id="15"/>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 xml:space="preserve">Como dito anteriormente, para vendas realizadas a partir de </w:t>
      </w:r>
      <w:proofErr w:type="spellStart"/>
      <w:r w:rsidR="008C7090">
        <w:t>Etacoins</w:t>
      </w:r>
      <w:proofErr w:type="spellEnd"/>
      <w:r w:rsidR="008C7090">
        <w:t>,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o mesmo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proofErr w:type="spellStart"/>
      <w:r>
        <w:rPr>
          <w:i/>
          <w:iCs/>
        </w:rPr>
        <w:t>Ads</w:t>
      </w:r>
      <w:proofErr w:type="spellEnd"/>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w:t>
      </w:r>
      <w:r>
        <w:lastRenderedPageBreak/>
        <w:t xml:space="preserve">participar do </w:t>
      </w:r>
      <w:proofErr w:type="spellStart"/>
      <w:r>
        <w:rPr>
          <w:i/>
          <w:iCs/>
        </w:rPr>
        <w:t>Ads</w:t>
      </w:r>
      <w:proofErr w:type="spellEnd"/>
      <w:r>
        <w:rPr>
          <w:i/>
          <w:iCs/>
        </w:rPr>
        <w:t xml:space="preserve">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6" w:name="_Hlk21686299"/>
            <w:r>
              <w:t>Cobrança de 1% sobre o valor bruto de todas as vendas</w:t>
            </w:r>
            <w:bookmarkEnd w:id="16"/>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proofErr w:type="spellStart"/>
            <w:r>
              <w:rPr>
                <w:i/>
                <w:iCs/>
              </w:rPr>
              <w:t>Ads</w:t>
            </w:r>
            <w:proofErr w:type="spellEnd"/>
            <w:r>
              <w:rPr>
                <w:i/>
                <w:iCs/>
              </w:rPr>
              <w:t xml:space="preserve">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7" w:name="_Toc26432514"/>
      <w:r>
        <w:t xml:space="preserve">Tabela </w:t>
      </w:r>
      <w:r w:rsidR="00420732">
        <w:fldChar w:fldCharType="begin"/>
      </w:r>
      <w:r w:rsidR="00420732">
        <w:instrText xml:space="preserve"> SEQ Tabela \* ARABIC </w:instrText>
      </w:r>
      <w:r w:rsidR="00420732">
        <w:fldChar w:fldCharType="separate"/>
      </w:r>
      <w:r w:rsidR="00C94436">
        <w:rPr>
          <w:noProof/>
        </w:rPr>
        <w:t>2</w:t>
      </w:r>
      <w:r w:rsidR="00420732">
        <w:rPr>
          <w:noProof/>
        </w:rPr>
        <w:fldChar w:fldCharType="end"/>
      </w:r>
      <w:r>
        <w:t xml:space="preserve"> - Planos de Credenciamento</w:t>
      </w:r>
      <w:bookmarkEnd w:id="17"/>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 xml:space="preserve">Google </w:t>
      </w:r>
      <w:proofErr w:type="spellStart"/>
      <w:r>
        <w:rPr>
          <w:i/>
          <w:iCs/>
        </w:rPr>
        <w:t>Ads</w:t>
      </w:r>
      <w:proofErr w:type="spellEnd"/>
      <w:r>
        <w:t xml:space="preserve">. Essa vantagem de retirada dos anúncios acaba sendo equivalente ao </w:t>
      </w:r>
      <w:r>
        <w:rPr>
          <w:i/>
          <w:iCs/>
        </w:rPr>
        <w:t xml:space="preserve">No </w:t>
      </w:r>
      <w:proofErr w:type="spellStart"/>
      <w:r>
        <w:rPr>
          <w:i/>
          <w:iCs/>
        </w:rPr>
        <w:t>Ads</w:t>
      </w:r>
      <w:proofErr w:type="spellEnd"/>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lastRenderedPageBreak/>
        <w:t xml:space="preserve">Anúncio do posto no </w:t>
      </w:r>
      <w:proofErr w:type="spellStart"/>
      <w:r w:rsidRPr="00271751">
        <w:rPr>
          <w:rFonts w:ascii="Circe Bold" w:hAnsi="Circe Bold" w:cs="Poppins SemiBold"/>
          <w:i/>
          <w:iCs/>
        </w:rPr>
        <w:t>Ads</w:t>
      </w:r>
      <w:proofErr w:type="spellEnd"/>
      <w:r w:rsidRPr="00271751">
        <w:rPr>
          <w:rFonts w:ascii="Circe Bold" w:hAnsi="Circe Bold" w:cs="Poppins SemiBold"/>
          <w:i/>
          <w:iCs/>
        </w:rPr>
        <w:t xml:space="preserve">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 xml:space="preserve">No </w:t>
      </w:r>
      <w:proofErr w:type="spellStart"/>
      <w:r w:rsidR="00C91BD6">
        <w:rPr>
          <w:i/>
          <w:iCs/>
        </w:rPr>
        <w:t>Ads</w:t>
      </w:r>
      <w:proofErr w:type="spellEnd"/>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proofErr w:type="spellStart"/>
      <w:r w:rsidRPr="008946C7">
        <w:rPr>
          <w:i/>
          <w:iCs/>
        </w:rPr>
        <w:t>AdMob</w:t>
      </w:r>
      <w:proofErr w:type="spellEnd"/>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proofErr w:type="spellStart"/>
      <w:r w:rsidR="003637B4" w:rsidRPr="003637B4">
        <w:rPr>
          <w:i/>
          <w:iCs/>
        </w:rPr>
        <w:t>AdSense</w:t>
      </w:r>
      <w:proofErr w:type="spellEnd"/>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proofErr w:type="spellStart"/>
      <w:r>
        <w:rPr>
          <w:i/>
          <w:iCs/>
        </w:rPr>
        <w:t>AdMob</w:t>
      </w:r>
      <w:proofErr w:type="spellEnd"/>
      <w:r>
        <w:t xml:space="preserve"> pode ser colocado um anúncio após a realização de uma compra de combustível </w:t>
      </w:r>
      <w:r w:rsidR="00C154CA">
        <w:t xml:space="preserve">ou após uma conquista </w:t>
      </w:r>
      <w:r>
        <w:t xml:space="preserve">no Etanóis, por exemplo. Já no site, pelo </w:t>
      </w:r>
      <w:proofErr w:type="spellStart"/>
      <w:r>
        <w:rPr>
          <w:i/>
          <w:iCs/>
        </w:rPr>
        <w:t>AdSense</w:t>
      </w:r>
      <w:proofErr w:type="spellEnd"/>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 xml:space="preserve">No </w:t>
      </w:r>
      <w:proofErr w:type="spellStart"/>
      <w:r>
        <w:rPr>
          <w:i/>
          <w:iCs/>
        </w:rPr>
        <w:t>Ads</w:t>
      </w:r>
      <w:proofErr w:type="spellEnd"/>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 xml:space="preserve">No </w:t>
      </w:r>
      <w:proofErr w:type="spellStart"/>
      <w:r w:rsidR="002673B4">
        <w:rPr>
          <w:i/>
          <w:iCs/>
        </w:rPr>
        <w:t>Ads</w:t>
      </w:r>
      <w:proofErr w:type="spellEnd"/>
      <w:r w:rsidR="002673B4">
        <w:t xml:space="preserve"> em seu aplicativo.</w:t>
      </w:r>
    </w:p>
    <w:p w14:paraId="6F2AE8CF" w14:textId="58BD408B" w:rsidR="00916EB8" w:rsidRDefault="0080474E" w:rsidP="0080474E">
      <w:pPr>
        <w:pStyle w:val="Ttulo3"/>
      </w:pPr>
      <w:bookmarkStart w:id="18" w:name="_Toc26522392"/>
      <w:r>
        <w:t>Possíveis parcerias</w:t>
      </w:r>
      <w:bookmarkEnd w:id="18"/>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lastRenderedPageBreak/>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19" w:name="_Hlk22304246"/>
      <w:r>
        <w:t>com as informações do posto como nome</w:t>
      </w:r>
      <w:r w:rsidR="009A6B3D">
        <w:t xml:space="preserve">, </w:t>
      </w:r>
      <w:r>
        <w:t>valores</w:t>
      </w:r>
      <w:r w:rsidR="009A6B3D">
        <w:t xml:space="preserve"> </w:t>
      </w:r>
      <w:r>
        <w:t>e as coordenadas de localização para que o posto seja visualizado no mapa;</w:t>
      </w:r>
      <w:bookmarkEnd w:id="19"/>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0" w:name="_Toc20742466"/>
      <w:bookmarkStart w:id="21" w:name="_Toc26522393"/>
      <w:r>
        <w:lastRenderedPageBreak/>
        <w:t>Entregas</w:t>
      </w:r>
      <w:bookmarkEnd w:id="20"/>
      <w:bookmarkEnd w:id="21"/>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2" w:name="_Toc20742467"/>
      <w:bookmarkStart w:id="23" w:name="_Toc26522394"/>
      <w:r>
        <w:t>Restrições</w:t>
      </w:r>
      <w:bookmarkEnd w:id="22"/>
      <w:bookmarkEnd w:id="23"/>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4" w:name="_Toc20742468"/>
      <w:bookmarkStart w:id="25" w:name="_Toc26522395"/>
      <w:r>
        <w:t>Dependências</w:t>
      </w:r>
      <w:bookmarkEnd w:id="24"/>
      <w:bookmarkEnd w:id="25"/>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proofErr w:type="spellStart"/>
      <w:r w:rsidR="00914CED">
        <w:rPr>
          <w:i/>
          <w:iCs/>
        </w:rPr>
        <w:t>PagSeguro</w:t>
      </w:r>
      <w:proofErr w:type="spellEnd"/>
      <w:r>
        <w:t xml:space="preserve"> </w:t>
      </w:r>
      <w:r w:rsidR="00A974DD">
        <w:t>e</w:t>
      </w:r>
      <w:r>
        <w:t xml:space="preserve"> d</w:t>
      </w:r>
      <w:r w:rsidR="00914CED">
        <w:t>a API do</w:t>
      </w:r>
      <w:r>
        <w:t xml:space="preserve"> </w:t>
      </w:r>
      <w:proofErr w:type="spellStart"/>
      <w:r w:rsidRPr="00914CED">
        <w:rPr>
          <w:i/>
          <w:iCs/>
        </w:rPr>
        <w:t>PayPal</w:t>
      </w:r>
      <w:proofErr w:type="spellEnd"/>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6" w:name="_Toc20742469"/>
      <w:bookmarkStart w:id="27" w:name="_Toc26522396"/>
      <w:r>
        <w:t>Premissas</w:t>
      </w:r>
      <w:bookmarkEnd w:id="26"/>
      <w:bookmarkEnd w:id="27"/>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8"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29" w:name="_Toc26522397"/>
      <w:r>
        <w:t>Não escopo</w:t>
      </w:r>
      <w:bookmarkEnd w:id="28"/>
      <w:bookmarkEnd w:id="29"/>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0" w:name="_Toc20742471"/>
      <w:bookmarkStart w:id="31" w:name="_Toc26522398"/>
      <w:r>
        <w:t>Considerações finai</w:t>
      </w:r>
      <w:bookmarkStart w:id="32" w:name="_Toc20742472"/>
      <w:bookmarkEnd w:id="30"/>
      <w:r w:rsidR="009E4E93">
        <w:t>s</w:t>
      </w:r>
      <w:bookmarkEnd w:id="31"/>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lastRenderedPageBreak/>
        <w:br w:type="page"/>
      </w:r>
    </w:p>
    <w:p w14:paraId="1E183412" w14:textId="79A574AC" w:rsidR="003431A9" w:rsidRPr="00C667A8" w:rsidRDefault="003431A9" w:rsidP="00166AAF">
      <w:pPr>
        <w:pStyle w:val="Ttulo1"/>
      </w:pPr>
      <w:bookmarkStart w:id="33" w:name="_Toc26522399"/>
      <w:r>
        <w:lastRenderedPageBreak/>
        <w:t>Requisitos Funcionais e Não-Funcionais</w:t>
      </w:r>
      <w:bookmarkEnd w:id="32"/>
      <w:bookmarkEnd w:id="33"/>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4" w:name="_Toc20742473"/>
      <w:bookmarkStart w:id="35" w:name="_Toc26522400"/>
      <w:r>
        <w:t>Requisitos Funcionais</w:t>
      </w:r>
      <w:bookmarkEnd w:id="34"/>
      <w:bookmarkEnd w:id="35"/>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6" w:name="_Toc26522401"/>
      <w:r>
        <w:t>Credenciamento do usuário</w:t>
      </w:r>
      <w:bookmarkEnd w:id="36"/>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lastRenderedPageBreak/>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lastRenderedPageBreak/>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lastRenderedPageBreak/>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7" w:name="_Toc26522402"/>
      <w:r>
        <w:t xml:space="preserve">Credenciamento do posto de </w:t>
      </w:r>
      <w:r w:rsidR="00C469D7">
        <w:t>combustível</w:t>
      </w:r>
      <w:bookmarkEnd w:id="37"/>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lastRenderedPageBreak/>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lastRenderedPageBreak/>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8" w:name="_Toc26522403"/>
      <w:r>
        <w:t>Manutenção do posto</w:t>
      </w:r>
      <w:bookmarkEnd w:id="38"/>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lastRenderedPageBreak/>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39" w:name="_Toc26522404"/>
      <w:r>
        <w:t>Preferências do usuário</w:t>
      </w:r>
      <w:bookmarkEnd w:id="39"/>
    </w:p>
    <w:p w14:paraId="03AE38EB" w14:textId="2F6F587C" w:rsidR="00B25AF9" w:rsidRDefault="00D8112D" w:rsidP="00B25AF9">
      <w:bookmarkStart w:id="40"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0"/>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lastRenderedPageBreak/>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proofErr w:type="spellStart"/>
            <w:r>
              <w:rPr>
                <w:i/>
                <w:iCs/>
              </w:rPr>
              <w:t>Paypal</w:t>
            </w:r>
            <w:proofErr w:type="spellEnd"/>
            <w:r>
              <w:t xml:space="preserve">, o usuário deve possuir conta válida no sistema do </w:t>
            </w:r>
            <w:proofErr w:type="spellStart"/>
            <w:r>
              <w:rPr>
                <w:i/>
                <w:iCs/>
              </w:rPr>
              <w:t>PayPal</w:t>
            </w:r>
            <w:proofErr w:type="spellEnd"/>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lastRenderedPageBreak/>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proofErr w:type="spellStart"/>
            <w:r w:rsidRPr="00D06436">
              <w:t>PayPal</w:t>
            </w:r>
            <w:proofErr w:type="spellEnd"/>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proofErr w:type="spellStart"/>
            <w:r w:rsidR="009C51E1" w:rsidRPr="009C51E1">
              <w:rPr>
                <w:i/>
                <w:iCs/>
              </w:rPr>
              <w:t>PayPal</w:t>
            </w:r>
            <w:proofErr w:type="spellEnd"/>
            <w:r w:rsidR="009C51E1">
              <w:t xml:space="preserve">, será aberto um </w:t>
            </w:r>
            <w:r w:rsidR="009C51E1">
              <w:rPr>
                <w:i/>
                <w:iCs/>
              </w:rPr>
              <w:t>pop-up</w:t>
            </w:r>
            <w:r w:rsidR="009C51E1">
              <w:t xml:space="preserve"> para vínculo da conta do </w:t>
            </w:r>
            <w:proofErr w:type="spellStart"/>
            <w:r w:rsidR="009C51E1">
              <w:rPr>
                <w:i/>
                <w:iCs/>
              </w:rPr>
              <w:t>PayPal</w:t>
            </w:r>
            <w:proofErr w:type="spellEnd"/>
            <w:r w:rsidR="009C51E1">
              <w:t xml:space="preserve"> com o Etanóis</w:t>
            </w:r>
          </w:p>
          <w:p w14:paraId="68C9E276" w14:textId="15944BD8" w:rsidR="00D06436" w:rsidRPr="00D06436" w:rsidRDefault="00D06436" w:rsidP="00091314">
            <w:pPr>
              <w:spacing w:before="120" w:after="120" w:line="240" w:lineRule="auto"/>
              <w:jc w:val="center"/>
            </w:pPr>
            <w:r>
              <w:t xml:space="preserve">A forma de pagamento com </w:t>
            </w:r>
            <w:proofErr w:type="spellStart"/>
            <w:r>
              <w:t>Etacoins</w:t>
            </w:r>
            <w:proofErr w:type="spellEnd"/>
            <w:r>
              <w:t xml:space="preserve">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lastRenderedPageBreak/>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proofErr w:type="spellStart"/>
            <w:r w:rsidRPr="00565294">
              <w:rPr>
                <w:i/>
                <w:iCs/>
              </w:rPr>
              <w:t>card</w:t>
            </w:r>
            <w:proofErr w:type="spellEnd"/>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1" w:name="_Toc26522405"/>
      <w:r>
        <w:lastRenderedPageBreak/>
        <w:t>Requisitos Não-Funcionais</w:t>
      </w:r>
      <w:bookmarkEnd w:id="41"/>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2" w:name="_Toc26522406"/>
      <w:r>
        <w:lastRenderedPageBreak/>
        <w:t>Referências</w:t>
      </w:r>
      <w:bookmarkEnd w:id="42"/>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 xml:space="preserve">Engenharia de Software. </w:t>
      </w:r>
      <w:proofErr w:type="spellStart"/>
      <w:r>
        <w:t>Sommerville</w:t>
      </w:r>
      <w:proofErr w:type="spellEnd"/>
      <w:r>
        <w:t xml:space="preserve">, Ian. 2018. 10º edição. Pearson </w:t>
      </w:r>
      <w:proofErr w:type="spellStart"/>
      <w:r>
        <w:t>Education</w:t>
      </w:r>
      <w:proofErr w:type="spellEnd"/>
      <w:r>
        <w:t xml:space="preserve">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347E918E" w14:textId="092738DB" w:rsidR="00313B98" w:rsidRDefault="00313B98" w:rsidP="0006031A">
      <w:r w:rsidRPr="00313B98">
        <w:t>https://g1.globo.com/economia/noticia/2020/01/30/petrobras-corta-em-3percent-preco-medio-da-gasolina-e-do-diesel-nas-refinarias.ghtml</w:t>
      </w:r>
    </w:p>
    <w:p w14:paraId="40BCDF48" w14:textId="25528F31" w:rsidR="00313B98" w:rsidRDefault="00313B98" w:rsidP="0006031A">
      <w:r w:rsidRPr="00313B98">
        <w:lastRenderedPageBreak/>
        <w:t>https://valor.globo.com/empresas/noticia/2020/01/23/petrobras-reduz-preco-do-diesel-em-41percent-e-o-da-gasolina-em-15percent.ghtml</w:t>
      </w:r>
    </w:p>
    <w:p w14:paraId="6B4C02EB" w14:textId="580CD271" w:rsidR="00313B98" w:rsidRDefault="00313B98" w:rsidP="00313B98">
      <w:r w:rsidRPr="00313B98">
        <w:t>https://conteudos.xpi.com.br/acoes/analises-fundamentalistas/relatorios/distribuicao-de-combustiveis-tudo-que-voce-precisa-saber-antes-dos-resultados-do-4t19-de-cosan-e-ultrapar/</w:t>
      </w:r>
    </w:p>
    <w:p w14:paraId="7EF226AB" w14:textId="109B069A" w:rsidR="009474FF" w:rsidRPr="0006031A" w:rsidRDefault="009474FF" w:rsidP="00313B98">
      <w:r w:rsidRPr="009474FF">
        <w:t>https://oglobo.globo.com/economia/petrobras-aumenta-preco-da-gasolina-em-3-partir-desta-quinta-24257872</w:t>
      </w:r>
      <w:bookmarkStart w:id="43" w:name="_GoBack"/>
      <w:bookmarkEnd w:id="43"/>
    </w:p>
    <w:sectPr w:rsidR="009474FF"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F8EE3" w14:textId="77777777" w:rsidR="00420732" w:rsidRDefault="00420732" w:rsidP="00C667A8">
      <w:pPr>
        <w:spacing w:before="0" w:after="0" w:line="240" w:lineRule="auto"/>
      </w:pPr>
      <w:r>
        <w:separator/>
      </w:r>
    </w:p>
  </w:endnote>
  <w:endnote w:type="continuationSeparator" w:id="0">
    <w:p w14:paraId="0C9A17EE" w14:textId="77777777" w:rsidR="00420732" w:rsidRDefault="00420732"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notTrueType/>
    <w:pitch w:val="variable"/>
    <w:sig w:usb0="00000287" w:usb1="02000001" w:usb2="00000000" w:usb3="00000000" w:csb0="0000009F" w:csb1="00000000"/>
  </w:font>
  <w:font w:name="Calibri">
    <w:panose1 w:val="020F0502020204030204"/>
    <w:charset w:val="00"/>
    <w:family w:val="swiss"/>
    <w:pitch w:val="variable"/>
    <w:sig w:usb0="E4002EFF" w:usb1="C000247B" w:usb2="00000009" w:usb3="00000000" w:csb0="000001FF" w:csb1="00000000"/>
  </w:font>
  <w:font w:name="Circe">
    <w:altName w:val="Calibri"/>
    <w:panose1 w:val="020B0502020203020203"/>
    <w:charset w:val="00"/>
    <w:family w:val="swiss"/>
    <w:notTrueType/>
    <w:pitch w:val="variable"/>
    <w:sig w:usb0="A00002FF" w:usb1="5000604B" w:usb2="00000000" w:usb3="00000000" w:csb0="00000097" w:csb1="00000000"/>
  </w:font>
  <w:font w:name="Circe Bold">
    <w:altName w:val="Calibri"/>
    <w:panose1 w:val="020B0602020203020203"/>
    <w:charset w:val="00"/>
    <w:family w:val="swiss"/>
    <w:notTrueType/>
    <w:pitch w:val="variable"/>
    <w:sig w:usb0="A00002FF" w:usb1="5000604B" w:usb2="00000000" w:usb3="00000000" w:csb0="00000097" w:csb1="00000000"/>
  </w:font>
  <w:font w:name="Fira Sans">
    <w:panose1 w:val="020B0503050000020004"/>
    <w:charset w:val="00"/>
    <w:family w:val="swiss"/>
    <w:notTrueType/>
    <w:pitch w:val="variable"/>
    <w:sig w:usb0="00000287" w:usb1="020000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20B0802020203020203"/>
    <w:charset w:val="00"/>
    <w:family w:val="swiss"/>
    <w:notTrueType/>
    <w:pitch w:val="variable"/>
    <w:sig w:usb0="A00002FF" w:usb1="5000604B" w:usb2="00000000" w:usb3="00000000" w:csb0="00000097" w:csb1="00000000"/>
  </w:font>
  <w:font w:name="Poppins">
    <w:altName w:val="Mangal"/>
    <w:charset w:val="00"/>
    <w:family w:val="auto"/>
    <w:pitch w:val="variable"/>
    <w:sig w:usb0="00008007" w:usb1="00000000" w:usb2="00000000" w:usb3="00000000" w:csb0="00000093" w:csb1="00000000"/>
  </w:font>
  <w:font w:name="Poppins SemiBold">
    <w:altName w:val="Mangal"/>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0C3018FC" w:rsidR="00A42D3C" w:rsidRPr="009201BD" w:rsidRDefault="00A42D3C"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3</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A42D3C" w:rsidRDefault="00A42D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ABD0" w14:textId="77777777" w:rsidR="00420732" w:rsidRDefault="00420732" w:rsidP="00C667A8">
      <w:pPr>
        <w:spacing w:before="0" w:after="0" w:line="240" w:lineRule="auto"/>
      </w:pPr>
      <w:r>
        <w:separator/>
      </w:r>
    </w:p>
  </w:footnote>
  <w:footnote w:type="continuationSeparator" w:id="0">
    <w:p w14:paraId="210811BB" w14:textId="77777777" w:rsidR="00420732" w:rsidRDefault="00420732" w:rsidP="00C667A8">
      <w:pPr>
        <w:spacing w:before="0" w:after="0" w:line="240" w:lineRule="auto"/>
      </w:pPr>
      <w:r>
        <w:continuationSeparator/>
      </w:r>
    </w:p>
  </w:footnote>
  <w:footnote w:id="1">
    <w:p w14:paraId="3D2C4D15" w14:textId="77777777" w:rsidR="00A42D3C" w:rsidRDefault="00A42D3C"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A42D3C" w:rsidRDefault="00A42D3C">
      <w:pPr>
        <w:pStyle w:val="Textodenotaderodap"/>
      </w:pPr>
      <w:r w:rsidRPr="00A53325">
        <w:footnoteRef/>
      </w:r>
      <w:r>
        <w:t xml:space="preserve"> Atualmente em 3,99% + R$ 0,40 por venda para recebimento em 30 dias</w:t>
      </w:r>
    </w:p>
  </w:footnote>
  <w:footnote w:id="3">
    <w:p w14:paraId="439B0077" w14:textId="34636789" w:rsidR="00A42D3C" w:rsidRDefault="00A42D3C">
      <w:pPr>
        <w:pStyle w:val="Textodenotaderodap"/>
      </w:pPr>
      <w:r w:rsidRPr="00A53325">
        <w:footnoteRef/>
      </w:r>
      <w:r>
        <w:t xml:space="preserve"> Atualmente em 3,60% + R$ 0,60 por venda para recebimento em 30 dias</w:t>
      </w:r>
    </w:p>
  </w:footnote>
  <w:footnote w:id="4">
    <w:p w14:paraId="330D776F" w14:textId="4FACE31F" w:rsidR="00A42D3C" w:rsidRPr="00A53325" w:rsidRDefault="00A42D3C">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A42D3C" w:rsidRPr="008936B7" w:rsidRDefault="00A42D3C">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A42D3C" w:rsidRDefault="00A42D3C">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A42D3C" w:rsidRDefault="00A42D3C">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A42D3C" w:rsidRDefault="00A42D3C">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A42D3C" w:rsidRDefault="00A42D3C">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A42D3C" w:rsidRPr="009201BD" w:rsidRDefault="00A42D3C"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2DCF"/>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5CB0"/>
    <w:rsid w:val="002062C5"/>
    <w:rsid w:val="00206383"/>
    <w:rsid w:val="00206C5E"/>
    <w:rsid w:val="002137C4"/>
    <w:rsid w:val="00213DD3"/>
    <w:rsid w:val="00214F3D"/>
    <w:rsid w:val="00220216"/>
    <w:rsid w:val="00222F71"/>
    <w:rsid w:val="00232E69"/>
    <w:rsid w:val="002411A6"/>
    <w:rsid w:val="00241534"/>
    <w:rsid w:val="002454C9"/>
    <w:rsid w:val="002503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0E30"/>
    <w:rsid w:val="00305B86"/>
    <w:rsid w:val="00306281"/>
    <w:rsid w:val="00306F52"/>
    <w:rsid w:val="00310054"/>
    <w:rsid w:val="0031096A"/>
    <w:rsid w:val="00311218"/>
    <w:rsid w:val="00313B9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2F2B"/>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0732"/>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34C99"/>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0445"/>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C67CC"/>
    <w:rsid w:val="007D135E"/>
    <w:rsid w:val="007D2817"/>
    <w:rsid w:val="007D5E63"/>
    <w:rsid w:val="007D5F73"/>
    <w:rsid w:val="007E3E9A"/>
    <w:rsid w:val="007E41BE"/>
    <w:rsid w:val="007E61FF"/>
    <w:rsid w:val="007E7D8A"/>
    <w:rsid w:val="00801C97"/>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373F7"/>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181D"/>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4FF"/>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D3C"/>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02C59"/>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29FB"/>
    <w:rsid w:val="00D356DE"/>
    <w:rsid w:val="00D35D57"/>
    <w:rsid w:val="00D37FA4"/>
    <w:rsid w:val="00D45C13"/>
    <w:rsid w:val="00D46A3D"/>
    <w:rsid w:val="00D506D6"/>
    <w:rsid w:val="00D51B21"/>
    <w:rsid w:val="00D527DF"/>
    <w:rsid w:val="00D53EBB"/>
    <w:rsid w:val="00D54428"/>
    <w:rsid w:val="00D575D3"/>
    <w:rsid w:val="00D576F8"/>
    <w:rsid w:val="00D62AD7"/>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24DD"/>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CEC5-4DDA-44EA-B305-DE9CC70A8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30</Pages>
  <Words>6633</Words>
  <Characters>35823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42372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797</cp:revision>
  <cp:lastPrinted>2020-01-18T14:21:00Z</cp:lastPrinted>
  <dcterms:created xsi:type="dcterms:W3CDTF">2019-09-30T11:43:00Z</dcterms:created>
  <dcterms:modified xsi:type="dcterms:W3CDTF">2020-02-21T19:56:00Z</dcterms:modified>
</cp:coreProperties>
</file>