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134E" w14:textId="5C530006" w:rsidR="00925974" w:rsidRDefault="009B1C61">
      <w:pPr>
        <w:rPr>
          <w:b/>
          <w:bCs/>
        </w:rPr>
      </w:pPr>
      <w:r w:rsidRPr="009B1C61">
        <w:rPr>
          <w:b/>
          <w:bCs/>
        </w:rPr>
        <w:t>Nome comum: Anta</w:t>
      </w:r>
    </w:p>
    <w:p w14:paraId="5A3F3FCB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>Nome comum: Anta</w:t>
      </w:r>
    </w:p>
    <w:p w14:paraId="477F42CF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 xml:space="preserve">Nome científico: </w:t>
      </w:r>
      <w:proofErr w:type="spellStart"/>
      <w:r w:rsidRPr="009B1C61">
        <w:rPr>
          <w:b/>
          <w:bCs/>
        </w:rPr>
        <w:t>Tapirus</w:t>
      </w:r>
      <w:proofErr w:type="spellEnd"/>
      <w:r w:rsidRPr="009B1C61">
        <w:rPr>
          <w:b/>
          <w:bCs/>
        </w:rPr>
        <w:t xml:space="preserve"> </w:t>
      </w:r>
      <w:proofErr w:type="spellStart"/>
      <w:r w:rsidRPr="009B1C61">
        <w:rPr>
          <w:b/>
          <w:bCs/>
        </w:rPr>
        <w:t>terrestris</w:t>
      </w:r>
      <w:proofErr w:type="spellEnd"/>
    </w:p>
    <w:p w14:paraId="7832E6E6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>Tipo: mamífero</w:t>
      </w:r>
    </w:p>
    <w:p w14:paraId="53D0EE61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>Dieta: herbívoro</w:t>
      </w:r>
    </w:p>
    <w:p w14:paraId="1155DD94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>Tempo de vida médio na natureza: 22 anos</w:t>
      </w:r>
    </w:p>
    <w:p w14:paraId="26221E2E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>Tamanho: 2 metros</w:t>
      </w:r>
    </w:p>
    <w:p w14:paraId="05EC9305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>Peso: 170 kg</w:t>
      </w:r>
    </w:p>
    <w:p w14:paraId="5FD0E528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>Status de ameaça: vulnerável</w:t>
      </w:r>
    </w:p>
    <w:p w14:paraId="7734C5B6" w14:textId="0CD04AE9" w:rsidR="009B1C61" w:rsidRDefault="009B1C61" w:rsidP="009B1C61">
      <w:pPr>
        <w:rPr>
          <w:b/>
          <w:bCs/>
        </w:rPr>
      </w:pPr>
      <w:r w:rsidRPr="009B1C61">
        <w:rPr>
          <w:b/>
          <w:bCs/>
        </w:rPr>
        <w:t>Tendência populacional: declinando</w:t>
      </w:r>
    </w:p>
    <w:p w14:paraId="260B646B" w14:textId="74DD2123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>A anta é o maior mamífero do Brasil, mas todo esse tamanho não evitou que a espécie estivesse em risco. Distribuída pela maior parte do país e grande parte da América</w:t>
      </w:r>
      <w:r>
        <w:rPr>
          <w:b/>
          <w:bCs/>
        </w:rPr>
        <w:t xml:space="preserve"> </w:t>
      </w:r>
      <w:r w:rsidRPr="009B1C61">
        <w:rPr>
          <w:b/>
          <w:bCs/>
        </w:rPr>
        <w:t>do Sul, a anta enfrenta a perda de habitat e tem se tornado rara nos biomas onde ainda é encontrada: Amazônia, Mata Atlântica, Cerrado e Pantanal.</w:t>
      </w:r>
    </w:p>
    <w:p w14:paraId="1E18270D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 xml:space="preserve"> Em todo o continente, existem quatro subespécies de anta, descritas ainda no século 16 por Carlos Lineu, o pai da sistemática.</w:t>
      </w:r>
    </w:p>
    <w:p w14:paraId="1F9EF0D2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 xml:space="preserve">Esses mamíferos são animais solitários, andam sem companhia ou no máximo em grupos de até três indivíduos, </w:t>
      </w:r>
    </w:p>
    <w:p w14:paraId="2F896CA0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 xml:space="preserve">e têm um curioso focinho alongado. Ao longo do dia, as antas descansam seus corpos, que chegam a pesar 300 kg. </w:t>
      </w:r>
    </w:p>
    <w:p w14:paraId="461902C7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 xml:space="preserve">Elas economizam energia para o período noturno, quando preferem se alimentar. A dieta é composta de folhas, fibras e fruto. </w:t>
      </w:r>
    </w:p>
    <w:p w14:paraId="488C5F2A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 xml:space="preserve">Uma pesquisa mostrou que os animais consomem 58 frutos de 23 famílias de plantas diferentes. As preferências variam conforme a região. </w:t>
      </w:r>
    </w:p>
    <w:p w14:paraId="4C2BA40D" w14:textId="77777777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 xml:space="preserve">Na Mata Atlântica, não pode faltar uma palmeira chamada jerivá. No Cerrado, o araticum. Com tanta comilança, acabam desempenhando um papel </w:t>
      </w:r>
    </w:p>
    <w:p w14:paraId="2DD6849E" w14:textId="41415FBD" w:rsidR="009B1C61" w:rsidRPr="009B1C61" w:rsidRDefault="009B1C61" w:rsidP="009B1C61">
      <w:pPr>
        <w:rPr>
          <w:b/>
          <w:bCs/>
        </w:rPr>
      </w:pPr>
      <w:r w:rsidRPr="009B1C61">
        <w:rPr>
          <w:b/>
          <w:bCs/>
        </w:rPr>
        <w:t>fundamental de dispersar sementes ao longo das florestas e campos onde vivem – sempre próximos a fontes abundantes de água.</w:t>
      </w:r>
    </w:p>
    <w:sectPr w:rsidR="009B1C61" w:rsidRPr="009B1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61"/>
    <w:rsid w:val="004938DC"/>
    <w:rsid w:val="00925974"/>
    <w:rsid w:val="009B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8970"/>
  <w15:chartTrackingRefBased/>
  <w15:docId w15:val="{48D90F4A-6DDE-4806-A04B-04049935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1</cp:revision>
  <dcterms:created xsi:type="dcterms:W3CDTF">2022-04-14T16:46:00Z</dcterms:created>
  <dcterms:modified xsi:type="dcterms:W3CDTF">2022-04-14T17:15:00Z</dcterms:modified>
</cp:coreProperties>
</file>