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 Narrow" w:cs="Arial Narrow" w:eastAsia="Arial Narrow" w:hAnsi="Arial Narrow"/>
          <w:b w:val="1"/>
          <w:color w:val="000000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Sistema de organização de tarefas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ALUNO</w:t>
      </w:r>
      <w:r w:rsidDel="00000000" w:rsidR="00000000" w:rsidRPr="00000000">
        <w:rPr>
          <w:rFonts w:ascii="Arial" w:cs="Arial" w:eastAsia="Arial" w:hAnsi="Arial"/>
          <w:rtl w:val="0"/>
        </w:rPr>
        <w:t xml:space="preserve">: Mateus Silvestre de Santana (n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⁰31</w:t>
      </w:r>
      <w:r w:rsidDel="00000000" w:rsidR="00000000" w:rsidRPr="00000000">
        <w:rPr>
          <w:rFonts w:ascii="Arial" w:cs="Arial" w:eastAsia="Arial" w:hAnsi="Arial"/>
          <w:rtl w:val="0"/>
        </w:rPr>
        <w:t xml:space="preserve">)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CURSO: </w:t>
      </w:r>
      <w:r w:rsidDel="00000000" w:rsidR="00000000" w:rsidRPr="00000000">
        <w:rPr>
          <w:rFonts w:ascii="Arial" w:cs="Arial" w:eastAsia="Arial" w:hAnsi="Arial"/>
          <w:rtl w:val="0"/>
        </w:rPr>
        <w:t xml:space="preserve">Desenvolvimento de Sistemas 2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SISTEMA</w:t>
      </w:r>
      <w:r w:rsidDel="00000000" w:rsidR="00000000" w:rsidRPr="00000000">
        <w:rPr>
          <w:rtl w:val="0"/>
        </w:rPr>
        <w:t xml:space="preserve">:  </w:t>
      </w:r>
      <w:r w:rsidDel="00000000" w:rsidR="00000000" w:rsidRPr="00000000">
        <w:rPr>
          <w:rFonts w:ascii="Arial" w:cs="Arial" w:eastAsia="Arial" w:hAnsi="Arial"/>
          <w:rtl w:val="0"/>
        </w:rPr>
        <w:t xml:space="preserve">MS tarefas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rPr>
          <w:rFonts w:ascii="Arial Narrow" w:cs="Arial Narrow" w:eastAsia="Arial Narrow" w:hAnsi="Arial Narrow"/>
          <w:color w:val="000000"/>
        </w:rPr>
      </w:pPr>
      <w:r w:rsidDel="00000000" w:rsidR="00000000" w:rsidRPr="00000000">
        <w:rPr>
          <w:rFonts w:ascii="Arial Narrow" w:cs="Arial Narrow" w:eastAsia="Arial Narrow" w:hAnsi="Arial Narrow"/>
          <w:color w:val="000000"/>
          <w:rtl w:val="0"/>
        </w:rPr>
        <w:t xml:space="preserve">Introdução</w:t>
      </w:r>
    </w:p>
    <w:p w:rsidR="00000000" w:rsidDel="00000000" w:rsidP="00000000" w:rsidRDefault="00000000" w:rsidRPr="00000000" w14:paraId="00000008">
      <w:pPr>
        <w:ind w:firstLine="708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Esse documento descreve um sistema, chamado MS tarefas, sistema esse responsável por gerenciar tarefas e organiza-las por categoria, além de oferecer a funcionalidade de adicionar comentários, facilitando o acompanhamento e a colaboração entre usuários.</w:t>
      </w:r>
    </w:p>
    <w:p w:rsidR="00000000" w:rsidDel="00000000" w:rsidP="00000000" w:rsidRDefault="00000000" w:rsidRPr="00000000" w14:paraId="00000009">
      <w:pPr>
        <w:pStyle w:val="Heading1"/>
        <w:rPr>
          <w:rFonts w:ascii="Arial Narrow" w:cs="Arial Narrow" w:eastAsia="Arial Narrow" w:hAnsi="Arial Narrow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rPr>
          <w:rFonts w:ascii="Arial Narrow" w:cs="Arial Narrow" w:eastAsia="Arial Narrow" w:hAnsi="Arial Narrow"/>
          <w:color w:val="000000"/>
        </w:rPr>
      </w:pPr>
      <w:r w:rsidDel="00000000" w:rsidR="00000000" w:rsidRPr="00000000">
        <w:rPr>
          <w:rFonts w:ascii="Arial Narrow" w:cs="Arial Narrow" w:eastAsia="Arial Narrow" w:hAnsi="Arial Narrow"/>
          <w:color w:val="000000"/>
          <w:rtl w:val="0"/>
        </w:rPr>
        <w:t xml:space="preserve">Objetivo</w:t>
      </w:r>
    </w:p>
    <w:p w:rsidR="00000000" w:rsidDel="00000000" w:rsidP="00000000" w:rsidRDefault="00000000" w:rsidRPr="00000000" w14:paraId="0000000B">
      <w:pPr>
        <w:ind w:firstLine="708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sistema tem com objetivo geral, otimizar a gestão do tempo, aumentar a produtividade e melhorar a eficiência na execução de atividades, seja em qualquer categoria. Além de auxiliar na organização, priorização e acompanhamento de tarefas, garantindo que prazos sejam cumpridos e objetivos sejam alcançados de forma eficiente.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1-Requisitos do sistema</w:t>
      </w:r>
    </w:p>
    <w:p w:rsidR="00000000" w:rsidDel="00000000" w:rsidP="00000000" w:rsidRDefault="00000000" w:rsidRPr="00000000" w14:paraId="0000000E">
      <w:pPr>
        <w:pStyle w:val="Heading1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Requisitos funcionais</w:t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RF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01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Cadastro e autenticação de usuários: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Essencial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Permitir que os usuários se cadastrem usando login e senha.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Permitir a validação de login.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RF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02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– Criação de tarefas: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Essencial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Permitir ao usuário criar novas tarefas com titulo, categoria e data.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RF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03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– Edição e exclusão de tarefas: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Essencial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Permite que o usuário edite ou delete tarefas existentes.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RF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04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– Organização por categoria: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Essencial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Permite que o usuário crie categorias de tarefas (ex: trabalho, escola, pessoal).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RF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05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– Edição e exclusão de categorias: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Essencial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Permite que o usuário edite ou delete categorias existentes.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RF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06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Adicionar comentários e visualizar comentários: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Importante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Permite que o usuário adicione um comentário sobre o sistema.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Permite que o usuário visualize o comentário de outros.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RF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07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Edição e exclusão de comentários: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Importante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Permite que o usuário edite ou delete comentários existentes.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RF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08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– Marcar tarefa como feita: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Importante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Permite que o usuário marque tarefa como feita.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Requisitos não funcionais</w:t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RNF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01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Desempenho: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sistema deve carregar rapidamente, sem falhas.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RNF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02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– Usabilidade: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interface deve ser intuitiva para facilitar o uso para usuários de todas as idades.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RNF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03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– Segurança: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sistema deve exigir autenticação de usuário com login e senha.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RNF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04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– Compatibilidade: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sistema deve funcionar em qualquer dispositivo.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RNF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05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– Disponibilidade: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sistema deve estar disponível quase 100% do tempo.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RNF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06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– Implementação: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sistema deve ser desenvolvido em php.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2-Diagrama de caso de uso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</w:rPr>
        <w:drawing>
          <wp:inline distB="0" distT="0" distL="0" distR="0">
            <wp:extent cx="5400040" cy="7844790"/>
            <wp:effectExtent b="0" l="0" r="0" t="0"/>
            <wp:docPr id="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8447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rPr>
          <w:rFonts w:ascii="Arial" w:cs="Arial" w:eastAsia="Arial" w:hAnsi="Arial"/>
          <w:b w:val="1"/>
          <w:color w:val="000000"/>
        </w:rPr>
      </w:pPr>
      <w:bookmarkStart w:colFirst="0" w:colLast="0" w:name="_heading=h.rpsw7kiq06xm" w:id="0"/>
      <w:bookmarkEnd w:id="0"/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3-Modelo entidade relacionamento</w:t>
      </w:r>
    </w:p>
    <w:p w:rsidR="00000000" w:rsidDel="00000000" w:rsidP="00000000" w:rsidRDefault="00000000" w:rsidRPr="00000000" w14:paraId="00000043">
      <w:pPr>
        <w:pStyle w:val="Heading1"/>
        <w:rPr>
          <w:rFonts w:ascii="Arial" w:cs="Arial" w:eastAsia="Arial" w:hAnsi="Arial"/>
          <w:b w:val="1"/>
          <w:color w:val="000000"/>
        </w:rPr>
      </w:pPr>
      <w:bookmarkStart w:colFirst="0" w:colLast="0" w:name="_heading=h.emsq4u31bn0y" w:id="1"/>
      <w:bookmarkEnd w:id="1"/>
      <w:r w:rsidDel="00000000" w:rsidR="00000000" w:rsidRPr="00000000">
        <w:rPr>
          <w:rFonts w:ascii="Arial" w:cs="Arial" w:eastAsia="Arial" w:hAnsi="Arial"/>
          <w:b w:val="1"/>
          <w:color w:val="000000"/>
        </w:rPr>
        <w:drawing>
          <wp:inline distB="114300" distT="114300" distL="114300" distR="114300">
            <wp:extent cx="5399730" cy="43561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435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rPr/>
      </w:pPr>
      <w:bookmarkStart w:colFirst="0" w:colLast="0" w:name="_heading=h.1uij2cdjkdsz" w:id="2"/>
      <w:bookmarkEnd w:id="2"/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4-Link do prototipo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https://www.figma.com/design/OGWDWBGusUZoynFUuw4ZpG/Sem-t%C3%ADtulo?node-id=0-1&amp;t=rgv4tk2BG1pGmn0N-1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Courier New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har"/>
    <w:uiPriority w:val="9"/>
    <w:qFormat w:val="1"/>
    <w:rsid w:val="00316E89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Ttulo">
    <w:name w:val="Title"/>
    <w:basedOn w:val="Normal"/>
    <w:next w:val="Normal"/>
    <w:link w:val="TtuloChar"/>
    <w:uiPriority w:val="10"/>
    <w:qFormat w:val="1"/>
    <w:rsid w:val="00316E89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316E8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1Char" w:customStyle="1">
    <w:name w:val="Título 1 Char"/>
    <w:basedOn w:val="Fontepargpadro"/>
    <w:link w:val="Ttulo1"/>
    <w:uiPriority w:val="9"/>
    <w:rsid w:val="00316E89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PargrafodaLista">
    <w:name w:val="List Paragraph"/>
    <w:basedOn w:val="Normal"/>
    <w:uiPriority w:val="34"/>
    <w:qFormat w:val="1"/>
    <w:rsid w:val="00316E89"/>
    <w:pPr>
      <w:ind w:left="720"/>
      <w:contextualSpacing w:val="1"/>
    </w:pPr>
  </w:style>
  <w:style w:type="character" w:styleId="relative" w:customStyle="1">
    <w:name w:val="relative"/>
    <w:basedOn w:val="Fontepargpadro"/>
    <w:rsid w:val="00437D13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jp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gVeKZ+twLaCeF7mq58yan7HdH3g==">CgMxLjAyDmgucnBzdzdraXEwNnhtMg5oLmVtc3E0dTMxYm4weTIOaC4xdWlqMmNkamtkc3o4AHIhMUMtRFNFVHdjbC03cUVyU2hoYkVFbGhXS0p2TGdiRDk0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2025-05-26T00:15:00Z</dcterms:created>
  <dc:creator>WIN8.1</dc:creator>
</cp:coreProperties>
</file>