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Funciona </w:t>
      </w:r>
      <w:r w:rsidDel="00000000" w:rsidR="00000000" w:rsidRPr="00000000">
        <w:rPr>
          <w:b w:val="1"/>
          <w:rtl w:val="0"/>
        </w:rPr>
        <w:t xml:space="preserve">no seu computador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rastrear as mudanças</w:t>
      </w:r>
      <w:r w:rsidDel="00000000" w:rsidR="00000000" w:rsidRPr="00000000">
        <w:rPr>
          <w:rtl w:val="0"/>
        </w:rPr>
        <w:t xml:space="preserve"> que você faz nos prompts.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Funciona </w:t>
      </w:r>
      <w:r w:rsidDel="00000000" w:rsidR="00000000" w:rsidRPr="00000000">
        <w:rPr>
          <w:b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compartilhar o repositório da Biblioteca de Prompts</w:t>
      </w:r>
      <w:r w:rsidDel="00000000" w:rsidR="00000000" w:rsidRPr="00000000">
        <w:rPr>
          <w:rtl w:val="0"/>
        </w:rPr>
        <w:t xml:space="preserve"> com o time.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Repositório (Repo)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repositório é onde todos os prompts serão armazenados, organizados em pastas. Ele mantém o histórico de mudanças e permite que várias pessoas trabalhem de forma coletiva.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repositório </w:t>
      </w:r>
      <w:r w:rsidDel="00000000" w:rsidR="00000000" w:rsidRPr="00000000">
        <w:rPr>
          <w:b w:val="1"/>
          <w:rtl w:val="0"/>
        </w:rPr>
        <w:t xml:space="preserve">Biblioteca de Prompts </w:t>
      </w:r>
      <w:r w:rsidDel="00000000" w:rsidR="00000000" w:rsidRPr="00000000">
        <w:rPr>
          <w:rtl w:val="0"/>
        </w:rPr>
        <w:t xml:space="preserve">contém todos os prompts organizados por área.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branch é uma “cópia” do repositório onde você pode fazer alterações sem afetar a branch principal (main). Depois de finalizar as alterações, você pode mesclar a branch de volta na principal.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Criar a branch marketing/email-nutricao-lancamento para trabalhar em um novo prompt para criação de emails.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commit é feito para "criar” ou "salvar” mudanças feitas em um arquivo. Ele inclui uma mensagem que explica o que foi criado ou alterado.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feat: Adicionando prompt de nutrição por email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Pull Request (PR)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Pull Request é uma solicitação para que suas alterações sejam revisadas e aprovadas antes de serem integradas na branch principal (main).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Abrir um PR para que alguém do time revise o novo prompt antes de integrá-lo ao repositório.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Merge (não se preocupe com isso)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merge é o processo de unir as alterações feitas em uma branch secundária (por exemplo, marketing/nutricao-v1) na branch principal (main).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Clone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O clone é uma cópia do repositório GitHub que você baixa para o seu computador. Isso permite que você trabalhe localmente nos arquivos.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Push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push é o comando que você usa para enviar as mudanças feitas no seu ambiente local para o repositório no GitHub.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push origin nome-da-branch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Pull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pull é o comando que você usa para </w:t>
      </w:r>
      <w:r w:rsidDel="00000000" w:rsidR="00000000" w:rsidRPr="00000000">
        <w:rPr>
          <w:b w:val="1"/>
          <w:rtl w:val="0"/>
        </w:rPr>
        <w:t xml:space="preserve">atualizar seu repositório local</w:t>
      </w:r>
      <w:r w:rsidDel="00000000" w:rsidR="00000000" w:rsidRPr="00000000">
        <w:rPr>
          <w:rtl w:val="0"/>
        </w:rPr>
        <w:t xml:space="preserve"> com as mudanças mais recentes feitas no GitHub.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tscughhhi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Boas Práticas de Versionamento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Versões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Mantenha um histórico claro das alterações feitas em cada arquivo, usando o padrão: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v1:</w:t>
      </w:r>
      <w:r w:rsidDel="00000000" w:rsidR="00000000" w:rsidRPr="00000000">
        <w:rPr>
          <w:rtl w:val="0"/>
        </w:rPr>
        <w:t xml:space="preserve"> Primeira versão do prompt.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v1.1, v1.1.1 e etc :</w:t>
      </w:r>
      <w:r w:rsidDel="00000000" w:rsidR="00000000" w:rsidRPr="00000000">
        <w:rPr>
          <w:rtl w:val="0"/>
        </w:rPr>
        <w:t xml:space="preserve"> Pequenos ajustes ou melhorias.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v2:</w:t>
      </w:r>
      <w:r w:rsidDel="00000000" w:rsidR="00000000" w:rsidRPr="00000000">
        <w:rPr>
          <w:rtl w:val="0"/>
        </w:rPr>
        <w:t xml:space="preserve"> Mudanças grandes na estrutura do prompt.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lyqiyudpdf1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Histórico de Versões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v1 (01-01-2025): Criação do prompt.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v1.1 (05-01-2025): Ajuste no tom de comunicação.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v2 (05-02-2025): Inclusão de uma chamada para ferramenta.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Mensagens de Commit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mensagens claras e descritivas nos commits.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🔄 Comandos Básicos do Git</w:t>
      </w:r>
    </w:p>
    <w:tbl>
      <w:tblPr>
        <w:tblStyle w:val="Table1"/>
        <w:tblW w:w="7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5"/>
        <w:gridCol w:w="4820"/>
        <w:tblGridChange w:id="0">
          <w:tblGrid>
            <w:gridCol w:w="2255"/>
            <w:gridCol w:w="48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git clone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Clona o repositório para o seu computador.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git add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Adiciona todas as mudanças para commit.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git commit -m "msg"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Cria um commit com a mensagem especificada.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git push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Envia as mudanças para o GitHub.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git pull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Puxa as mudanças mais recentes do GitHub.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