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mc13zeyfu3r" w:id="0"/>
      <w:bookmarkEnd w:id="0"/>
      <w:r w:rsidDel="00000000" w:rsidR="00000000" w:rsidRPr="00000000">
        <w:rPr>
          <w:rtl w:val="0"/>
        </w:rPr>
        <w:t xml:space="preserve">Desafio</w:t>
      </w:r>
      <w:r w:rsidDel="00000000" w:rsidR="00000000" w:rsidRPr="00000000">
        <w:rPr>
          <w:rtl w:val="0"/>
        </w:rPr>
        <w:t xml:space="preserve"> Empregados Auth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Implemente as funcionalidades necessárias para que os testes do projeto abaixo passem (veja vídeo explicativo).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é um sistema de funcionários e departamentos com uma relação N-1 entre eles: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controle de acesso: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Todas </w:t>
      </w:r>
      <w:r w:rsidDel="00000000" w:rsidR="00000000" w:rsidRPr="00000000">
        <w:rPr>
          <w:rtl w:val="0"/>
        </w:rPr>
        <w:t xml:space="preserve">as rotas são protegidas.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Usuários </w:t>
      </w:r>
      <w:r w:rsidDel="00000000" w:rsidR="00000000" w:rsidRPr="00000000">
        <w:rPr>
          <w:b w:val="1"/>
          <w:bCs w:val="1"/>
          <w:rtl w:val="0"/>
        </w:rPr>
        <w:t xml:space="preserve">ADMIN </w:t>
      </w:r>
      <w:r w:rsidDel="00000000" w:rsidR="00000000" w:rsidRPr="00000000">
        <w:rPr>
          <w:rtl w:val="0"/>
        </w:rPr>
        <w:t xml:space="preserve">podem ler e alterar recursos, enquanto que usuários </w:t>
      </w:r>
      <w:r w:rsidDel="00000000" w:rsidR="00000000" w:rsidRPr="00000000">
        <w:rPr>
          <w:b w:val="1"/>
          <w:bCs w:val="1"/>
          <w:rtl w:val="0"/>
        </w:rPr>
        <w:t xml:space="preserve">OPERATOR </w:t>
      </w:r>
      <w:r w:rsidDel="00000000" w:rsidR="00000000" w:rsidRPr="00000000">
        <w:rPr>
          <w:rtl w:val="0"/>
        </w:rPr>
        <w:t xml:space="preserve">podem apenas ler.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 de validações de Employee: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Nome não pode ser vazio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deve ser válido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Departamento não pode ser nulo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Passos para resolver o desafio: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Modelo de dados User-Role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Seed da base de dados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Incluir infraestrutura de exceções e validação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Dependências Bean Validation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Exceções de serviço customizadas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Handler de exceções dos controladores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Incluir infraestrutura de segurança ao projeto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Dependências Spring Security e OAuth2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Variáveis de ambiente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Checklist do Spring Security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Implementação customizada password grant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Classes de configuração Authorization Server e Resource Server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Implementar as funcionalidades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