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b/>
          <w:bCs/>
          <w:color w:val="1F4E79"/>
          <w:sz w:val="44"/>
          <w:szCs w:val="44"/>
        </w:rPr>
        <w:t xml:space="preserve">Resumo para a Prova</w:t>
      </w:r>
    </w:p>
    <w:p>
      <w:pPr>
        <w:spacing w:after="80"/>
        <w:jc w:val="center"/>
      </w:pPr>
      <w:r>
        <w:rPr>
          <w:sz w:val="28"/>
          <w:szCs w:val="28"/>
        </w:rPr>
        <w:t xml:space="preserve">Banco de Dados — PostgreSQL / Supabase</w:t>
      </w:r>
    </w:p>
    <w:p>
      <w:pPr>
        <w:spacing w:after="400"/>
        <w:jc w:val="center"/>
      </w:pPr>
      <w:r>
        <w:rPr>
          <w:i/>
          <w:iCs/>
          <w:color w:val="595959"/>
        </w:rPr>
        <w:t xml:space="preserve">Mateus Rogério de Souza</w:t>
      </w:r>
    </w:p>
    <w:p>
      <w:r>
        <w:rPr>
          <w:b/>
          <w:bCs/>
          <w:color w:val="1F4E79"/>
          <w:sz w:val="28"/>
          <w:szCs w:val="28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Aula 01 — Conceitos, CREATE TABLE, INSERT e SELECT</w:t>
      </w:r>
    </w:p>
    <w:p>
      <w:pPr>
        <w:pStyle w:val="Heading2"/>
      </w:pPr>
      <w:r>
        <w:t xml:space="preserve">1. O que é um banco de dados relacional</w:t>
      </w:r>
    </w:p>
    <w:p>
      <w:pPr>
        <w:spacing w:after="120"/>
      </w:pPr>
      <w:r>
        <w:t xml:space="preserve">É um conjunto de </w:t>
      </w:r>
      <w:r>
        <w:rPr>
          <w:b/>
          <w:bCs/>
        </w:rPr>
        <w:t xml:space="preserve">tabelas</w:t>
      </w:r>
      <w:r>
        <w:t xml:space="preserve"> que se relacionam entre si. A vantagem sobre o Excel é que o banco </w:t>
      </w:r>
      <w:r>
        <w:rPr>
          <w:b/>
          <w:bCs/>
        </w:rPr>
        <w:t xml:space="preserve">obriga regras</w:t>
      </w:r>
      <w:r>
        <w:t xml:space="preserve">: a coluna de data só aceita data, a chave nunca se repete e o campo obrigatório não fica vazio.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rPr>
          <w:tblHeader/>
        </w:trPr>
        <w:tc>
          <w:tcPr>
            <w:tcW w:type="dxa" w:w="315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Termo</w:t>
            </w:r>
          </w:p>
        </w:tc>
        <w:tc>
          <w:tcPr>
            <w:tcW w:type="dxa" w:w="5867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No Excel seria...</w:t>
            </w:r>
          </w:p>
        </w:tc>
      </w:tr>
      <w:tr>
        <w:trPr>
          <w:tblHeader w:val="off"/>
        </w:trPr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Tabela</w:t>
            </w:r>
          </w:p>
        </w:tc>
        <w:tc>
          <w:tcPr>
            <w:tcW w:type="dxa" w:w="5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Uma aba da planilha</w:t>
            </w:r>
          </w:p>
        </w:tc>
      </w:tr>
      <w:tr>
        <w:trPr>
          <w:tblHeader w:val="off"/>
        </w:trPr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Coluna (campo)</w:t>
            </w:r>
          </w:p>
        </w:tc>
        <w:tc>
          <w:tcPr>
            <w:tcW w:type="dxa" w:w="5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 cabeçalho da coluna</w:t>
            </w:r>
          </w:p>
        </w:tc>
      </w:tr>
      <w:tr>
        <w:trPr>
          <w:tblHeader w:val="off"/>
        </w:trPr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Linha (registro)</w:t>
            </w:r>
          </w:p>
        </w:tc>
        <w:tc>
          <w:tcPr>
            <w:tcW w:type="dxa" w:w="5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Uma linha preenchida</w:t>
            </w:r>
          </w:p>
        </w:tc>
      </w:tr>
      <w:tr>
        <w:trPr>
          <w:tblHeader w:val="off"/>
        </w:trPr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Chave primária</w:t>
            </w:r>
          </w:p>
        </w:tc>
        <w:tc>
          <w:tcPr>
            <w:tcW w:type="dxa" w:w="5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código que nunca se repete</w:t>
            </w:r>
          </w:p>
        </w:tc>
      </w:tr>
      <w:tr>
        <w:trPr>
          <w:tblHeader w:val="off"/>
        </w:trPr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Schema</w:t>
            </w:r>
          </w:p>
        </w:tc>
        <w:tc>
          <w:tcPr>
            <w:tcW w:type="dxa" w:w="5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Uma "pasta" que agrupa tabelas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Tipos de dados mais usados (PostgreSQL)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4513"/>
        <w:gridCol w:w="2256"/>
      </w:tblGrid>
      <w:tr>
        <w:trPr>
          <w:tblHeader/>
        </w:trPr>
        <w:tc>
          <w:tcPr>
            <w:tcW w:type="dxa" w:w="2257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51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Para que serve</w:t>
            </w:r>
          </w:p>
        </w:tc>
        <w:tc>
          <w:tcPr>
            <w:tcW w:type="dxa" w:w="2256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Exemplo de valor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INTEGER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Número inteiro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42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NUMERIC(10,2)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Decimal exato — </w:t>
            </w:r>
            <w:r>
              <w:rPr>
                <w:b/>
                <w:bCs/>
              </w:rPr>
              <w:t xml:space="preserve">use para dinheiro</w:t>
            </w:r>
            <w:r>
              <w:t xml:space="preserve"> (10 dígitos no total, 2 depois da vírgula)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3500.00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VARCHAR(n)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Texto de até n caracteres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'Aluguel'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TEXT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Texto sem limite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'Observação longa...'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DATE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no formato AAAA-MM-DD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'2026-10-05'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BOOLEAN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Verdadeiro / falso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TRUE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A31515"/>
              </w:rPr>
              <w:t xml:space="preserve">FALSE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SERIAL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Inteiro numerado sozinho pelo banco (1, 2, 3...)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(não se informa)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Schema — organizando por "pastas"</w:t>
      </w:r>
    </w:p>
    <w:p>
      <w:pPr>
        <w:spacing w:after="120"/>
      </w:pPr>
      <w:r>
        <w:t xml:space="preserve">Todo banco PostgreSQL já vem com o schema </w:t>
      </w:r>
      <w:r>
        <w:rPr>
          <w:rFonts w:ascii="Consolas" w:cs="Consolas" w:eastAsia="Consolas" w:hAnsi="Consolas"/>
          <w:color w:val="A31515"/>
        </w:rPr>
        <w:t xml:space="preserve">public</w:t>
      </w:r>
      <w:r>
        <w:t xml:space="preserve">. Para separar os estudos por aula, criamos os nossos schemas e usamos o nome deles antes da tabela, com um ponto.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CREATE SCHEMA aula01;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CREATE TABLE aula01.categoria ( ... );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* FROM aula01.categoria;</w:t>
      </w:r>
    </w:p>
    <w:p>
      <w:pPr>
        <w:pStyle w:val="Heading2"/>
      </w:pPr>
      <w:r>
        <w:t xml:space="preserve">4. Criar tabela — CREATE TABLE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CREATE TABLE aula01.membro (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id_membro   SERIAL PRIMARY KEY,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nome        VARCHAR(100) NOT NULL,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data_nasc   DATE,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renda       NUMERIC(10,2)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);</w:t>
      </w:r>
    </w:p>
    <w:p>
      <w:pPr>
        <w:spacing w:after="120"/>
      </w:pPr>
      <w:r>
        <w:rPr>
          <w:b/>
          <w:bCs/>
        </w:rPr>
        <w:t xml:space="preserve">Restrições</w:t>
      </w:r>
      <w:r>
        <w:t xml:space="preserve"> (regras que o banco garante):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A31515"/>
        </w:rPr>
        <w:t xml:space="preserve">PRIMARY KEY</w:t>
      </w:r>
      <w:r>
        <w:t xml:space="preserve"> — chave primária: identifica a linha e nunca se repete.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A31515"/>
        </w:rPr>
        <w:t xml:space="preserve">NOT NULL</w:t>
      </w:r>
      <w:r>
        <w:t xml:space="preserve"> — campo obrigatório. </w:t>
      </w:r>
      <w:r>
        <w:rPr>
          <w:rFonts w:ascii="Consolas" w:cs="Consolas" w:eastAsia="Consolas" w:hAnsi="Consolas"/>
          <w:color w:val="A31515"/>
        </w:rPr>
        <w:t xml:space="preserve">NULL</w:t>
      </w:r>
      <w:r>
        <w:t xml:space="preserve"> significa "vazio / desconhecido".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A31515"/>
        </w:rPr>
        <w:t xml:space="preserve">DEFAULT valor</w:t>
      </w:r>
      <w:r>
        <w:t xml:space="preserve"> — valor usado quando ninguém informa nada. Ex.: </w:t>
      </w:r>
      <w:r>
        <w:rPr>
          <w:rFonts w:ascii="Consolas" w:cs="Consolas" w:eastAsia="Consolas" w:hAnsi="Consolas"/>
          <w:color w:val="A31515"/>
        </w:rPr>
        <w:t xml:space="preserve">paga BOOLEAN NOT NULL DEFAULT FALSE</w:t>
      </w:r>
      <w:r>
        <w:t xml:space="preserve">.</w:t>
      </w:r>
    </w:p>
    <w:p>
      <w:pPr>
        <w:pStyle w:val="Heading2"/>
      </w:pPr>
      <w:r>
        <w:t xml:space="preserve">5. Inserir dados — INSERT INTO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-- uma linha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INSERT INTO aula01.membro (nome, data_nasc, renda)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VALUES ('Mateus', '1998-05-10', 3500.00);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-- várias linhas de uma vez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INSERT INTO aula01.membro (nome, data_nasc, renda) VALUES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('Ana',   '2000-02-20', 4200.50),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('Pedro', '2015-08-01', NULL);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código </w:t>
      </w:r>
      <w:r>
        <w:rPr>
          <w:rFonts w:ascii="Consolas" w:cs="Consolas" w:eastAsia="Consolas" w:hAnsi="Consolas"/>
          <w:color w:val="A31515"/>
        </w:rPr>
        <w:t xml:space="preserve">SERIAL</w:t>
      </w:r>
      <w:r>
        <w:t xml:space="preserve"> não é informado — o banco preenche sozinho.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lista de colunas e a lista de valores precisam ter </w:t>
      </w:r>
      <w:r>
        <w:rPr>
          <w:b/>
          <w:bCs/>
        </w:rPr>
        <w:t xml:space="preserve">a mesma quantidade e a mesma ordem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Coluna com </w:t>
      </w:r>
      <w:r>
        <w:rPr>
          <w:rFonts w:ascii="Consolas" w:cs="Consolas" w:eastAsia="Consolas" w:hAnsi="Consolas"/>
          <w:color w:val="A31515"/>
        </w:rPr>
        <w:t xml:space="preserve">DEFAULT</w:t>
      </w:r>
      <w:r>
        <w:t xml:space="preserve"> pode ficar fora da lista: o banco usa o valor padrão.</w:t>
      </w:r>
    </w:p>
    <w:p>
      <w:pPr>
        <w:pStyle w:val="Heading2"/>
      </w:pPr>
      <w:r>
        <w:t xml:space="preserve">6. Consultar — SELECT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* FROM aula01.membro;            -- todas as colunas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nome, renda FROM aula01.membro;  -- só as colunas escolhidas</w:t>
      </w:r>
    </w:p>
    <w:p>
      <w:pPr>
        <w:pStyle w:val="Heading2"/>
      </w:pPr>
      <w:r>
        <w:t xml:space="preserve">7. O que o professor acrescenta (Aula 06 dele)</w:t>
      </w:r>
    </w:p>
    <w:p>
      <w:pPr>
        <w:spacing w:after="120"/>
      </w:pPr>
      <w:r>
        <w:rPr>
          <w:b/>
          <w:bCs/>
        </w:rPr>
        <w:t xml:space="preserve">Fases de um projeto de banco de dados:</w:t>
      </w:r>
      <w:r>
        <w:t xml:space="preserve"> Projeto </w:t>
      </w:r>
      <w:r>
        <w:rPr>
          <w:b/>
          <w:bCs/>
        </w:rPr>
        <w:t xml:space="preserve">Conceitual</w:t>
      </w:r>
      <w:r>
        <w:t xml:space="preserve"> (o que o negócio precisa) → Projeto </w:t>
      </w:r>
      <w:r>
        <w:rPr>
          <w:b/>
          <w:bCs/>
        </w:rPr>
        <w:t xml:space="preserve">Lógico</w:t>
      </w:r>
      <w:r>
        <w:t xml:space="preserve"> (tabelas, colunas e relacionamentos) → Projeto </w:t>
      </w:r>
      <w:r>
        <w:rPr>
          <w:b/>
          <w:bCs/>
        </w:rPr>
        <w:t xml:space="preserve">Físico</w:t>
      </w:r>
      <w:r>
        <w:t xml:space="preserve"> (os comandos SQL no banco escolhido).</w:t>
      </w:r>
    </w:p>
    <w:p>
      <w:pPr>
        <w:spacing w:after="120"/>
      </w:pPr>
      <w:r>
        <w:rPr>
          <w:b/>
          <w:bCs/>
        </w:rPr>
        <w:t xml:space="preserve">SQL</w:t>
      </w:r>
      <w:r>
        <w:t xml:space="preserve"> (Structured Query Language) é a linguagem padrão dos bancos relacionais (padrão ISO desde a década de 80). Ela se divide em grupos: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Grupo</w:t>
            </w:r>
          </w:p>
        </w:tc>
        <w:tc>
          <w:tcPr>
            <w:tcW w:type="dxa" w:w="270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Para quê</w:t>
            </w:r>
          </w:p>
        </w:tc>
        <w:tc>
          <w:tcPr>
            <w:tcW w:type="dxa" w:w="361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Comandos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DDL</w:t>
            </w:r>
            <w:r>
              <w:t xml:space="preserve"> — Definição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Mexe na </w:t>
            </w:r>
            <w:r>
              <w:rPr>
                <w:b/>
                <w:bCs/>
              </w:rPr>
              <w:t xml:space="preserve">estrutura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CREATE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31515"/>
              </w:rPr>
              <w:t xml:space="preserve">ALTER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31515"/>
              </w:rPr>
              <w:t xml:space="preserve">DROP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DML</w:t>
            </w:r>
            <w:r>
              <w:t xml:space="preserve"> — Manipulação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Mexe nos </w:t>
            </w:r>
            <w:r>
              <w:rPr>
                <w:b/>
                <w:bCs/>
              </w:rPr>
              <w:t xml:space="preserve">dados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INSERT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31515"/>
              </w:rPr>
              <w:t xml:space="preserve">UPDATE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31515"/>
              </w:rPr>
              <w:t xml:space="preserve">DELETE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31515"/>
              </w:rPr>
              <w:t xml:space="preserve">SELECT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Texto:</w:t>
      </w:r>
      <w:r>
        <w:t xml:space="preserve"> </w:t>
      </w:r>
      <w:r>
        <w:rPr>
          <w:rFonts w:ascii="Consolas" w:cs="Consolas" w:eastAsia="Consolas" w:hAnsi="Consolas"/>
          <w:color w:val="A31515"/>
        </w:rPr>
        <w:t xml:space="preserve">VARCHAR(n)</w:t>
      </w:r>
      <w:r>
        <w:t xml:space="preserve"> tem tamanho variável com limite; </w:t>
      </w:r>
      <w:r>
        <w:rPr>
          <w:rFonts w:ascii="Consolas" w:cs="Consolas" w:eastAsia="Consolas" w:hAnsi="Consolas"/>
          <w:color w:val="A31515"/>
        </w:rPr>
        <w:t xml:space="preserve">CHAR(n)</w:t>
      </w:r>
      <w:r>
        <w:t xml:space="preserve"> tem tamanho </w:t>
      </w:r>
      <w:r>
        <w:rPr>
          <w:b/>
          <w:bCs/>
        </w:rPr>
        <w:t xml:space="preserve">fixo</w:t>
      </w:r>
      <w:r>
        <w:t xml:space="preserve"> e completa com espaços em branco; </w:t>
      </w:r>
      <w:r>
        <w:rPr>
          <w:rFonts w:ascii="Consolas" w:cs="Consolas" w:eastAsia="Consolas" w:hAnsi="Consolas"/>
          <w:color w:val="A31515"/>
        </w:rPr>
        <w:t xml:space="preserve">TEXT</w:t>
      </w:r>
      <w:r>
        <w:t xml:space="preserve"> não tem limite.</w:t>
      </w:r>
    </w:p>
    <w:p>
      <w:pPr>
        <w:spacing w:after="120"/>
      </w:pPr>
      <w:r>
        <w:rPr>
          <w:b/>
          <w:bCs/>
        </w:rPr>
        <w:t xml:space="preserve">Data e hora:</w:t>
      </w:r>
      <w:r>
        <w:t xml:space="preserve"> </w:t>
      </w:r>
      <w:r>
        <w:rPr>
          <w:rFonts w:ascii="Consolas" w:cs="Consolas" w:eastAsia="Consolas" w:hAnsi="Consolas"/>
          <w:color w:val="A31515"/>
        </w:rPr>
        <w:t xml:space="preserve">DATE</w:t>
      </w:r>
      <w:r>
        <w:t xml:space="preserve"> (só data), </w:t>
      </w:r>
      <w:r>
        <w:rPr>
          <w:rFonts w:ascii="Consolas" w:cs="Consolas" w:eastAsia="Consolas" w:hAnsi="Consolas"/>
          <w:color w:val="A31515"/>
        </w:rPr>
        <w:t xml:space="preserve">TIME</w:t>
      </w:r>
      <w:r>
        <w:t xml:space="preserve"> (só hora), </w:t>
      </w:r>
      <w:r>
        <w:rPr>
          <w:rFonts w:ascii="Consolas" w:cs="Consolas" w:eastAsia="Consolas" w:hAnsi="Consolas"/>
          <w:color w:val="A31515"/>
        </w:rPr>
        <w:t xml:space="preserve">TIMESTAMP</w:t>
      </w:r>
      <w:r>
        <w:t xml:space="preserve"> (data e hora), </w:t>
      </w:r>
      <w:r>
        <w:rPr>
          <w:rFonts w:ascii="Consolas" w:cs="Consolas" w:eastAsia="Consolas" w:hAnsi="Consolas"/>
          <w:color w:val="A31515"/>
        </w:rPr>
        <w:t xml:space="preserve">INTERVAL</w:t>
      </w:r>
      <w:r>
        <w:t xml:space="preserve"> (intervalo de tempo).</w:t>
      </w:r>
    </w:p>
    <w:p>
      <w:pPr>
        <w:spacing w:after="120"/>
      </w:pPr>
      <w:r>
        <w:rPr>
          <w:b/>
          <w:bCs/>
        </w:rPr>
        <w:t xml:space="preserve">Números inteiros:</w:t>
      </w:r>
      <w:r>
        <w:t xml:space="preserve"> </w:t>
      </w:r>
      <w:r>
        <w:rPr>
          <w:rFonts w:ascii="Consolas" w:cs="Consolas" w:eastAsia="Consolas" w:hAnsi="Consolas"/>
          <w:color w:val="A31515"/>
        </w:rPr>
        <w:t xml:space="preserve">SMALLINT</w:t>
      </w:r>
      <w:r>
        <w:t xml:space="preserve"> (2 bytes), </w:t>
      </w:r>
      <w:r>
        <w:rPr>
          <w:rFonts w:ascii="Consolas" w:cs="Consolas" w:eastAsia="Consolas" w:hAnsi="Consolas"/>
          <w:color w:val="A31515"/>
        </w:rPr>
        <w:t xml:space="preserve">INTEGER</w:t>
      </w:r>
      <w:r>
        <w:t xml:space="preserve"> (4 bytes), </w:t>
      </w:r>
      <w:r>
        <w:rPr>
          <w:rFonts w:ascii="Consolas" w:cs="Consolas" w:eastAsia="Consolas" w:hAnsi="Consolas"/>
          <w:color w:val="A31515"/>
        </w:rPr>
        <w:t xml:space="preserve">BIGINT</w:t>
      </w:r>
      <w:r>
        <w:t xml:space="preserve"> (8 bytes). </w:t>
      </w:r>
      <w:r>
        <w:rPr>
          <w:rFonts w:ascii="Consolas" w:cs="Consolas" w:eastAsia="Consolas" w:hAnsi="Consolas"/>
          <w:color w:val="A31515"/>
        </w:rPr>
        <w:t xml:space="preserve">SERIAL</w:t>
      </w:r>
      <w:r>
        <w:t xml:space="preserve"> e </w:t>
      </w:r>
      <w:r>
        <w:rPr>
          <w:rFonts w:ascii="Consolas" w:cs="Consolas" w:eastAsia="Consolas" w:hAnsi="Consolas"/>
          <w:color w:val="A31515"/>
        </w:rPr>
        <w:t xml:space="preserve">BIGSERIAL</w:t>
      </w:r>
      <w:r>
        <w:t xml:space="preserve"> são inteiros numerados automaticamente.</w:t>
      </w:r>
    </w:p>
    <w:p>
      <w:pPr>
        <w:pBdr>
          <w:left w:val="single" w:color="E0A800" w:sz="24" w:space="8"/>
        </w:pBdr>
        <w:shd w:fill="FFF4CE" w:color="auto" w:val="clear"/>
        <w:spacing w:after="0" w:before="120"/>
      </w:pPr>
      <w:r>
        <w:rPr>
          <w:b/>
          <w:bCs/>
        </w:rPr>
        <w:t xml:space="preserve">Erros mais comuns (olho na prova!)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Cada coluna do CREATE TABLE termina com vírgula — </w:t>
      </w:r>
      <w:r>
        <w:rPr>
          <w:b/>
          <w:bCs/>
        </w:rPr>
        <w:t xml:space="preserve">menos a última</w:t>
      </w:r>
      <w:r>
        <w:t xml:space="preserve">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Todo comando termina com </w:t>
      </w:r>
      <w:r>
        <w:rPr>
          <w:rFonts w:ascii="Consolas" w:cs="Consolas" w:eastAsia="Consolas" w:hAnsi="Consolas"/>
          <w:color w:val="A31515"/>
        </w:rPr>
        <w:t xml:space="preserve">;</w:t>
      </w:r>
      <w:r>
        <w:t xml:space="preserve">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Texto e data vão entre </w:t>
      </w:r>
      <w:r>
        <w:rPr>
          <w:b/>
          <w:bCs/>
        </w:rPr>
        <w:t xml:space="preserve">aspas simples</w:t>
      </w:r>
      <w:r>
        <w:t xml:space="preserve"> </w:t>
      </w:r>
      <w:r>
        <w:rPr>
          <w:rFonts w:ascii="Consolas" w:cs="Consolas" w:eastAsia="Consolas" w:hAnsi="Consolas"/>
          <w:color w:val="A31515"/>
        </w:rPr>
        <w:t xml:space="preserve">'...'</w:t>
      </w:r>
      <w:r>
        <w:t xml:space="preserve">. Número vai sem aspas.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Decimal usa </w:t>
      </w:r>
      <w:r>
        <w:rPr>
          <w:b/>
          <w:bCs/>
        </w:rPr>
        <w:t xml:space="preserve">ponto</w:t>
      </w:r>
      <w:r>
        <w:t xml:space="preserve">, não vírgula: </w:t>
      </w:r>
      <w:r>
        <w:rPr>
          <w:rFonts w:ascii="Consolas" w:cs="Consolas" w:eastAsia="Consolas" w:hAnsi="Consolas"/>
          <w:color w:val="A31515"/>
        </w:rPr>
        <w:t xml:space="preserve">3500.00</w:t>
      </w:r>
      <w:r>
        <w:t xml:space="preserve">. Escrever </w:t>
      </w:r>
      <w:r>
        <w:rPr>
          <w:rFonts w:ascii="Consolas" w:cs="Consolas" w:eastAsia="Consolas" w:hAnsi="Consolas"/>
          <w:color w:val="A31515"/>
        </w:rPr>
        <w:t xml:space="preserve">3500,00</w:t>
      </w:r>
      <w:r>
        <w:t xml:space="preserve"> vira dois valores separados!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Data é sempre </w:t>
      </w:r>
      <w:r>
        <w:rPr>
          <w:rFonts w:ascii="Consolas" w:cs="Consolas" w:eastAsia="Consolas" w:hAnsi="Consolas"/>
          <w:color w:val="A31515"/>
        </w:rPr>
        <w:t xml:space="preserve">'AAAA-MM-DD'</w:t>
      </w:r>
      <w:r>
        <w:t xml:space="preserve"> (ano, mês, dia).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Se o código tem vários erros, o PostgreSQL mostra </w:t>
      </w:r>
      <w:r>
        <w:rPr>
          <w:b/>
          <w:bCs/>
        </w:rPr>
        <w:t xml:space="preserve">só o primeiro</w:t>
      </w:r>
      <w:r>
        <w:t xml:space="preserve">. Corrija e rode de novo.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rPr>
          <w:rFonts w:ascii="Consolas" w:cs="Consolas" w:eastAsia="Consolas" w:hAnsi="Consolas"/>
          <w:color w:val="A31515"/>
        </w:rPr>
        <w:t xml:space="preserve">--</w:t>
      </w:r>
      <w:r>
        <w:t xml:space="preserve"> começa um comentário: o banco ignora o resto da linha.</w:t>
      </w:r>
    </w:p>
    <w:p>
      <w:pPr>
        <w:pBdr>
          <w:left w:val="single" w:color="E0A800" w:sz="24" w:space="8"/>
        </w:pBdr>
        <w:shd w:fill="FFF4CE" w:color="auto" w:val="clear"/>
        <w:spacing w:after="200"/>
      </w:pPr>
      <w:r>
        <w:t xml:space="preserve">• </w:t>
      </w:r>
      <w:r>
        <w:t xml:space="preserve">Cada comando que </w:t>
      </w:r>
      <w:r>
        <w:rPr>
          <w:b/>
          <w:bCs/>
        </w:rPr>
        <w:t xml:space="preserve">altera</w:t>
      </w:r>
      <w:r>
        <w:t xml:space="preserve"> o banco (</w:t>
      </w:r>
      <w:r>
        <w:rPr>
          <w:rFonts w:ascii="Consolas" w:cs="Consolas" w:eastAsia="Consolas" w:hAnsi="Consolas"/>
          <w:color w:val="A31515"/>
        </w:rPr>
        <w:t xml:space="preserve">CREATE</w:t>
      </w:r>
      <w:r>
        <w:t xml:space="preserve">, </w:t>
      </w:r>
      <w:r>
        <w:rPr>
          <w:rFonts w:ascii="Consolas" w:cs="Consolas" w:eastAsia="Consolas" w:hAnsi="Consolas"/>
          <w:color w:val="A31515"/>
        </w:rPr>
        <w:t xml:space="preserve">ALTER</w:t>
      </w:r>
      <w:r>
        <w:t xml:space="preserve">, </w:t>
      </w:r>
      <w:r>
        <w:rPr>
          <w:rFonts w:ascii="Consolas" w:cs="Consolas" w:eastAsia="Consolas" w:hAnsi="Consolas"/>
          <w:color w:val="A31515"/>
        </w:rPr>
        <w:t xml:space="preserve">INSERT</w:t>
      </w:r>
      <w:r>
        <w:t xml:space="preserve">, </w:t>
      </w:r>
      <w:r>
        <w:rPr>
          <w:rFonts w:ascii="Consolas" w:cs="Consolas" w:eastAsia="Consolas" w:hAnsi="Consolas"/>
          <w:color w:val="A31515"/>
        </w:rPr>
        <w:t xml:space="preserve">DROP</w:t>
      </w:r>
      <w:r>
        <w:t xml:space="preserve">) roda </w:t>
      </w:r>
      <w:r>
        <w:rPr>
          <w:b/>
          <w:bCs/>
        </w:rPr>
        <w:t xml:space="preserve">uma vez só</w:t>
      </w:r>
      <w:r>
        <w:t xml:space="preserve">. Repetir dá erro ou duplica dados. </w:t>
      </w:r>
      <w:r>
        <w:rPr>
          <w:rFonts w:ascii="Consolas" w:cs="Consolas" w:eastAsia="Consolas" w:hAnsi="Consolas"/>
          <w:color w:val="A31515"/>
        </w:rPr>
        <w:t xml:space="preserve">SELECT</w:t>
      </w:r>
      <w:r>
        <w:t xml:space="preserve"> pode repetir à vontade.</w:t>
      </w:r>
    </w:p>
    <w:p>
      <w:pPr>
        <w:pStyle w:val="Heading1"/>
        <w:pageBreakBefore/>
      </w:pPr>
      <w:r>
        <w:t xml:space="preserve">Aula 02 — WHERE, ORDER BY, UPDATE e DELETE</w:t>
      </w:r>
    </w:p>
    <w:p>
      <w:pPr>
        <w:pStyle w:val="Heading2"/>
      </w:pPr>
      <w:r>
        <w:t xml:space="preserve">1. WHERE — filtrar linhas</w:t>
      </w:r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  <w:color w:val="A31515"/>
        </w:rPr>
        <w:t xml:space="preserve">WHERE</w:t>
      </w:r>
      <w:r>
        <w:t xml:space="preserve"> diz </w:t>
      </w:r>
      <w:r>
        <w:rPr>
          <w:b/>
          <w:bCs/>
        </w:rPr>
        <w:t xml:space="preserve">quais linhas</w:t>
      </w:r>
      <w:r>
        <w:t xml:space="preserve"> entram no resultado. Só aparecem as linhas em que a condição é verdadeira.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nome, escolaridade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FROM funcionario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WHERE escolaridade = 'MESTRE';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3881"/>
        <w:gridCol w:w="3159"/>
      </w:tblGrid>
      <w:tr>
        <w:trPr>
          <w:tblHeader/>
        </w:trPr>
        <w:tc>
          <w:tcPr>
            <w:tcW w:type="dxa" w:w="1986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Operador</w:t>
            </w:r>
          </w:p>
        </w:tc>
        <w:tc>
          <w:tcPr>
            <w:tcW w:type="dxa" w:w="3881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Significa</w:t>
            </w:r>
          </w:p>
        </w:tc>
        <w:tc>
          <w:tcPr>
            <w:tcW w:type="dxa" w:w="315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Exemplo</w:t>
            </w:r>
          </w:p>
        </w:tc>
      </w:tr>
      <w:tr>
        <w:trPr>
          <w:tblHeader w:val="off"/>
        </w:trP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=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igual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escolaridade = 'DOUTOR'</w:t>
            </w:r>
          </w:p>
        </w:tc>
      </w:tr>
      <w:tr>
        <w:trPr>
          <w:tblHeader w:val="off"/>
        </w:trP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&lt;&gt;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A31515"/>
              </w:rPr>
              <w:t xml:space="preserve">!=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diferente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descricao &lt;&gt; 'PROGRAMADOR'</w:t>
            </w:r>
          </w:p>
        </w:tc>
      </w:tr>
      <w:tr>
        <w:trPr>
          <w:tblHeader w:val="off"/>
        </w:trP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&gt;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A31515"/>
              </w:rPr>
              <w:t xml:space="preserve">&lt;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A31515"/>
              </w:rPr>
              <w:t xml:space="preserve">&gt;=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A31515"/>
              </w:rPr>
              <w:t xml:space="preserve">&lt;=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maior, menor, maior ou igual, menor ou igual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valor &gt; 2000</w:t>
            </w:r>
          </w:p>
        </w:tc>
      </w:tr>
      <w:tr>
        <w:trPr>
          <w:tblHeader w:val="off"/>
        </w:trP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AND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</w:t>
            </w:r>
            <w:r>
              <w:rPr>
                <w:b/>
                <w:bCs/>
              </w:rPr>
              <w:t xml:space="preserve">duas</w:t>
            </w:r>
            <w:r>
              <w:t xml:space="preserve"> condições precisam ser verdadeiras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valor &gt; 1000 AND valor &lt; 3000</w:t>
            </w:r>
          </w:p>
        </w:tc>
      </w:tr>
      <w:tr>
        <w:trPr>
          <w:tblHeader w:val="off"/>
        </w:trP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OR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basta </w:t>
            </w:r>
            <w:r>
              <w:rPr>
                <w:b/>
                <w:bCs/>
              </w:rPr>
              <w:t xml:space="preserve">uma</w:t>
            </w:r>
            <w:r>
              <w:t xml:space="preserve"> ser verdadeira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ano = 2004 OR ano = 2005</w:t>
            </w:r>
          </w:p>
        </w:tc>
      </w:tr>
      <w:tr>
        <w:trPr>
          <w:tblHeader w:val="off"/>
        </w:trP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IN (...)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igual a qualquer item da lista (atalho para vários OR)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escolaridade IN ('MESTRE', 'DOUTOR')</w:t>
            </w:r>
          </w:p>
        </w:tc>
      </w:tr>
      <w:tr>
        <w:trPr>
          <w:tblHeader w:val="off"/>
        </w:trP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IS NULL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está vazio (</w:t>
            </w:r>
            <w:r>
              <w:rPr>
                <w:b/>
                <w:bCs/>
              </w:rPr>
              <w:t xml:space="preserve">nunca</w:t>
            </w:r>
            <w:r>
              <w:t xml:space="preserve"> use </w:t>
            </w:r>
            <w:r>
              <w:rPr>
                <w:rFonts w:ascii="Consolas" w:cs="Consolas" w:eastAsia="Consolas" w:hAnsi="Consolas"/>
                <w:color w:val="A31515"/>
              </w:rPr>
              <w:t xml:space="preserve">= NULL</w:t>
            </w:r>
            <w:r>
              <w:t xml:space="preserve">)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email IS NULL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ORDER BY — ordenar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descricao, valor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FROM cargo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ORDER BY valor DESC;           -- DESC = decrescente (maior -&gt; menor)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nome, escolaridade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FROM funcionario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ORDER BY escolaridade, nome;   -- desempate: escolaridade, depois nome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A31515"/>
        </w:rPr>
        <w:t xml:space="preserve">ASC</w:t>
      </w:r>
      <w:r>
        <w:t xml:space="preserve"> = crescente (A→Z, menor→maior). É o </w:t>
      </w:r>
      <w:r>
        <w:rPr>
          <w:b/>
          <w:bCs/>
        </w:rPr>
        <w:t xml:space="preserve">padrão</w:t>
      </w:r>
      <w:r>
        <w:t xml:space="preserve">: se não escrever nada, é ASC.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A31515"/>
        </w:rPr>
        <w:t xml:space="preserve">DESC</w:t>
      </w:r>
      <w:r>
        <w:t xml:space="preserve"> = decrescente (Z→A, maior→menor).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 várias colunas, a segunda só serve para </w:t>
      </w:r>
      <w:r>
        <w:rPr>
          <w:b/>
          <w:bCs/>
        </w:rPr>
        <w:t xml:space="preserve">desempatar</w:t>
      </w:r>
      <w:r>
        <w:t xml:space="preserve"> a primeira.</w:t>
      </w:r>
    </w:p>
    <w:p>
      <w:pPr>
        <w:spacing w:after="120"/>
      </w:pPr>
      <w:r>
        <w:rPr>
          <w:b/>
          <w:bCs/>
        </w:rPr>
        <w:t xml:space="preserve">Ordem obrigatória das cláusulas:</w:t>
      </w:r>
      <w:r>
        <w:t xml:space="preserve"> </w:t>
      </w:r>
      <w:r>
        <w:rPr>
          <w:rFonts w:ascii="Consolas" w:cs="Consolas" w:eastAsia="Consolas" w:hAnsi="Consolas"/>
          <w:color w:val="A31515"/>
        </w:rPr>
        <w:t xml:space="preserve">SELECT</w:t>
      </w:r>
      <w:r>
        <w:t xml:space="preserve"> → </w:t>
      </w:r>
      <w:r>
        <w:rPr>
          <w:rFonts w:ascii="Consolas" w:cs="Consolas" w:eastAsia="Consolas" w:hAnsi="Consolas"/>
          <w:color w:val="A31515"/>
        </w:rPr>
        <w:t xml:space="preserve">FROM</w:t>
      </w:r>
      <w:r>
        <w:t xml:space="preserve"> → </w:t>
      </w:r>
      <w:r>
        <w:rPr>
          <w:rFonts w:ascii="Consolas" w:cs="Consolas" w:eastAsia="Consolas" w:hAnsi="Consolas"/>
          <w:color w:val="A31515"/>
        </w:rPr>
        <w:t xml:space="preserve">WHERE</w:t>
      </w:r>
      <w:r>
        <w:t xml:space="preserve"> → </w:t>
      </w:r>
      <w:r>
        <w:rPr>
          <w:rFonts w:ascii="Consolas" w:cs="Consolas" w:eastAsia="Consolas" w:hAnsi="Consolas"/>
          <w:color w:val="A31515"/>
        </w:rPr>
        <w:t xml:space="preserve">ORDER BY</w:t>
      </w:r>
      <w:r>
        <w:t xml:space="preserve"> (o ORDER BY é sempre o último).</w:t>
      </w:r>
    </w:p>
    <w:p>
      <w:pPr>
        <w:pStyle w:val="Heading2"/>
      </w:pPr>
      <w:r>
        <w:t xml:space="preserve">3. UPDATE — alterar dados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UPDATE cargo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SET valor = 2500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WHERE id_cargo = 1;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-- várias colunas de uma vez: separar por vírgula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UPDATE funcionario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SET nome = 'GERALDO HENRIQUE NETO', escolaridade = 'MESTRE'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WHERE id_funcionario = 1;</w:t>
      </w:r>
    </w:p>
    <w:p>
      <w:pPr>
        <w:pStyle w:val="Heading2"/>
      </w:pPr>
      <w:r>
        <w:t xml:space="preserve">4. DELETE — excluir linhas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DELETE FROM cargo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WHERE id_cargo = 7;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DELETE FROM cargo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WHERE valor &gt; 7000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OR valor &lt; 100;</w:t>
      </w:r>
    </w:p>
    <w:p>
      <w:pPr>
        <w:pBdr>
          <w:left w:val="single" w:color="E0A800" w:sz="24" w:space="8"/>
        </w:pBdr>
        <w:shd w:fill="FFF4CE" w:color="auto" w:val="clear"/>
        <w:spacing w:after="0" w:before="120"/>
      </w:pPr>
      <w:r>
        <w:rPr>
          <w:b/>
          <w:bCs/>
        </w:rPr>
        <w:t xml:space="preserve">A "bomba" do professor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rPr>
          <w:rFonts w:ascii="Consolas" w:cs="Consolas" w:eastAsia="Consolas" w:hAnsi="Consolas"/>
          <w:color w:val="A31515"/>
        </w:rPr>
        <w:t xml:space="preserve">UPDATE</w:t>
      </w:r>
      <w:r>
        <w:t xml:space="preserve"> ou </w:t>
      </w:r>
      <w:r>
        <w:rPr>
          <w:rFonts w:ascii="Consolas" w:cs="Consolas" w:eastAsia="Consolas" w:hAnsi="Consolas"/>
          <w:color w:val="A31515"/>
        </w:rPr>
        <w:t xml:space="preserve">DELETE</w:t>
      </w:r>
      <w:r>
        <w:t xml:space="preserve"> </w:t>
      </w:r>
      <w:r>
        <w:rPr>
          <w:b/>
          <w:bCs/>
        </w:rPr>
        <w:t xml:space="preserve">sem WHERE</w:t>
      </w:r>
      <w:r>
        <w:t xml:space="preserve"> atinge </w:t>
      </w:r>
      <w:r>
        <w:rPr>
          <w:b/>
          <w:bCs/>
        </w:rPr>
        <w:t xml:space="preserve">TODAS as linhas</w:t>
      </w:r>
      <w:r>
        <w:t xml:space="preserve"> da tabela.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rPr>
          <w:rFonts w:ascii="Consolas" w:cs="Consolas" w:eastAsia="Consolas" w:hAnsi="Consolas"/>
          <w:color w:val="A31515"/>
        </w:rPr>
        <w:t xml:space="preserve">UPDATE cargo SET valor = 5000;</w:t>
      </w:r>
      <w:r>
        <w:t xml:space="preserve"> → todos os cargos passam a valer 5000.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rPr>
          <w:rFonts w:ascii="Consolas" w:cs="Consolas" w:eastAsia="Consolas" w:hAnsi="Consolas"/>
          <w:color w:val="A31515"/>
        </w:rPr>
        <w:t xml:space="preserve">DELETE FROM cargo;</w:t>
      </w:r>
      <w:r>
        <w:t xml:space="preserve"> → apaga todos os cargos.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Boa prática: antes, rode um </w:t>
      </w:r>
      <w:r>
        <w:rPr>
          <w:b/>
          <w:bCs/>
        </w:rPr>
        <w:t xml:space="preserve">SELECT com o mesmo WHERE</w:t>
      </w:r>
      <w:r>
        <w:t xml:space="preserve"> e confira quais linhas serão afetadas.</w:t>
      </w:r>
    </w:p>
    <w:p>
      <w:pPr>
        <w:pBdr>
          <w:left w:val="single" w:color="E0A800" w:sz="24" w:space="8"/>
        </w:pBdr>
        <w:shd w:fill="FFF4CE" w:color="auto" w:val="clear"/>
        <w:spacing w:after="200"/>
      </w:pPr>
      <w:r>
        <w:t xml:space="preserve">• </w:t>
      </w:r>
      <w:r>
        <w:t xml:space="preserve">Filtre pela </w:t>
      </w:r>
      <w:r>
        <w:rPr>
          <w:b/>
          <w:bCs/>
        </w:rPr>
        <w:t xml:space="preserve">chave primária</w:t>
      </w:r>
      <w:r>
        <w:t xml:space="preserve"> (</w:t>
      </w:r>
      <w:r>
        <w:rPr>
          <w:rFonts w:ascii="Consolas" w:cs="Consolas" w:eastAsia="Consolas" w:hAnsi="Consolas"/>
          <w:color w:val="A31515"/>
        </w:rPr>
        <w:t xml:space="preserve">WHERE id = ...</w:t>
      </w:r>
      <w:r>
        <w:t xml:space="preserve">) quando quiser mexer em uma linha só: ela nunca se repete.</w:t>
      </w:r>
    </w:p>
    <w:p>
      <w:pPr>
        <w:pStyle w:val="Heading2"/>
      </w:pPr>
      <w:r>
        <w:t xml:space="preserve">5. DELETE x DROP TABLE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3610"/>
        <w:gridCol w:w="2167"/>
      </w:tblGrid>
      <w:tr>
        <w:trPr>
          <w:tblHeader/>
        </w:trPr>
        <w:tc>
          <w:tcPr>
            <w:tcW w:type="dxa" w:w="324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Comando</w:t>
            </w:r>
          </w:p>
        </w:tc>
        <w:tc>
          <w:tcPr>
            <w:tcW w:type="dxa" w:w="361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É como no Excel...</w:t>
            </w:r>
          </w:p>
        </w:tc>
        <w:tc>
          <w:tcPr>
            <w:tcW w:type="dxa" w:w="2167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O que sobra</w:t>
            </w:r>
          </w:p>
        </w:tc>
      </w:tr>
      <w:tr>
        <w:trPr>
          <w:tblHeader w:val="off"/>
        </w:trPr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DELETE FROM tabela;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apagar todas as linhas, mantendo o cabeçalho</w:t>
            </w:r>
          </w:p>
        </w:tc>
        <w:tc>
          <w:tcPr>
            <w:tcW w:type="dxa" w:w="2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tabela, </w:t>
            </w:r>
            <w:r>
              <w:rPr>
                <w:b/>
                <w:bCs/>
              </w:rPr>
              <w:t xml:space="preserve">vazia</w:t>
            </w:r>
          </w:p>
        </w:tc>
      </w:tr>
      <w:tr>
        <w:trPr>
          <w:tblHeader w:val="off"/>
        </w:trPr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DELETE FROM tabela WHERE ...;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apagar só as linhas filtradas</w:t>
            </w:r>
          </w:p>
        </w:tc>
        <w:tc>
          <w:tcPr>
            <w:tcW w:type="dxa" w:w="2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tabela e as outras linhas</w:t>
            </w:r>
          </w:p>
        </w:tc>
      </w:tr>
      <w:tr>
        <w:trPr>
          <w:tblHeader w:val="off"/>
        </w:trPr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DROP TABLE tabela;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excluir a aba inteira</w:t>
            </w:r>
          </w:p>
        </w:tc>
        <w:tc>
          <w:tcPr>
            <w:tcW w:type="dxa" w:w="2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nada</w:t>
            </w:r>
          </w:p>
        </w:tc>
      </w:tr>
    </w:tbl>
    <w:p>
      <w:pPr>
        <w:spacing w:after="120"/>
      </w:pPr>
    </w:p>
    <w:p>
      <w:pPr>
        <w:pBdr>
          <w:left w:val="single" w:color="E0A800" w:sz="24" w:space="8"/>
        </w:pBdr>
        <w:shd w:fill="FFF4CE" w:color="auto" w:val="clear"/>
        <w:spacing w:after="0" w:before="120"/>
      </w:pPr>
      <w:r>
        <w:rPr>
          <w:b/>
          <w:bCs/>
        </w:rPr>
        <w:t xml:space="preserve">Erros que apareceram nos exercícios (revise antes da prova!)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rPr>
          <w:rFonts w:ascii="Consolas" w:cs="Consolas" w:eastAsia="Consolas" w:hAnsi="Consolas"/>
          <w:color w:val="A31515"/>
        </w:rPr>
        <w:t xml:space="preserve">SELECT FROM tabela</w:t>
      </w:r>
      <w:r>
        <w:t xml:space="preserve"> (sem colunas) não dá erro, mas não mostra nada. Use </w:t>
      </w:r>
      <w:r>
        <w:rPr>
          <w:rFonts w:ascii="Consolas" w:cs="Consolas" w:eastAsia="Consolas" w:hAnsi="Consolas"/>
          <w:color w:val="A31515"/>
        </w:rPr>
        <w:t xml:space="preserve">*</w:t>
      </w:r>
      <w:r>
        <w:t xml:space="preserve"> ou liste as colunas.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rPr>
          <w:rFonts w:ascii="Consolas" w:cs="Consolas" w:eastAsia="Consolas" w:hAnsi="Consolas"/>
          <w:color w:val="A31515"/>
        </w:rPr>
        <w:t xml:space="preserve">;</w:t>
      </w:r>
      <w:r>
        <w:t xml:space="preserve"> no meio do comando: </w:t>
      </w:r>
      <w:r>
        <w:rPr>
          <w:rFonts w:ascii="Consolas" w:cs="Consolas" w:eastAsia="Consolas" w:hAnsi="Consolas"/>
          <w:color w:val="A31515"/>
        </w:rPr>
        <w:t xml:space="preserve">SELECT ... ;</w:t>
      </w:r>
      <w:r>
        <w:t xml:space="preserve"> e depois </w:t>
      </w:r>
      <w:r>
        <w:rPr>
          <w:rFonts w:ascii="Consolas" w:cs="Consolas" w:eastAsia="Consolas" w:hAnsi="Consolas"/>
          <w:color w:val="A31515"/>
        </w:rPr>
        <w:t xml:space="preserve">WHERE ...</w:t>
      </w:r>
      <w:r>
        <w:t xml:space="preserve"> → erro perto do WHERE. Um </w:t>
      </w:r>
      <w:r>
        <w:rPr>
          <w:rFonts w:ascii="Consolas" w:cs="Consolas" w:eastAsia="Consolas" w:hAnsi="Consolas"/>
          <w:color w:val="A31515"/>
        </w:rPr>
        <w:t xml:space="preserve">;</w:t>
      </w:r>
      <w:r>
        <w:t xml:space="preserve"> só, no </w:t>
      </w:r>
      <w:r>
        <w:rPr>
          <w:b/>
          <w:bCs/>
        </w:rPr>
        <w:t xml:space="preserve">final</w:t>
      </w:r>
      <w:r>
        <w:t xml:space="preserve">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Dois comandos sem </w:t>
      </w:r>
      <w:r>
        <w:rPr>
          <w:rFonts w:ascii="Consolas" w:cs="Consolas" w:eastAsia="Consolas" w:hAnsi="Consolas"/>
          <w:color w:val="A31515"/>
        </w:rPr>
        <w:t xml:space="preserve">;</w:t>
      </w:r>
      <w:r>
        <w:t xml:space="preserve"> entre eles → o banco "gruda" os dois e dá erro de sintaxe.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rPr>
          <w:rFonts w:ascii="Consolas" w:cs="Consolas" w:eastAsia="Consolas" w:hAnsi="Consolas"/>
          <w:color w:val="A31515"/>
        </w:rPr>
        <w:t xml:space="preserve">ORDER BY DESC</w:t>
      </w:r>
      <w:r>
        <w:t xml:space="preserve"> → falta a coluna. Certo: </w:t>
      </w:r>
      <w:r>
        <w:rPr>
          <w:rFonts w:ascii="Consolas" w:cs="Consolas" w:eastAsia="Consolas" w:hAnsi="Consolas"/>
          <w:color w:val="A31515"/>
        </w:rPr>
        <w:t xml:space="preserve">ORDER BY valor DESC</w:t>
      </w:r>
      <w:r>
        <w:t xml:space="preserve">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rPr>
          <w:rFonts w:ascii="Consolas" w:cs="Consolas" w:eastAsia="Consolas" w:hAnsi="Consolas"/>
          <w:color w:val="A31515"/>
        </w:rPr>
        <w:t xml:space="preserve">WHERE x = 'A' OR 'B'</w:t>
      </w:r>
      <w:r>
        <w:t xml:space="preserve"> → errado. Cada lado do OR é uma condição completa: </w:t>
      </w:r>
      <w:r>
        <w:rPr>
          <w:rFonts w:ascii="Consolas" w:cs="Consolas" w:eastAsia="Consolas" w:hAnsi="Consolas"/>
          <w:color w:val="A31515"/>
        </w:rPr>
        <w:t xml:space="preserve">x = 'A' OR x = 'B'</w:t>
      </w:r>
      <w:r>
        <w:t xml:space="preserve">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rPr>
          <w:rFonts w:ascii="Consolas" w:cs="Consolas" w:eastAsia="Consolas" w:hAnsi="Consolas"/>
          <w:color w:val="A31515"/>
        </w:rPr>
        <w:t xml:space="preserve">WHERE x = 'A' IN 'B'</w:t>
      </w:r>
      <w:r>
        <w:t xml:space="preserve"> → errado. O IN usa lista entre parênteses: </w:t>
      </w:r>
      <w:r>
        <w:rPr>
          <w:rFonts w:ascii="Consolas" w:cs="Consolas" w:eastAsia="Consolas" w:hAnsi="Consolas"/>
          <w:color w:val="A31515"/>
        </w:rPr>
        <w:t xml:space="preserve">x IN ('A', 'B')</w:t>
      </w:r>
      <w:r>
        <w:t xml:space="preserve">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Em </w:t>
      </w:r>
      <w:r>
        <w:rPr>
          <w:rFonts w:ascii="Consolas" w:cs="Consolas" w:eastAsia="Consolas" w:hAnsi="Consolas"/>
          <w:color w:val="A31515"/>
        </w:rPr>
        <w:t xml:space="preserve">ORDER BY escolaridade, nome ASC</w:t>
      </w:r>
      <w:r>
        <w:t xml:space="preserve"> o </w:t>
      </w:r>
      <w:r>
        <w:rPr>
          <w:rFonts w:ascii="Consolas" w:cs="Consolas" w:eastAsia="Consolas" w:hAnsi="Consolas"/>
          <w:color w:val="A31515"/>
        </w:rPr>
        <w:t xml:space="preserve">ASC</w:t>
      </w:r>
      <w:r>
        <w:t xml:space="preserve"> vale </w:t>
      </w:r>
      <w:r>
        <w:rPr>
          <w:b/>
          <w:bCs/>
        </w:rPr>
        <w:t xml:space="preserve">só para nome</w:t>
      </w:r>
      <w:r>
        <w:t xml:space="preserve">: cada coluna tem sua direção.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rPr>
          <w:rFonts w:ascii="Consolas" w:cs="Consolas" w:eastAsia="Consolas" w:hAnsi="Consolas"/>
          <w:color w:val="A31515"/>
        </w:rPr>
        <w:t xml:space="preserve">DELETE * FROM</w:t>
      </w:r>
      <w:r>
        <w:t xml:space="preserve"> → errado. O DELETE apaga sempre a linha inteira, então não leva </w:t>
      </w:r>
      <w:r>
        <w:rPr>
          <w:rFonts w:ascii="Consolas" w:cs="Consolas" w:eastAsia="Consolas" w:hAnsi="Consolas"/>
          <w:color w:val="A31515"/>
        </w:rPr>
        <w:t xml:space="preserve">*</w:t>
      </w:r>
      <w:r>
        <w:t xml:space="preserve">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Número vai </w:t>
      </w:r>
      <w:r>
        <w:rPr>
          <w:b/>
          <w:bCs/>
        </w:rPr>
        <w:t xml:space="preserve">sem aspas</w:t>
      </w:r>
      <w:r>
        <w:t xml:space="preserve">: </w:t>
      </w:r>
      <w:r>
        <w:rPr>
          <w:rFonts w:ascii="Consolas" w:cs="Consolas" w:eastAsia="Consolas" w:hAnsi="Consolas"/>
          <w:color w:val="A31515"/>
        </w:rPr>
        <w:t xml:space="preserve">WHERE id = 5</w:t>
      </w:r>
      <w:r>
        <w:t xml:space="preserve"> (e não </w:t>
      </w:r>
      <w:r>
        <w:rPr>
          <w:rFonts w:ascii="Consolas" w:cs="Consolas" w:eastAsia="Consolas" w:hAnsi="Consolas"/>
          <w:color w:val="A31515"/>
        </w:rPr>
        <w:t xml:space="preserve">'5'</w:t>
      </w:r>
      <w:r>
        <w:t xml:space="preserve">).</w:t>
      </w:r>
    </w:p>
    <w:p>
      <w:pPr>
        <w:pBdr>
          <w:left w:val="single" w:color="E0A800" w:sz="24" w:space="8"/>
        </w:pBdr>
        <w:shd w:fill="FFF4CE" w:color="auto" w:val="clear"/>
        <w:spacing w:after="200"/>
      </w:pPr>
      <w:r>
        <w:t xml:space="preserve">• </w:t>
      </w:r>
      <w:r>
        <w:t xml:space="preserve">No SQL Editor, com a lista de sugestões aberta, o </w:t>
      </w:r>
      <w:r>
        <w:rPr>
          <w:b/>
          <w:bCs/>
        </w:rPr>
        <w:t xml:space="preserve">Enter aceita a sugestão</w:t>
      </w:r>
      <w:r>
        <w:t xml:space="preserve">. Aperte </w:t>
      </w:r>
      <w:r>
        <w:rPr>
          <w:b/>
          <w:bCs/>
        </w:rPr>
        <w:t xml:space="preserve">Esc</w:t>
      </w:r>
      <w:r>
        <w:t xml:space="preserve"> antes.</w:t>
      </w:r>
    </w:p>
    <w:sectPr>
      <w:footerReference w:type="default" r:id="rId6"/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Resumo — Banco de Dados</dc:title>
  <dc:creator>Mateus Rogério de Souza</dc:creator>
  <cp:lastModifiedBy>Un-named</cp:lastModifiedBy>
  <cp:revision>1</cp:revision>
  <dcterms:created xsi:type="dcterms:W3CDTF">2026-10-26T18:38:30.168Z</dcterms:created>
  <dcterms:modified xsi:type="dcterms:W3CDTF">2026-10-26T18:38:30.168Z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