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Programação Java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shd w:fill="ffdb02" w:val="clear"/>
          <w:rtl w:val="0"/>
        </w:rPr>
        <w:t xml:space="preserve">Requisito 6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Especificações de Requisitos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480" w:lineRule="auto"/>
        <w:rPr>
          <w:rFonts w:ascii="Proxima Nova" w:cs="Proxima Nova" w:eastAsia="Proxima Nova" w:hAnsi="Proxima Nova"/>
          <w:color w:val="2b2b2b"/>
          <w:sz w:val="32"/>
          <w:szCs w:val="3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Requisitos US: ml</w:t>
      </w:r>
      <w:r w:rsidDel="00000000" w:rsidR="00000000" w:rsidRPr="00000000">
        <w:rPr>
          <w:rFonts w:ascii="Proxima Nova" w:cs="Proxima Nova" w:eastAsia="Proxima Nova" w:hAnsi="Proxima Nova"/>
          <w:color w:val="366091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highlight w:val="white"/>
          <w:rtl w:val="0"/>
        </w:rPr>
        <w:t xml:space="preserve">sale-</w:t>
      </w:r>
      <w:r w:rsidDel="00000000" w:rsidR="00000000" w:rsidRPr="00000000">
        <w:rPr>
          <w:rFonts w:ascii="Proxima Nova" w:cs="Proxima Nova" w:eastAsia="Proxima Nova" w:hAnsi="Proxima Nova"/>
          <w:color w:val="2b2b2b"/>
          <w:sz w:val="32"/>
          <w:szCs w:val="32"/>
          <w:highlight w:val="white"/>
          <w:rtl w:val="0"/>
        </w:rPr>
        <w:t xml:space="preserve">products-01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="240" w:lineRule="auto"/>
            <w:ind w:left="283" w:firstLine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User Story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Representa</w:t>
            </w:r>
          </w:hyperlink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ção</w:t>
            </w:r>
          </w:hyperlink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 JSON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Contratos referentes a User Story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histórias de usuários são contadas do ponto de vista [do ator americano] de acordo com suas necessidades. Os serviços são expostos a partir do depósito de distribuição para serem consumidos pelo solicitante. Os contratos referem-se à História do Usuário.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Proxima Nova" w:cs="Proxima Nova" w:eastAsia="Proxima Nova" w:hAnsi="Proxima Nova"/>
          <w:color w:val="366091"/>
        </w:rPr>
      </w:pPr>
      <w:r w:rsidDel="00000000" w:rsidR="00000000" w:rsidRPr="00000000">
        <w:rPr>
          <w:rFonts w:ascii="Proxima Nova" w:cs="Proxima Nova" w:eastAsia="Proxima Nova" w:hAnsi="Proxima Nova"/>
          <w:color w:val="366091"/>
          <w:rtl w:val="0"/>
        </w:rPr>
        <w:t xml:space="preserve">Este requisito é livre e é realizado individualmente, partindo do pressuposto de que deve agregar valor à aplicação, utilizando dados existentes ou novos que se considerem necessários. Dito isso, o participante fica livre para fazer um aplicativo separado que se comunica com o primeiro já criado, se desejar. Esclarecimento: você precisa criar um novo aplicativo.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jkw3lltonfp1" w:id="0"/>
      <w:bookmarkEnd w:id="0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Produtos em Promoção:  Busque produtos que irão vencer entre três e uma semana.</w:t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gxi1xjwl65op" w:id="1"/>
      <w:bookmarkEnd w:id="1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User Story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4"/>
        <w:tblGridChange w:id="0">
          <w:tblGrid>
            <w:gridCol w:w="7225"/>
            <w:gridCol w:w="1794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1E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Code: ml-sale-products-06</w:t>
            </w:r>
          </w:p>
          <w:p w:rsidR="00000000" w:rsidDel="00000000" w:rsidP="00000000" w:rsidRDefault="00000000" w:rsidRPr="00000000" w14:paraId="0000001F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Name: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fa8d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Produtos em Promoção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ljaoxqc53wld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comprador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QUERO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filtrar os produtos em promoção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PARA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saber o novo preço dos produtos em estoque..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Proxima Nova" w:cs="Proxima Nova" w:eastAsia="Proxima Nova" w:hAnsi="Proxima Nova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92"/>
                <w:szCs w:val="9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CENÁRIO 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 um produto do vendedor é registrado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QUE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a data de validade está entre uma ou três semanas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QUE QUANDO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comprador acessa busca esses produtos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1 semana para o vencimento do produto, aplica-se desconto de 20%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2 semana para o vencimento do produto, aplica-se desconto de 10%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3 semana para o vencimento do produto, aplica-se desconto de 5%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os produtos com desconto são exibidos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produto irá vencer em menos de 3 semanas.</w:t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sfjp77ksxnfm" w:id="4"/>
      <w:bookmarkEnd w:id="4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Representação JSON</w:t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kf4dj0eo30as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b w:val="1"/>
          <w:color w:val="366091"/>
        </w:rPr>
      </w:pPr>
      <w:bookmarkStart w:colFirst="0" w:colLast="0" w:name="_heading=h.6wvrbr7snoxn" w:id="6"/>
      <w:bookmarkEnd w:id="6"/>
      <w:r w:rsidDel="00000000" w:rsidR="00000000" w:rsidRPr="00000000">
        <w:rPr>
          <w:b w:val="1"/>
          <w:color w:val="366091"/>
        </w:rPr>
        <w:drawing>
          <wp:inline distB="114300" distT="114300" distL="114300" distR="114300">
            <wp:extent cx="1962150" cy="15811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b w:val="1"/>
          <w:color w:val="366091"/>
        </w:rPr>
      </w:pPr>
      <w:bookmarkStart w:colFirst="0" w:colLast="0" w:name="_heading=h.uqy1hhxjzte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4z8q6m7xvke4" w:id="8"/>
      <w:bookmarkEnd w:id="8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Contratos referentes a la User Story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731200" cy="723900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Observação: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Contemple outros tipos de erros.</w:t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 o script de carregamento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Trabalhe com o token de acesso para o pedido como um cliente autenticado.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-1028693</wp:posOffset>
          </wp:positionH>
          <wp:positionV relativeFrom="paragraph">
            <wp:posOffset>-457193</wp:posOffset>
          </wp:positionV>
          <wp:extent cx="7707923" cy="1252538"/>
          <wp:effectExtent b="0" l="0" r="0" t="0"/>
          <wp:wrapSquare wrapText="bothSides" distB="0" distT="0" distL="0" distR="0"/>
          <wp:docPr id="4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B4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 w:val="1"/>
    <w:rsid w:val="005B41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655A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1082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D0A8F"/>
    <w:pPr>
      <w:tabs>
        <w:tab w:val="right" w:pos="9019"/>
      </w:tabs>
      <w:spacing w:after="100" w:line="240" w:lineRule="auto"/>
    </w:pPr>
    <w:rPr>
      <w:b w:val="1"/>
      <w:bCs w:val="1"/>
      <w:noProof w:val="1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210820"/>
    <w:pPr>
      <w:spacing w:after="100"/>
      <w:ind w:left="220"/>
    </w:pPr>
  </w:style>
  <w:style w:type="table" w:styleId="a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Default" w:customStyle="1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cs="Cambria" w:hAnsi="Cambria"/>
      <w:color w:val="000000"/>
      <w:sz w:val="24"/>
      <w:szCs w:val="24"/>
      <w:lang w:val="es-AR"/>
    </w:r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70zscTQu4zj0alLCClVaVJI//Q==">AMUW2mURE5s73zdbqmCR7Gxo3+B3Mft/8RHnw/UqSX+BDerahaL/nd7zaXA6D6hOT2zdL9QcJA9BD71FJOoTn+JW1BJ1MVAEs/Qads2LbW4iDBVsPYOJtpf5gFy+RUzmBGYkQ3lrFPU3m/BTYrtG83XJD5swlVkajunXFSUAfWoI8nGvH9k5iDtObzVNK4lDB64l9sfYxbGEXsnvxAVdM8901VrF1ESbw5gSEOuB9Cy1ELiZjIYb2BiI68Qp66qfkt+RDFDVtUx2OK2T1wdn5h8Pd7BgzglUqR6OlcZO9j5FrRksyOb37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