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kern w:val="2"/>
          <w:sz w:val="2"/>
          <w:szCs w:val="24"/>
          <w:lang w:val="pt-BR" w:eastAsia="en-US"/>
          <w14:ligatures w14:val="standardContextual"/>
        </w:rPr>
        <w:id w:val="1323549281"/>
        <w:docPartObj>
          <w:docPartGallery w:val="Cover Pages"/>
          <w:docPartUnique/>
        </w:docPartObj>
      </w:sdtPr>
      <w:sdtEndPr>
        <w:rPr>
          <w:rFonts w:ascii="Segoe UI" w:eastAsia="Times New Roman" w:hAnsi="Segoe UI" w:cs="Segoe UI"/>
          <w:b/>
          <w:bCs/>
          <w:color w:val="404040"/>
          <w:kern w:val="36"/>
          <w:sz w:val="41"/>
          <w:szCs w:val="41"/>
          <w:lang w:eastAsia="pt-BR"/>
        </w:rPr>
      </w:sdtEndPr>
      <w:sdtContent>
        <w:p w14:paraId="1503CBE6" w14:textId="27514EFE" w:rsidR="003370F5" w:rsidRDefault="003370F5">
          <w:pPr>
            <w:pStyle w:val="SemEspaamento"/>
            <w:rPr>
              <w:sz w:val="2"/>
            </w:rPr>
          </w:pPr>
        </w:p>
        <w:p w14:paraId="4DB201B5" w14:textId="0D31DEE3" w:rsidR="003370F5" w:rsidRDefault="003370F5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40F85DB6" wp14:editId="0A82459F">
                    <wp:simplePos x="0" y="0"/>
                    <wp:positionH relativeFrom="page">
                      <wp:posOffset>866109</wp:posOffset>
                    </wp:positionH>
                    <wp:positionV relativeFrom="margin">
                      <wp:posOffset>524663</wp:posOffset>
                    </wp:positionV>
                    <wp:extent cx="5943600" cy="914400"/>
                    <wp:effectExtent l="0" t="0" r="0" b="3810"/>
                    <wp:wrapNone/>
                    <wp:docPr id="62" name="Caixa de Texto 6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2C7FCE" w:themeColor="text2" w:themeTint="99"/>
                                    <w:sz w:val="64"/>
                                    <w:szCs w:val="64"/>
                                  </w:rPr>
                                  <w:alias w:val="Título"/>
                                  <w:tag w:val=""/>
                                  <w:id w:val="797192764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EndPr>
                                  <w:rPr>
                                    <w:sz w:val="68"/>
                                    <w:szCs w:val="68"/>
                                  </w:rPr>
                                </w:sdtEndPr>
                                <w:sdtContent>
                                  <w:p w14:paraId="331782C5" w14:textId="5691C257" w:rsidR="003370F5" w:rsidRDefault="003370F5">
                                    <w:pPr>
                                      <w:pStyle w:val="SemEspaamento"/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2C7FCE" w:themeColor="text2" w:themeTint="99"/>
                                        <w:sz w:val="68"/>
                                        <w:szCs w:val="68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2C7FCE" w:themeColor="text2" w:themeTint="99"/>
                                        <w:sz w:val="64"/>
                                        <w:szCs w:val="64"/>
                                      </w:rPr>
                                      <w:t>PLATAFORMA INCLUA</w:t>
                                    </w:r>
                                  </w:p>
                                </w:sdtContent>
                              </w:sdt>
                              <w:p w14:paraId="28009D87" w14:textId="066302F4" w:rsidR="003370F5" w:rsidRDefault="00000000">
                                <w:pPr>
                                  <w:pStyle w:val="SemEspaamento"/>
                                  <w:spacing w:before="120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36"/>
                                      <w:szCs w:val="36"/>
                                    </w:rPr>
                                    <w:alias w:val="Subtítulo"/>
                                    <w:tag w:val=""/>
                                    <w:id w:val="2021743002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3370F5"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 xml:space="preserve">CASO DE USO: </w:t>
                                    </w:r>
                                    <w:r w:rsidR="002F212F"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MINHAS CONSULTAS</w:t>
                                    </w:r>
                                    <w:r w:rsidR="00D23DFC"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 xml:space="preserve"> - PACIENTE</w:t>
                                    </w:r>
                                  </w:sdtContent>
                                </w:sdt>
                                <w:r w:rsidR="003370F5">
                                  <w:t xml:space="preserve"> </w:t>
                                </w:r>
                              </w:p>
                              <w:p w14:paraId="3AA81557" w14:textId="77777777" w:rsidR="003370F5" w:rsidRDefault="003370F5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</wp:anchor>
                </w:drawing>
              </mc:Choice>
              <mc:Fallback>
                <w:pict>
                  <v:shapetype w14:anchorId="40F85DB6" id="_x0000_t202" coordsize="21600,21600" o:spt="202" path="m,l,21600r21600,l21600,xe">
                    <v:stroke joinstyle="miter"/>
                    <v:path gradientshapeok="t" o:connecttype="rect"/>
                  </v:shapetype>
                  <v:shape id="Caixa de Texto 60" o:spid="_x0000_s1026" type="#_x0000_t202" style="position:absolute;margin-left:68.2pt;margin-top:41.3pt;width:468pt;height:1in;z-index:251661312;visibility:visible;mso-wrap-style:square;mso-width-percent:765;mso-wrap-distance-left:9pt;mso-wrap-distance-top:0;mso-wrap-distance-right:9pt;mso-wrap-distance-bottom:0;mso-position-horizontal:absolute;mso-position-horizontal-relative:page;mso-position-vertical:absolute;mso-position-vertical-relative:margin;mso-width-percent:765;mso-width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&#13;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aps/>
                              <w:color w:val="2C7FCE" w:themeColor="text2" w:themeTint="99"/>
                              <w:sz w:val="64"/>
                              <w:szCs w:val="64"/>
                            </w:rPr>
                            <w:alias w:val="Título"/>
                            <w:tag w:val=""/>
                            <w:id w:val="79719276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EndPr>
                            <w:rPr>
                              <w:sz w:val="68"/>
                              <w:szCs w:val="68"/>
                            </w:rPr>
                          </w:sdtEndPr>
                          <w:sdtContent>
                            <w:p w14:paraId="331782C5" w14:textId="5691C257" w:rsidR="003370F5" w:rsidRDefault="003370F5">
                              <w:pPr>
                                <w:pStyle w:val="SemEspaamento"/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2C7FCE" w:themeColor="text2" w:themeTint="99"/>
                                  <w:sz w:val="68"/>
                                  <w:szCs w:val="68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2C7FCE" w:themeColor="text2" w:themeTint="99"/>
                                  <w:sz w:val="64"/>
                                  <w:szCs w:val="64"/>
                                </w:rPr>
                                <w:t>PLATAFORMA INCLUA</w:t>
                              </w:r>
                            </w:p>
                          </w:sdtContent>
                        </w:sdt>
                        <w:p w14:paraId="28009D87" w14:textId="066302F4" w:rsidR="003370F5" w:rsidRDefault="00000000">
                          <w:pPr>
                            <w:pStyle w:val="SemEspaamento"/>
                            <w:spacing w:before="120"/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36"/>
                                <w:szCs w:val="36"/>
                              </w:rPr>
                              <w:alias w:val="Subtítulo"/>
                              <w:tag w:val=""/>
                              <w:id w:val="2021743002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3370F5"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 xml:space="preserve">CASO DE USO: </w:t>
                              </w:r>
                              <w:r w:rsidR="002F212F"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MINHAS CONSULTAS</w:t>
                              </w:r>
                              <w:r w:rsidR="00D23DFC"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 xml:space="preserve"> - PACIENTE</w:t>
                              </w:r>
                            </w:sdtContent>
                          </w:sdt>
                          <w:r w:rsidR="003370F5">
                            <w:t xml:space="preserve"> </w:t>
                          </w:r>
                        </w:p>
                        <w:p w14:paraId="3AA81557" w14:textId="77777777" w:rsidR="003370F5" w:rsidRDefault="003370F5"/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  <w:r>
            <w:rPr>
              <w:rFonts w:ascii="Segoe UI" w:eastAsia="Times New Roman" w:hAnsi="Segoe UI" w:cs="Segoe UI"/>
              <w:b/>
              <w:bCs/>
              <w:noProof/>
              <w:color w:val="404040"/>
              <w:kern w:val="36"/>
              <w:sz w:val="41"/>
              <w:szCs w:val="41"/>
              <w:lang w:eastAsia="pt-BR"/>
            </w:rPr>
            <w:drawing>
              <wp:inline distT="0" distB="0" distL="0" distR="0" wp14:anchorId="4254B0FE" wp14:editId="4616D2FF">
                <wp:extent cx="1016000" cy="508000"/>
                <wp:effectExtent l="0" t="0" r="0" b="0"/>
                <wp:docPr id="574004027" name="Imagem 2" descr="Desenho com traços pretos em fundo branco e letras pretas&#10;&#10;O conteúdo gerado por IA pode estar incorreto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74004027" name="Imagem 2" descr="Desenho com traços pretos em fundo branco e letras pretas&#10;&#10;O conteúdo gerado por IA pode estar incorreto."/>
                        <pic:cNvPicPr/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16000" cy="50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noProof/>
              <w:color w:val="156082" w:themeColor="accent1"/>
              <w:sz w:val="36"/>
              <w:szCs w:val="36"/>
            </w:rPr>
            <mc:AlternateContent>
              <mc:Choice Requires="wpg">
                <w:drawing>
                  <wp:anchor distT="0" distB="0" distL="114300" distR="114300" simplePos="0" relativeHeight="251660288" behindDoc="1" locked="0" layoutInCell="1" allowOverlap="1" wp14:anchorId="30480DD5" wp14:editId="55108383">
                    <wp:simplePos x="0" y="0"/>
                    <mc:AlternateContent>
                      <mc:Choice Requires="wp14">
                        <wp:positionH relativeFrom="page">
                          <wp14:pctPosHOffset>22000</wp14:pctPosHOffset>
                        </wp:positionH>
                      </mc:Choice>
                      <mc:Fallback>
                        <wp:positionH relativeFrom="page">
                          <wp:posOffset>1663065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5494369" cy="5696712"/>
                    <wp:effectExtent l="0" t="0" r="0" b="3175"/>
                    <wp:wrapNone/>
                    <wp:docPr id="63" name="Grupo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5494369" cy="5696712"/>
                              <a:chOff x="0" y="0"/>
                              <a:chExt cx="4329113" cy="4491038"/>
                            </a:xfrm>
                            <a:solidFill>
                              <a:schemeClr val="tx2">
                                <a:lumMod val="60000"/>
                                <a:lumOff val="40000"/>
                              </a:schemeClr>
                            </a:solidFill>
                          </wpg:grpSpPr>
                          <wps:wsp>
                            <wps:cNvPr id="64" name="Forma Livre 64"/>
                            <wps:cNvSpPr>
                              <a:spLocks/>
                            </wps:cNvSpPr>
                            <wps:spPr bwMode="auto">
                              <a:xfrm>
                                <a:off x="1501775" y="0"/>
                                <a:ext cx="2827338" cy="2835275"/>
                              </a:xfrm>
                              <a:custGeom>
                                <a:avLst/>
                                <a:gdLst>
                                  <a:gd name="T0" fmla="*/ 4 w 1781"/>
                                  <a:gd name="T1" fmla="*/ 1786 h 1786"/>
                                  <a:gd name="T2" fmla="*/ 0 w 1781"/>
                                  <a:gd name="T3" fmla="*/ 1782 h 1786"/>
                                  <a:gd name="T4" fmla="*/ 1776 w 1781"/>
                                  <a:gd name="T5" fmla="*/ 0 h 1786"/>
                                  <a:gd name="T6" fmla="*/ 1781 w 1781"/>
                                  <a:gd name="T7" fmla="*/ 5 h 1786"/>
                                  <a:gd name="T8" fmla="*/ 4 w 1781"/>
                                  <a:gd name="T9" fmla="*/ 1786 h 178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781" h="1786">
                                    <a:moveTo>
                                      <a:pt x="4" y="1786"/>
                                    </a:moveTo>
                                    <a:lnTo>
                                      <a:pt x="0" y="1782"/>
                                    </a:lnTo>
                                    <a:lnTo>
                                      <a:pt x="1776" y="0"/>
                                    </a:lnTo>
                                    <a:lnTo>
                                      <a:pt x="1781" y="5"/>
                                    </a:lnTo>
                                    <a:lnTo>
                                      <a:pt x="4" y="178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5" name="Forma Livre 65"/>
                            <wps:cNvSpPr>
                              <a:spLocks/>
                            </wps:cNvSpPr>
                            <wps:spPr bwMode="auto">
                              <a:xfrm>
                                <a:off x="782637" y="227013"/>
                                <a:ext cx="3546475" cy="3546475"/>
                              </a:xfrm>
                              <a:custGeom>
                                <a:avLst/>
                                <a:gdLst>
                                  <a:gd name="T0" fmla="*/ 5 w 2234"/>
                                  <a:gd name="T1" fmla="*/ 2234 h 2234"/>
                                  <a:gd name="T2" fmla="*/ 0 w 2234"/>
                                  <a:gd name="T3" fmla="*/ 2229 h 2234"/>
                                  <a:gd name="T4" fmla="*/ 2229 w 2234"/>
                                  <a:gd name="T5" fmla="*/ 0 h 2234"/>
                                  <a:gd name="T6" fmla="*/ 2234 w 2234"/>
                                  <a:gd name="T7" fmla="*/ 5 h 2234"/>
                                  <a:gd name="T8" fmla="*/ 5 w 2234"/>
                                  <a:gd name="T9" fmla="*/ 2234 h 223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234" h="2234">
                                    <a:moveTo>
                                      <a:pt x="5" y="2234"/>
                                    </a:moveTo>
                                    <a:lnTo>
                                      <a:pt x="0" y="2229"/>
                                    </a:lnTo>
                                    <a:lnTo>
                                      <a:pt x="2229" y="0"/>
                                    </a:lnTo>
                                    <a:lnTo>
                                      <a:pt x="2234" y="5"/>
                                    </a:lnTo>
                                    <a:lnTo>
                                      <a:pt x="5" y="2234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6" name="Forma Livre 66"/>
                            <wps:cNvSpPr>
                              <a:spLocks/>
                            </wps:cNvSpPr>
                            <wps:spPr bwMode="auto">
                              <a:xfrm>
                                <a:off x="841375" y="109538"/>
                                <a:ext cx="3487738" cy="3487738"/>
                              </a:xfrm>
                              <a:custGeom>
                                <a:avLst/>
                                <a:gdLst>
                                  <a:gd name="T0" fmla="*/ 9 w 2197"/>
                                  <a:gd name="T1" fmla="*/ 2197 h 2197"/>
                                  <a:gd name="T2" fmla="*/ 0 w 2197"/>
                                  <a:gd name="T3" fmla="*/ 2193 h 2197"/>
                                  <a:gd name="T4" fmla="*/ 2188 w 2197"/>
                                  <a:gd name="T5" fmla="*/ 0 h 2197"/>
                                  <a:gd name="T6" fmla="*/ 2197 w 2197"/>
                                  <a:gd name="T7" fmla="*/ 10 h 2197"/>
                                  <a:gd name="T8" fmla="*/ 9 w 2197"/>
                                  <a:gd name="T9" fmla="*/ 2197 h 219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197" h="2197">
                                    <a:moveTo>
                                      <a:pt x="9" y="2197"/>
                                    </a:moveTo>
                                    <a:lnTo>
                                      <a:pt x="0" y="2193"/>
                                    </a:lnTo>
                                    <a:lnTo>
                                      <a:pt x="2188" y="0"/>
                                    </a:lnTo>
                                    <a:lnTo>
                                      <a:pt x="2197" y="10"/>
                                    </a:lnTo>
                                    <a:lnTo>
                                      <a:pt x="9" y="2197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7" name="Forma Livre 67"/>
                            <wps:cNvSpPr>
                              <a:spLocks/>
                            </wps:cNvSpPr>
                            <wps:spPr bwMode="auto">
                              <a:xfrm>
                                <a:off x="1216025" y="498475"/>
                                <a:ext cx="3113088" cy="3121025"/>
                              </a:xfrm>
                              <a:custGeom>
                                <a:avLst/>
                                <a:gdLst>
                                  <a:gd name="T0" fmla="*/ 9 w 1961"/>
                                  <a:gd name="T1" fmla="*/ 1966 h 1966"/>
                                  <a:gd name="T2" fmla="*/ 0 w 1961"/>
                                  <a:gd name="T3" fmla="*/ 1957 h 1966"/>
                                  <a:gd name="T4" fmla="*/ 1952 w 1961"/>
                                  <a:gd name="T5" fmla="*/ 0 h 1966"/>
                                  <a:gd name="T6" fmla="*/ 1961 w 1961"/>
                                  <a:gd name="T7" fmla="*/ 9 h 1966"/>
                                  <a:gd name="T8" fmla="*/ 9 w 1961"/>
                                  <a:gd name="T9" fmla="*/ 1966 h 19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961" h="1966">
                                    <a:moveTo>
                                      <a:pt x="9" y="1966"/>
                                    </a:moveTo>
                                    <a:lnTo>
                                      <a:pt x="0" y="1957"/>
                                    </a:lnTo>
                                    <a:lnTo>
                                      <a:pt x="1952" y="0"/>
                                    </a:lnTo>
                                    <a:lnTo>
                                      <a:pt x="1961" y="9"/>
                                    </a:lnTo>
                                    <a:lnTo>
                                      <a:pt x="9" y="196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8" name="Forma Livre 68"/>
                            <wps:cNvSpPr>
                              <a:spLocks/>
                            </wps:cNvSpPr>
                            <wps:spPr bwMode="auto">
                              <a:xfrm>
                                <a:off x="0" y="153988"/>
                                <a:ext cx="4329113" cy="4337050"/>
                              </a:xfrm>
                              <a:custGeom>
                                <a:avLst/>
                                <a:gdLst>
                                  <a:gd name="T0" fmla="*/ 0 w 2727"/>
                                  <a:gd name="T1" fmla="*/ 2732 h 2732"/>
                                  <a:gd name="T2" fmla="*/ 0 w 2727"/>
                                  <a:gd name="T3" fmla="*/ 2728 h 2732"/>
                                  <a:gd name="T4" fmla="*/ 2722 w 2727"/>
                                  <a:gd name="T5" fmla="*/ 0 h 2732"/>
                                  <a:gd name="T6" fmla="*/ 2727 w 2727"/>
                                  <a:gd name="T7" fmla="*/ 5 h 2732"/>
                                  <a:gd name="T8" fmla="*/ 0 w 2727"/>
                                  <a:gd name="T9" fmla="*/ 2732 h 273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727" h="2732">
                                    <a:moveTo>
                                      <a:pt x="0" y="2732"/>
                                    </a:moveTo>
                                    <a:lnTo>
                                      <a:pt x="0" y="2728"/>
                                    </a:lnTo>
                                    <a:lnTo>
                                      <a:pt x="2722" y="0"/>
                                    </a:lnTo>
                                    <a:lnTo>
                                      <a:pt x="2727" y="5"/>
                                    </a:lnTo>
                                    <a:lnTo>
                                      <a:pt x="0" y="2732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70600</wp14:pctWidth>
                    </wp14:sizeRelH>
                    <wp14:sizeRelV relativeFrom="page">
                      <wp14:pctHeight>56600</wp14:pctHeight>
                    </wp14:sizeRelV>
                  </wp:anchor>
                </w:drawing>
              </mc:Choice>
              <mc:Fallback>
                <w:pict>
                  <v:group w14:anchorId="480686B8" id="Grupo 2" o:spid="_x0000_s1026" style="position:absolute;margin-left:0;margin-top:0;width:432.65pt;height:448.55pt;z-index:-251656192;mso-width-percent:706;mso-height-percent:566;mso-left-percent:220;mso-top-percent:300;mso-position-horizontal-relative:page;mso-position-vertical-relative:page;mso-width-percent:706;mso-height-percent:566;mso-left-percent:220;mso-top-percent:300" coordsize="43291,4491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">
                    <o:lock v:ext="edit" aspectratio="t"/>
                    <v:shape id="Forma Livre 64" o:spid="_x0000_s1027" style="position:absolute;left:15017;width:28274;height:28352;visibility:visible;mso-wrap-style:square;v-text-anchor:top" coordsize="1781,1786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" path="m4,1786l,1782,1776,r5,5l4,1786xe" filled="f" stroked="f">
                      <v:path arrowok="t" o:connecttype="custom" o:connectlocs="6350,2835275;0,2828925;2819400,0;2827338,7938;6350,2835275" o:connectangles="0,0,0,0,0"/>
                    </v:shape>
                    <v:shape id="Forma Livre 65" o:spid="_x0000_s1028" style="position:absolute;left:7826;top:2270;width:35465;height:35464;visibility:visible;mso-wrap-style:square;v-text-anchor:top" coordsize="2234,2234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" path="m5,2234l,2229,2229,r5,5l5,2234xe" filled="f" stroked="f">
                      <v:path arrowok="t" o:connecttype="custom" o:connectlocs="7938,3546475;0,3538538;3538538,0;3546475,7938;7938,3546475" o:connectangles="0,0,0,0,0"/>
                    </v:shape>
                    <v:shape id="Forma Livre 66" o:spid="_x0000_s1029" style="position:absolute;left:8413;top:1095;width:34878;height:34877;visibility:visible;mso-wrap-style:square;v-text-anchor:top" coordsize="2197,219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" path="m9,2197l,2193,2188,r9,10l9,2197xe" filled="f" stroked="f">
                      <v:path arrowok="t" o:connecttype="custom" o:connectlocs="14288,3487738;0,3481388;3473450,0;3487738,15875;14288,3487738" o:connectangles="0,0,0,0,0"/>
                    </v:shape>
                    <v:shape id="Forma Livre 67" o:spid="_x0000_s1030" style="position:absolute;left:12160;top:4984;width:31131;height:31211;visibility:visible;mso-wrap-style:square;v-text-anchor:top" coordsize="1961,1966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" path="m9,1966l,1957,1952,r9,9l9,1966xe" filled="f" stroked="f">
                      <v:path arrowok="t" o:connecttype="custom" o:connectlocs="14288,3121025;0,3106738;3098800,0;3113088,14288;14288,3121025" o:connectangles="0,0,0,0,0"/>
                    </v:shape>
                    <v:shape id="Forma Livre 68" o:spid="_x0000_s1031" style="position:absolute;top:1539;width:43291;height:43371;visibility:visible;mso-wrap-style:square;v-text-anchor:top" coordsize="2727,273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" path="m,2732r,-4l2722,r5,5l,2732xe" filled="f" stroked="f">
                      <v:path arrowok="t" o:connecttype="custom" o:connectlocs="0,4337050;0,4330700;4321175,0;4329113,7938;0,4337050" o:connectangles="0,0,0,0,0"/>
                    </v:shape>
                    <w10:wrap anchorx="page" anchory="page"/>
                  </v:group>
                </w:pict>
              </mc:Fallback>
            </mc:AlternateContent>
          </w:r>
        </w:p>
        <w:p w14:paraId="1B95C45C" w14:textId="49CB296F" w:rsidR="003370F5" w:rsidRDefault="003370F5">
          <w:pPr>
            <w:rPr>
              <w:rFonts w:ascii="Segoe UI" w:eastAsia="Times New Roman" w:hAnsi="Segoe UI" w:cs="Segoe UI"/>
              <w:b/>
              <w:bCs/>
              <w:color w:val="404040"/>
              <w:kern w:val="36"/>
              <w:sz w:val="41"/>
              <w:szCs w:val="41"/>
              <w:lang w:eastAsia="pt-BR"/>
              <w14:ligatures w14:val="none"/>
            </w:rPr>
          </w:pPr>
          <w:r>
            <w:rPr>
              <w:rFonts w:ascii="Segoe UI" w:eastAsia="Times New Roman" w:hAnsi="Segoe UI" w:cs="Segoe UI"/>
              <w:b/>
              <w:bCs/>
              <w:color w:val="404040"/>
              <w:kern w:val="36"/>
              <w:sz w:val="41"/>
              <w:szCs w:val="41"/>
              <w:lang w:eastAsia="pt-BR"/>
              <w14:ligatures w14:val="none"/>
            </w:rP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b w:val="0"/>
          <w:bCs w:val="0"/>
          <w:color w:val="auto"/>
          <w:kern w:val="2"/>
          <w:sz w:val="24"/>
          <w:szCs w:val="24"/>
          <w:lang w:eastAsia="en-US"/>
          <w14:ligatures w14:val="standardContextual"/>
        </w:rPr>
        <w:id w:val="922301777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5B9AB3BE" w14:textId="0CAE72F4" w:rsidR="003370F5" w:rsidRDefault="003370F5">
          <w:pPr>
            <w:pStyle w:val="CabealhodoSumrio"/>
          </w:pPr>
          <w:r>
            <w:t>Sumário</w:t>
          </w:r>
        </w:p>
        <w:p w14:paraId="6D2725FC" w14:textId="301E619B" w:rsidR="009E060F" w:rsidRDefault="003370F5">
          <w:pPr>
            <w:pStyle w:val="Sumrio1"/>
            <w:tabs>
              <w:tab w:val="right" w:leader="dot" w:pos="8494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u w:val="none"/>
              <w:lang w:eastAsia="pt-BR"/>
            </w:rPr>
          </w:pPr>
          <w:r>
            <w:rPr>
              <w:b w:val="0"/>
              <w:bCs w:val="0"/>
            </w:rPr>
            <w:fldChar w:fldCharType="begin"/>
          </w:r>
          <w:r>
            <w:instrText>TOC \o "1-3" \h \z \u</w:instrText>
          </w:r>
          <w:r>
            <w:rPr>
              <w:b w:val="0"/>
              <w:bCs w:val="0"/>
            </w:rPr>
            <w:fldChar w:fldCharType="separate"/>
          </w:r>
          <w:hyperlink w:anchor="_Toc201310219" w:history="1">
            <w:r w:rsidR="009E060F" w:rsidRPr="00762FF3">
              <w:rPr>
                <w:rStyle w:val="Hyperlink"/>
                <w:rFonts w:ascii="Segoe UI" w:eastAsia="Times New Roman" w:hAnsi="Segoe UI" w:cs="Segoe UI"/>
                <w:noProof/>
                <w:kern w:val="36"/>
                <w:lang w:eastAsia="pt-BR"/>
                <w14:ligatures w14:val="none"/>
              </w:rPr>
              <w:t>Caso de Uso: Minhas Consultas - Pacien</w:t>
            </w:r>
            <w:r w:rsidR="009E060F" w:rsidRPr="00762FF3">
              <w:rPr>
                <w:rStyle w:val="Hyperlink"/>
                <w:rFonts w:ascii="Segoe UI" w:eastAsia="Times New Roman" w:hAnsi="Segoe UI" w:cs="Segoe UI"/>
                <w:noProof/>
                <w:kern w:val="36"/>
                <w:lang w:eastAsia="pt-BR"/>
                <w14:ligatures w14:val="none"/>
              </w:rPr>
              <w:t>t</w:t>
            </w:r>
            <w:r w:rsidR="009E060F" w:rsidRPr="00762FF3">
              <w:rPr>
                <w:rStyle w:val="Hyperlink"/>
                <w:rFonts w:ascii="Segoe UI" w:eastAsia="Times New Roman" w:hAnsi="Segoe UI" w:cs="Segoe UI"/>
                <w:noProof/>
                <w:kern w:val="36"/>
                <w:lang w:eastAsia="pt-BR"/>
                <w14:ligatures w14:val="none"/>
              </w:rPr>
              <w:t>e</w:t>
            </w:r>
            <w:r w:rsidR="009E060F">
              <w:rPr>
                <w:noProof/>
                <w:webHidden/>
              </w:rPr>
              <w:tab/>
            </w:r>
            <w:r w:rsidR="009E060F">
              <w:rPr>
                <w:noProof/>
                <w:webHidden/>
              </w:rPr>
              <w:fldChar w:fldCharType="begin"/>
            </w:r>
            <w:r w:rsidR="009E060F">
              <w:rPr>
                <w:noProof/>
                <w:webHidden/>
              </w:rPr>
              <w:instrText xml:space="preserve"> PAGEREF _Toc201310219 \h </w:instrText>
            </w:r>
            <w:r w:rsidR="009E060F">
              <w:rPr>
                <w:noProof/>
                <w:webHidden/>
              </w:rPr>
            </w:r>
            <w:r w:rsidR="009E060F">
              <w:rPr>
                <w:noProof/>
                <w:webHidden/>
              </w:rPr>
              <w:fldChar w:fldCharType="separate"/>
            </w:r>
            <w:r w:rsidR="009E060F">
              <w:rPr>
                <w:noProof/>
                <w:webHidden/>
              </w:rPr>
              <w:t>2</w:t>
            </w:r>
            <w:r w:rsidR="009E060F">
              <w:rPr>
                <w:noProof/>
                <w:webHidden/>
              </w:rPr>
              <w:fldChar w:fldCharType="end"/>
            </w:r>
          </w:hyperlink>
        </w:p>
        <w:p w14:paraId="11E92E9C" w14:textId="62869F8D" w:rsidR="009E060F" w:rsidRDefault="009E060F">
          <w:pPr>
            <w:pStyle w:val="Sumrio2"/>
            <w:tabs>
              <w:tab w:val="right" w:leader="dot" w:pos="8494"/>
            </w:tabs>
            <w:rPr>
              <w:rFonts w:eastAsiaTheme="minorEastAsia"/>
              <w:b w:val="0"/>
              <w:bCs w:val="0"/>
              <w:smallCaps w:val="0"/>
              <w:noProof/>
              <w:sz w:val="24"/>
              <w:szCs w:val="24"/>
              <w:lang w:eastAsia="pt-BR"/>
            </w:rPr>
          </w:pPr>
          <w:hyperlink w:anchor="_Toc201310220" w:history="1">
            <w:r w:rsidRPr="00762FF3">
              <w:rPr>
                <w:rStyle w:val="Hyperlink"/>
                <w:rFonts w:ascii="Segoe UI" w:hAnsi="Segoe UI" w:cs="Segoe UI"/>
                <w:noProof/>
              </w:rPr>
              <w:t>1. Nome do Caso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_Toc201310220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ADC61A" w14:textId="62437789" w:rsidR="009E060F" w:rsidRDefault="009E060F">
          <w:pPr>
            <w:pStyle w:val="Sumrio2"/>
            <w:tabs>
              <w:tab w:val="right" w:leader="dot" w:pos="8494"/>
            </w:tabs>
            <w:rPr>
              <w:rFonts w:eastAsiaTheme="minorEastAsia"/>
              <w:b w:val="0"/>
              <w:bCs w:val="0"/>
              <w:smallCaps w:val="0"/>
              <w:noProof/>
              <w:sz w:val="24"/>
              <w:szCs w:val="24"/>
              <w:lang w:eastAsia="pt-BR"/>
            </w:rPr>
          </w:pPr>
          <w:hyperlink w:anchor="_Toc201310221" w:history="1">
            <w:r w:rsidRPr="00762FF3">
              <w:rPr>
                <w:rStyle w:val="Hyperlink"/>
                <w:rFonts w:ascii="Segoe UI" w:hAnsi="Segoe UI" w:cs="Segoe UI"/>
                <w:noProof/>
              </w:rPr>
              <w:t>2. Atores Envolvidos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_Toc201310221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95AC75" w14:textId="29C2DB3E" w:rsidR="009E060F" w:rsidRDefault="009E060F">
          <w:pPr>
            <w:pStyle w:val="Sumrio2"/>
            <w:tabs>
              <w:tab w:val="right" w:leader="dot" w:pos="8494"/>
            </w:tabs>
            <w:rPr>
              <w:rFonts w:eastAsiaTheme="minorEastAsia"/>
              <w:b w:val="0"/>
              <w:bCs w:val="0"/>
              <w:smallCaps w:val="0"/>
              <w:noProof/>
              <w:sz w:val="24"/>
              <w:szCs w:val="24"/>
              <w:lang w:eastAsia="pt-BR"/>
            </w:rPr>
          </w:pPr>
          <w:hyperlink w:anchor="_Toc201310222" w:history="1">
            <w:r w:rsidRPr="00762FF3">
              <w:rPr>
                <w:rStyle w:val="Hyperlink"/>
                <w:rFonts w:ascii="Segoe UI" w:hAnsi="Segoe UI" w:cs="Segoe UI"/>
                <w:noProof/>
              </w:rPr>
              <w:t>3. Pré-condições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_Toc201310222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05FC9D" w14:textId="42C6AF83" w:rsidR="009E060F" w:rsidRDefault="009E060F">
          <w:pPr>
            <w:pStyle w:val="Sumrio2"/>
            <w:tabs>
              <w:tab w:val="right" w:leader="dot" w:pos="8494"/>
            </w:tabs>
            <w:rPr>
              <w:rFonts w:eastAsiaTheme="minorEastAsia"/>
              <w:b w:val="0"/>
              <w:bCs w:val="0"/>
              <w:smallCaps w:val="0"/>
              <w:noProof/>
              <w:sz w:val="24"/>
              <w:szCs w:val="24"/>
              <w:lang w:eastAsia="pt-BR"/>
            </w:rPr>
          </w:pPr>
          <w:hyperlink w:anchor="_Toc201310223" w:history="1">
            <w:r w:rsidRPr="00762FF3">
              <w:rPr>
                <w:rStyle w:val="Hyperlink"/>
                <w:rFonts w:ascii="Segoe UI" w:hAnsi="Segoe UI" w:cs="Segoe UI"/>
                <w:noProof/>
              </w:rPr>
              <w:t>4. Fluxo Principal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_Toc201310223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B8F364" w14:textId="78D6C72E" w:rsidR="009E060F" w:rsidRDefault="009E060F">
          <w:pPr>
            <w:pStyle w:val="Sumrio3"/>
            <w:tabs>
              <w:tab w:val="right" w:leader="dot" w:pos="8494"/>
            </w:tabs>
            <w:rPr>
              <w:rFonts w:eastAsiaTheme="minorEastAsia"/>
              <w:smallCaps w:val="0"/>
              <w:noProof/>
              <w:sz w:val="24"/>
              <w:szCs w:val="24"/>
              <w:lang w:eastAsia="pt-BR"/>
            </w:rPr>
          </w:pPr>
          <w:hyperlink w:anchor="_Toc201310224" w:history="1">
            <w:r w:rsidRPr="00762FF3">
              <w:rPr>
                <w:rStyle w:val="Hyperlink"/>
                <w:rFonts w:ascii="Segoe UI" w:hAnsi="Segoe UI" w:cs="Segoe UI"/>
                <w:noProof/>
              </w:rPr>
              <w:t>Passo 1: Acesso à Lista de Consultas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_Toc201310224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5E33CC" w14:textId="4C1A606F" w:rsidR="009E060F" w:rsidRDefault="009E060F">
          <w:pPr>
            <w:pStyle w:val="Sumrio3"/>
            <w:tabs>
              <w:tab w:val="right" w:leader="dot" w:pos="8494"/>
            </w:tabs>
            <w:rPr>
              <w:rFonts w:eastAsiaTheme="minorEastAsia"/>
              <w:smallCaps w:val="0"/>
              <w:noProof/>
              <w:sz w:val="24"/>
              <w:szCs w:val="24"/>
              <w:lang w:eastAsia="pt-BR"/>
            </w:rPr>
          </w:pPr>
          <w:hyperlink w:anchor="_Toc201310225" w:history="1">
            <w:r w:rsidRPr="00762FF3">
              <w:rPr>
                <w:rStyle w:val="Hyperlink"/>
                <w:rFonts w:ascii="Segoe UI" w:hAnsi="Segoe UI" w:cs="Segoe UI"/>
                <w:noProof/>
              </w:rPr>
              <w:t>Passo 2: Visualização e Ações Disponíveis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_Toc201310225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F5E550" w14:textId="2C960226" w:rsidR="009E060F" w:rsidRDefault="009E060F">
          <w:pPr>
            <w:pStyle w:val="Sumrio3"/>
            <w:tabs>
              <w:tab w:val="right" w:leader="dot" w:pos="8494"/>
            </w:tabs>
            <w:rPr>
              <w:rFonts w:eastAsiaTheme="minorEastAsia"/>
              <w:smallCaps w:val="0"/>
              <w:noProof/>
              <w:sz w:val="24"/>
              <w:szCs w:val="24"/>
              <w:lang w:eastAsia="pt-BR"/>
            </w:rPr>
          </w:pPr>
          <w:hyperlink w:anchor="_Toc201310226" w:history="1">
            <w:r w:rsidRPr="00762FF3">
              <w:rPr>
                <w:rStyle w:val="Hyperlink"/>
                <w:rFonts w:ascii="Segoe UI" w:hAnsi="Segoe UI" w:cs="Segoe UI"/>
                <w:noProof/>
              </w:rPr>
              <w:t>Passo 3: Cancelamento de Consulta (Se Selecionado)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_Toc201310226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6AFD7C" w14:textId="7066C0E1" w:rsidR="009E060F" w:rsidRDefault="009E060F">
          <w:pPr>
            <w:pStyle w:val="Sumrio2"/>
            <w:tabs>
              <w:tab w:val="right" w:leader="dot" w:pos="8494"/>
            </w:tabs>
            <w:rPr>
              <w:rFonts w:eastAsiaTheme="minorEastAsia"/>
              <w:b w:val="0"/>
              <w:bCs w:val="0"/>
              <w:smallCaps w:val="0"/>
              <w:noProof/>
              <w:sz w:val="24"/>
              <w:szCs w:val="24"/>
              <w:lang w:eastAsia="pt-BR"/>
            </w:rPr>
          </w:pPr>
          <w:hyperlink w:anchor="_Toc201310227" w:history="1">
            <w:r w:rsidRPr="00762FF3">
              <w:rPr>
                <w:rStyle w:val="Hyperlink"/>
                <w:rFonts w:ascii="Segoe UI" w:hAnsi="Segoe UI" w:cs="Segoe UI"/>
                <w:noProof/>
              </w:rPr>
              <w:t>5. Fluxos Alternativos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_Toc201310227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8B6C90" w14:textId="44112922" w:rsidR="009E060F" w:rsidRDefault="009E060F">
          <w:pPr>
            <w:pStyle w:val="Sumrio3"/>
            <w:tabs>
              <w:tab w:val="right" w:leader="dot" w:pos="8494"/>
            </w:tabs>
            <w:rPr>
              <w:rFonts w:eastAsiaTheme="minorEastAsia"/>
              <w:smallCaps w:val="0"/>
              <w:noProof/>
              <w:sz w:val="24"/>
              <w:szCs w:val="24"/>
              <w:lang w:eastAsia="pt-BR"/>
            </w:rPr>
          </w:pPr>
          <w:hyperlink w:anchor="_Toc201310228" w:history="1">
            <w:r w:rsidRPr="00762FF3">
              <w:rPr>
                <w:rStyle w:val="Hyperlink"/>
                <w:rFonts w:ascii="Segoe UI" w:hAnsi="Segoe UI" w:cs="Segoe UI"/>
                <w:noProof/>
              </w:rPr>
              <w:t>FA1: Nenhuma Consulta Agendada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_Toc201310228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D0CD72" w14:textId="4C51FAD8" w:rsidR="009E060F" w:rsidRDefault="009E060F">
          <w:pPr>
            <w:pStyle w:val="Sumrio3"/>
            <w:tabs>
              <w:tab w:val="right" w:leader="dot" w:pos="8494"/>
            </w:tabs>
            <w:rPr>
              <w:rFonts w:eastAsiaTheme="minorEastAsia"/>
              <w:smallCaps w:val="0"/>
              <w:noProof/>
              <w:sz w:val="24"/>
              <w:szCs w:val="24"/>
              <w:lang w:eastAsia="pt-BR"/>
            </w:rPr>
          </w:pPr>
          <w:hyperlink w:anchor="_Toc201310229" w:history="1">
            <w:r w:rsidRPr="00762FF3">
              <w:rPr>
                <w:rStyle w:val="Hyperlink"/>
                <w:rFonts w:ascii="Segoe UI" w:hAnsi="Segoe UI" w:cs="Segoe UI"/>
                <w:noProof/>
              </w:rPr>
              <w:t>FA2: Tentativa de Cancelamento Fora do Prazo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_Toc201310229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664EED" w14:textId="2C0F847B" w:rsidR="009E060F" w:rsidRDefault="009E060F">
          <w:pPr>
            <w:pStyle w:val="Sumrio2"/>
            <w:tabs>
              <w:tab w:val="right" w:leader="dot" w:pos="8494"/>
            </w:tabs>
            <w:rPr>
              <w:rFonts w:eastAsiaTheme="minorEastAsia"/>
              <w:b w:val="0"/>
              <w:bCs w:val="0"/>
              <w:smallCaps w:val="0"/>
              <w:noProof/>
              <w:sz w:val="24"/>
              <w:szCs w:val="24"/>
              <w:lang w:eastAsia="pt-BR"/>
            </w:rPr>
          </w:pPr>
          <w:hyperlink w:anchor="_Toc201310230" w:history="1">
            <w:r w:rsidRPr="00762FF3">
              <w:rPr>
                <w:rStyle w:val="Hyperlink"/>
                <w:rFonts w:ascii="Segoe UI" w:hAnsi="Segoe UI" w:cs="Segoe UI"/>
                <w:noProof/>
              </w:rPr>
              <w:t>6. Pós-condições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_Toc201310230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EEC300" w14:textId="20050031" w:rsidR="009E060F" w:rsidRDefault="009E060F">
          <w:pPr>
            <w:pStyle w:val="Sumrio2"/>
            <w:tabs>
              <w:tab w:val="right" w:leader="dot" w:pos="8494"/>
            </w:tabs>
            <w:rPr>
              <w:rFonts w:eastAsiaTheme="minorEastAsia"/>
              <w:b w:val="0"/>
              <w:bCs w:val="0"/>
              <w:smallCaps w:val="0"/>
              <w:noProof/>
              <w:sz w:val="24"/>
              <w:szCs w:val="24"/>
              <w:lang w:eastAsia="pt-BR"/>
            </w:rPr>
          </w:pPr>
          <w:hyperlink w:anchor="_Toc201310231" w:history="1">
            <w:r w:rsidRPr="00762FF3">
              <w:rPr>
                <w:rStyle w:val="Hyperlink"/>
                <w:rFonts w:ascii="Segoe UI" w:hAnsi="Segoe UI" w:cs="Segoe UI"/>
                <w:noProof/>
              </w:rPr>
              <w:t>7. Regras de Negócio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_Toc201310231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EE7450" w14:textId="75BB95DD" w:rsidR="003370F5" w:rsidRDefault="003370F5">
          <w:r>
            <w:rPr>
              <w:b/>
              <w:bCs/>
              <w:noProof/>
            </w:rPr>
            <w:fldChar w:fldCharType="end"/>
          </w:r>
        </w:p>
      </w:sdtContent>
    </w:sdt>
    <w:p w14:paraId="6402C5D3" w14:textId="5095BD8E" w:rsidR="003370F5" w:rsidRDefault="003370F5">
      <w:pPr>
        <w:rPr>
          <w:rFonts w:ascii="Segoe UI" w:eastAsia="Times New Roman" w:hAnsi="Segoe UI" w:cs="Segoe UI"/>
          <w:b/>
          <w:bCs/>
          <w:color w:val="404040"/>
          <w:kern w:val="36"/>
          <w:sz w:val="41"/>
          <w:szCs w:val="41"/>
          <w:lang w:eastAsia="pt-BR"/>
          <w14:ligatures w14:val="none"/>
        </w:rPr>
      </w:pPr>
    </w:p>
    <w:p w14:paraId="626B1CBF" w14:textId="77777777" w:rsidR="003370F5" w:rsidRDefault="003370F5">
      <w:pPr>
        <w:rPr>
          <w:rFonts w:ascii="Segoe UI" w:eastAsia="Times New Roman" w:hAnsi="Segoe UI" w:cs="Segoe UI"/>
          <w:b/>
          <w:bCs/>
          <w:color w:val="404040"/>
          <w:kern w:val="36"/>
          <w:sz w:val="41"/>
          <w:szCs w:val="41"/>
          <w:lang w:eastAsia="pt-BR"/>
          <w14:ligatures w14:val="none"/>
        </w:rPr>
      </w:pPr>
    </w:p>
    <w:p w14:paraId="625F6B85" w14:textId="77777777" w:rsidR="003370F5" w:rsidRDefault="003370F5">
      <w:pPr>
        <w:rPr>
          <w:rFonts w:ascii="Segoe UI" w:eastAsia="Times New Roman" w:hAnsi="Segoe UI" w:cs="Segoe UI"/>
          <w:b/>
          <w:bCs/>
          <w:color w:val="404040"/>
          <w:kern w:val="36"/>
          <w:sz w:val="41"/>
          <w:szCs w:val="41"/>
          <w:lang w:eastAsia="pt-BR"/>
          <w14:ligatures w14:val="none"/>
        </w:rPr>
      </w:pPr>
    </w:p>
    <w:p w14:paraId="5AEB34CB" w14:textId="77777777" w:rsidR="003370F5" w:rsidRDefault="003370F5">
      <w:pPr>
        <w:rPr>
          <w:rFonts w:ascii="Segoe UI" w:eastAsia="Times New Roman" w:hAnsi="Segoe UI" w:cs="Segoe UI"/>
          <w:b/>
          <w:bCs/>
          <w:color w:val="404040"/>
          <w:kern w:val="36"/>
          <w:sz w:val="41"/>
          <w:szCs w:val="41"/>
          <w:lang w:eastAsia="pt-BR"/>
          <w14:ligatures w14:val="none"/>
        </w:rPr>
      </w:pPr>
    </w:p>
    <w:p w14:paraId="3AA4E29B" w14:textId="77777777" w:rsidR="003370F5" w:rsidRDefault="003370F5">
      <w:pPr>
        <w:rPr>
          <w:rFonts w:ascii="Segoe UI" w:eastAsia="Times New Roman" w:hAnsi="Segoe UI" w:cs="Segoe UI"/>
          <w:b/>
          <w:bCs/>
          <w:color w:val="404040"/>
          <w:kern w:val="36"/>
          <w:sz w:val="41"/>
          <w:szCs w:val="41"/>
          <w:lang w:eastAsia="pt-BR"/>
          <w14:ligatures w14:val="none"/>
        </w:rPr>
      </w:pPr>
    </w:p>
    <w:p w14:paraId="3738B0AF" w14:textId="77777777" w:rsidR="003370F5" w:rsidRDefault="003370F5">
      <w:pPr>
        <w:rPr>
          <w:rFonts w:ascii="Segoe UI" w:eastAsia="Times New Roman" w:hAnsi="Segoe UI" w:cs="Segoe UI"/>
          <w:b/>
          <w:bCs/>
          <w:color w:val="404040"/>
          <w:kern w:val="36"/>
          <w:sz w:val="41"/>
          <w:szCs w:val="41"/>
          <w:lang w:eastAsia="pt-BR"/>
          <w14:ligatures w14:val="none"/>
        </w:rPr>
      </w:pPr>
    </w:p>
    <w:p w14:paraId="48C12021" w14:textId="77777777" w:rsidR="003370F5" w:rsidRDefault="003370F5">
      <w:pPr>
        <w:rPr>
          <w:rFonts w:ascii="Segoe UI" w:eastAsia="Times New Roman" w:hAnsi="Segoe UI" w:cs="Segoe UI"/>
          <w:b/>
          <w:bCs/>
          <w:color w:val="404040"/>
          <w:kern w:val="36"/>
          <w:sz w:val="41"/>
          <w:szCs w:val="41"/>
          <w:lang w:eastAsia="pt-BR"/>
          <w14:ligatures w14:val="none"/>
        </w:rPr>
      </w:pPr>
    </w:p>
    <w:p w14:paraId="2B465BD3" w14:textId="77777777" w:rsidR="003370F5" w:rsidRDefault="003370F5">
      <w:pPr>
        <w:rPr>
          <w:rFonts w:ascii="Segoe UI" w:eastAsia="Times New Roman" w:hAnsi="Segoe UI" w:cs="Segoe UI"/>
          <w:b/>
          <w:bCs/>
          <w:color w:val="404040"/>
          <w:kern w:val="36"/>
          <w:sz w:val="41"/>
          <w:szCs w:val="41"/>
          <w:lang w:eastAsia="pt-BR"/>
          <w14:ligatures w14:val="none"/>
        </w:rPr>
      </w:pPr>
    </w:p>
    <w:p w14:paraId="6F25AC66" w14:textId="77777777" w:rsidR="003370F5" w:rsidRDefault="003370F5" w:rsidP="003370F5">
      <w:pPr>
        <w:shd w:val="clear" w:color="auto" w:fill="FFFFFF"/>
        <w:spacing w:after="206" w:line="240" w:lineRule="auto"/>
        <w:outlineLvl w:val="0"/>
        <w:rPr>
          <w:rFonts w:ascii="Segoe UI" w:eastAsia="Times New Roman" w:hAnsi="Segoe UI" w:cs="Segoe UI"/>
          <w:b/>
          <w:bCs/>
          <w:color w:val="404040"/>
          <w:kern w:val="36"/>
          <w:sz w:val="41"/>
          <w:szCs w:val="41"/>
          <w:lang w:eastAsia="pt-BR"/>
          <w14:ligatures w14:val="none"/>
        </w:rPr>
      </w:pPr>
    </w:p>
    <w:p w14:paraId="66E55067" w14:textId="17F40762" w:rsidR="003370F5" w:rsidRPr="003370F5" w:rsidRDefault="003370F5" w:rsidP="00F8543A">
      <w:pPr>
        <w:pStyle w:val="Ttulo1"/>
        <w:shd w:val="clear" w:color="auto" w:fill="FFFFFF"/>
        <w:spacing w:before="0" w:after="206"/>
        <w:rPr>
          <w:rFonts w:ascii="Segoe UI" w:eastAsia="Times New Roman" w:hAnsi="Segoe UI" w:cs="Segoe UI"/>
          <w:color w:val="404040"/>
          <w:kern w:val="36"/>
          <w:sz w:val="41"/>
          <w:szCs w:val="41"/>
          <w:lang w:eastAsia="pt-BR"/>
          <w14:ligatures w14:val="none"/>
        </w:rPr>
      </w:pPr>
      <w:bookmarkStart w:id="0" w:name="_Toc201310219"/>
      <w:r w:rsidRPr="003370F5">
        <w:rPr>
          <w:rFonts w:ascii="Segoe UI" w:eastAsia="Times New Roman" w:hAnsi="Segoe UI" w:cs="Segoe UI"/>
          <w:b/>
          <w:bCs/>
          <w:color w:val="404040"/>
          <w:kern w:val="36"/>
          <w:sz w:val="41"/>
          <w:szCs w:val="41"/>
          <w:lang w:eastAsia="pt-BR"/>
          <w14:ligatures w14:val="none"/>
        </w:rPr>
        <w:lastRenderedPageBreak/>
        <w:t xml:space="preserve">Caso de Uso: </w:t>
      </w:r>
      <w:r w:rsidR="00627B9D">
        <w:rPr>
          <w:rFonts w:ascii="Segoe UI" w:eastAsia="Times New Roman" w:hAnsi="Segoe UI" w:cs="Segoe UI"/>
          <w:b/>
          <w:bCs/>
          <w:color w:val="404040"/>
          <w:kern w:val="36"/>
          <w:sz w:val="41"/>
          <w:szCs w:val="41"/>
          <w:lang w:eastAsia="pt-BR"/>
          <w14:ligatures w14:val="none"/>
        </w:rPr>
        <w:t>Minhas</w:t>
      </w:r>
      <w:r w:rsidR="00D23DFC">
        <w:rPr>
          <w:rFonts w:ascii="Segoe UI" w:eastAsia="Times New Roman" w:hAnsi="Segoe UI" w:cs="Segoe UI"/>
          <w:b/>
          <w:bCs/>
          <w:color w:val="404040"/>
          <w:kern w:val="36"/>
          <w:sz w:val="41"/>
          <w:szCs w:val="41"/>
          <w:lang w:eastAsia="pt-BR"/>
          <w14:ligatures w14:val="none"/>
        </w:rPr>
        <w:t xml:space="preserve"> Consultas - Paciente</w:t>
      </w:r>
      <w:bookmarkEnd w:id="0"/>
    </w:p>
    <w:p w14:paraId="3CAA8254" w14:textId="77777777" w:rsidR="00627B9D" w:rsidRDefault="00627B9D" w:rsidP="00627B9D">
      <w:pPr>
        <w:pStyle w:val="Ttulo2"/>
        <w:shd w:val="clear" w:color="auto" w:fill="FFFFFF"/>
        <w:spacing w:before="274" w:after="206"/>
        <w:rPr>
          <w:rFonts w:ascii="Segoe UI" w:hAnsi="Segoe UI" w:cs="Segoe UI"/>
          <w:color w:val="404040"/>
          <w:sz w:val="34"/>
          <w:szCs w:val="34"/>
        </w:rPr>
      </w:pPr>
      <w:bookmarkStart w:id="1" w:name="_Toc201310220"/>
      <w:r>
        <w:rPr>
          <w:rStyle w:val="Forte"/>
          <w:rFonts w:ascii="Segoe UI" w:hAnsi="Segoe UI" w:cs="Segoe UI"/>
          <w:b w:val="0"/>
          <w:bCs w:val="0"/>
          <w:color w:val="404040"/>
          <w:sz w:val="34"/>
          <w:szCs w:val="34"/>
        </w:rPr>
        <w:t>1. Nome do Caso de Uso</w:t>
      </w:r>
      <w:bookmarkEnd w:id="1"/>
    </w:p>
    <w:p w14:paraId="7456A0FC" w14:textId="77777777" w:rsidR="00627B9D" w:rsidRDefault="00627B9D" w:rsidP="00627B9D">
      <w:pPr>
        <w:pStyle w:val="ds-markdown-paragraph"/>
        <w:shd w:val="clear" w:color="auto" w:fill="FFFFFF"/>
        <w:spacing w:before="206" w:beforeAutospacing="0" w:after="206" w:afterAutospacing="0" w:line="429" w:lineRule="atLeast"/>
        <w:rPr>
          <w:rFonts w:ascii="Segoe UI" w:hAnsi="Segoe UI" w:cs="Segoe UI"/>
          <w:color w:val="404040"/>
        </w:rPr>
      </w:pPr>
      <w:r>
        <w:rPr>
          <w:rStyle w:val="Forte"/>
          <w:rFonts w:ascii="Segoe UI" w:eastAsiaTheme="majorEastAsia" w:hAnsi="Segoe UI" w:cs="Segoe UI"/>
          <w:color w:val="404040"/>
        </w:rPr>
        <w:t>Minhas Consultas</w:t>
      </w:r>
    </w:p>
    <w:p w14:paraId="3A6AE6E6" w14:textId="77777777" w:rsidR="00627B9D" w:rsidRDefault="00627B9D" w:rsidP="00627B9D">
      <w:pPr>
        <w:pStyle w:val="Ttulo2"/>
        <w:shd w:val="clear" w:color="auto" w:fill="FFFFFF"/>
        <w:spacing w:before="274" w:after="206"/>
        <w:rPr>
          <w:rFonts w:ascii="Segoe UI" w:hAnsi="Segoe UI" w:cs="Segoe UI"/>
          <w:color w:val="404040"/>
          <w:sz w:val="34"/>
          <w:szCs w:val="34"/>
        </w:rPr>
      </w:pPr>
      <w:bookmarkStart w:id="2" w:name="_Toc201310221"/>
      <w:r>
        <w:rPr>
          <w:rStyle w:val="Forte"/>
          <w:rFonts w:ascii="Segoe UI" w:hAnsi="Segoe UI" w:cs="Segoe UI"/>
          <w:b w:val="0"/>
          <w:bCs w:val="0"/>
          <w:color w:val="404040"/>
          <w:sz w:val="34"/>
          <w:szCs w:val="34"/>
        </w:rPr>
        <w:t>2. Atores Envolvidos</w:t>
      </w:r>
      <w:bookmarkEnd w:id="2"/>
    </w:p>
    <w:p w14:paraId="3228C911" w14:textId="77777777" w:rsidR="00627B9D" w:rsidRDefault="00627B9D" w:rsidP="00627B9D">
      <w:pPr>
        <w:pStyle w:val="ds-markdown-paragraph"/>
        <w:numPr>
          <w:ilvl w:val="0"/>
          <w:numId w:val="42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Style w:val="Forte"/>
          <w:rFonts w:ascii="Segoe UI" w:eastAsiaTheme="majorEastAsia" w:hAnsi="Segoe UI" w:cs="Segoe UI"/>
          <w:color w:val="404040"/>
        </w:rPr>
        <w:t>Paciente</w:t>
      </w:r>
      <w:r>
        <w:rPr>
          <w:rFonts w:ascii="Segoe UI" w:hAnsi="Segoe UI" w:cs="Segoe UI"/>
          <w:color w:val="404040"/>
        </w:rPr>
        <w:t> (usuário autenticado)</w:t>
      </w:r>
    </w:p>
    <w:p w14:paraId="61B65DE7" w14:textId="77777777" w:rsidR="00627B9D" w:rsidRDefault="00627B9D" w:rsidP="00627B9D">
      <w:pPr>
        <w:pStyle w:val="ds-markdown-paragraph"/>
        <w:numPr>
          <w:ilvl w:val="0"/>
          <w:numId w:val="42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Style w:val="Forte"/>
          <w:rFonts w:ascii="Segoe UI" w:eastAsiaTheme="majorEastAsia" w:hAnsi="Segoe UI" w:cs="Segoe UI"/>
          <w:color w:val="404040"/>
        </w:rPr>
        <w:t>Sistema Inclua</w:t>
      </w:r>
    </w:p>
    <w:p w14:paraId="2C3D40C2" w14:textId="77777777" w:rsidR="00627B9D" w:rsidRDefault="00627B9D" w:rsidP="00627B9D">
      <w:pPr>
        <w:pStyle w:val="Ttulo2"/>
        <w:shd w:val="clear" w:color="auto" w:fill="FFFFFF"/>
        <w:spacing w:before="274" w:after="206"/>
        <w:rPr>
          <w:rFonts w:ascii="Segoe UI" w:hAnsi="Segoe UI" w:cs="Segoe UI"/>
          <w:color w:val="404040"/>
          <w:sz w:val="34"/>
          <w:szCs w:val="34"/>
        </w:rPr>
      </w:pPr>
      <w:bookmarkStart w:id="3" w:name="_Toc201310222"/>
      <w:r>
        <w:rPr>
          <w:rStyle w:val="Forte"/>
          <w:rFonts w:ascii="Segoe UI" w:hAnsi="Segoe UI" w:cs="Segoe UI"/>
          <w:b w:val="0"/>
          <w:bCs w:val="0"/>
          <w:color w:val="404040"/>
          <w:sz w:val="34"/>
          <w:szCs w:val="34"/>
        </w:rPr>
        <w:t>3. Pré-condições</w:t>
      </w:r>
      <w:bookmarkEnd w:id="3"/>
    </w:p>
    <w:p w14:paraId="44EA2426" w14:textId="77777777" w:rsidR="00627B9D" w:rsidRDefault="00627B9D" w:rsidP="00627B9D">
      <w:pPr>
        <w:pStyle w:val="ds-markdown-paragraph"/>
        <w:numPr>
          <w:ilvl w:val="0"/>
          <w:numId w:val="43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>O paciente está logado na </w:t>
      </w:r>
      <w:r>
        <w:rPr>
          <w:rStyle w:val="Forte"/>
          <w:rFonts w:ascii="Segoe UI" w:eastAsiaTheme="majorEastAsia" w:hAnsi="Segoe UI" w:cs="Segoe UI"/>
          <w:color w:val="404040"/>
        </w:rPr>
        <w:t>Área de Trabalho do Paciente</w:t>
      </w:r>
      <w:r>
        <w:rPr>
          <w:rFonts w:ascii="Segoe UI" w:hAnsi="Segoe UI" w:cs="Segoe UI"/>
          <w:color w:val="404040"/>
        </w:rPr>
        <w:t>.</w:t>
      </w:r>
    </w:p>
    <w:p w14:paraId="65799F31" w14:textId="77777777" w:rsidR="00627B9D" w:rsidRDefault="00627B9D" w:rsidP="00627B9D">
      <w:pPr>
        <w:pStyle w:val="ds-markdown-paragraph"/>
        <w:numPr>
          <w:ilvl w:val="0"/>
          <w:numId w:val="43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>O paciente selecionou a opção </w:t>
      </w:r>
      <w:r>
        <w:rPr>
          <w:rStyle w:val="Forte"/>
          <w:rFonts w:ascii="Segoe UI" w:eastAsiaTheme="majorEastAsia" w:hAnsi="Segoe UI" w:cs="Segoe UI"/>
          <w:color w:val="404040"/>
        </w:rPr>
        <w:t>"Minhas Consultas"</w:t>
      </w:r>
      <w:r>
        <w:rPr>
          <w:rFonts w:ascii="Segoe UI" w:hAnsi="Segoe UI" w:cs="Segoe UI"/>
          <w:color w:val="404040"/>
        </w:rPr>
        <w:t>.</w:t>
      </w:r>
    </w:p>
    <w:p w14:paraId="05DD0F65" w14:textId="77777777" w:rsidR="00627B9D" w:rsidRDefault="00627B9D" w:rsidP="00627B9D">
      <w:pPr>
        <w:pStyle w:val="Ttulo2"/>
        <w:shd w:val="clear" w:color="auto" w:fill="FFFFFF"/>
        <w:spacing w:before="274" w:after="206"/>
        <w:rPr>
          <w:rFonts w:ascii="Segoe UI" w:hAnsi="Segoe UI" w:cs="Segoe UI"/>
          <w:color w:val="404040"/>
          <w:sz w:val="34"/>
          <w:szCs w:val="34"/>
        </w:rPr>
      </w:pPr>
      <w:bookmarkStart w:id="4" w:name="_Toc201310223"/>
      <w:r>
        <w:rPr>
          <w:rStyle w:val="Forte"/>
          <w:rFonts w:ascii="Segoe UI" w:hAnsi="Segoe UI" w:cs="Segoe UI"/>
          <w:b w:val="0"/>
          <w:bCs w:val="0"/>
          <w:color w:val="404040"/>
          <w:sz w:val="34"/>
          <w:szCs w:val="34"/>
        </w:rPr>
        <w:t>4. Fluxo Principal</w:t>
      </w:r>
      <w:bookmarkEnd w:id="4"/>
    </w:p>
    <w:p w14:paraId="0CA43B16" w14:textId="77777777" w:rsidR="00627B9D" w:rsidRDefault="00627B9D" w:rsidP="00627B9D">
      <w:pPr>
        <w:pStyle w:val="Ttulo3"/>
        <w:shd w:val="clear" w:color="auto" w:fill="FFFFFF"/>
        <w:spacing w:before="274" w:after="206"/>
        <w:rPr>
          <w:rFonts w:ascii="Segoe UI" w:hAnsi="Segoe UI" w:cs="Segoe UI"/>
          <w:b/>
          <w:bCs/>
          <w:color w:val="404040"/>
          <w:sz w:val="27"/>
          <w:szCs w:val="27"/>
        </w:rPr>
      </w:pPr>
      <w:bookmarkStart w:id="5" w:name="_Toc201310224"/>
      <w:r>
        <w:rPr>
          <w:rStyle w:val="Forte"/>
          <w:rFonts w:ascii="Segoe UI" w:hAnsi="Segoe UI" w:cs="Segoe UI"/>
          <w:b w:val="0"/>
          <w:bCs w:val="0"/>
          <w:color w:val="404040"/>
        </w:rPr>
        <w:t>Passo 1: Acesso à Lista de Consultas</w:t>
      </w:r>
      <w:bookmarkEnd w:id="5"/>
    </w:p>
    <w:p w14:paraId="137B609C" w14:textId="77777777" w:rsidR="00627B9D" w:rsidRDefault="00627B9D" w:rsidP="00627B9D">
      <w:pPr>
        <w:pStyle w:val="ds-markdown-paragraph"/>
        <w:numPr>
          <w:ilvl w:val="0"/>
          <w:numId w:val="44"/>
        </w:numPr>
        <w:shd w:val="clear" w:color="auto" w:fill="FFFFFF"/>
        <w:spacing w:before="0" w:beforeAutospacing="0" w:after="60" w:afterAutospacing="0" w:line="429" w:lineRule="atLeast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>O sistema exibe uma </w:t>
      </w:r>
      <w:r>
        <w:rPr>
          <w:rStyle w:val="Forte"/>
          <w:rFonts w:ascii="Segoe UI" w:eastAsiaTheme="majorEastAsia" w:hAnsi="Segoe UI" w:cs="Segoe UI"/>
          <w:color w:val="404040"/>
        </w:rPr>
        <w:t>lista de consultas agendadas e ainda não realizadas</w:t>
      </w:r>
      <w:r>
        <w:rPr>
          <w:rFonts w:ascii="Segoe UI" w:hAnsi="Segoe UI" w:cs="Segoe UI"/>
          <w:color w:val="404040"/>
        </w:rPr>
        <w:t>, contendo os seguintes campos:</w:t>
      </w:r>
    </w:p>
    <w:p w14:paraId="7F35FB30" w14:textId="77777777" w:rsidR="00627B9D" w:rsidRDefault="00627B9D" w:rsidP="00627B9D">
      <w:pPr>
        <w:pStyle w:val="ds-markdown-paragraph"/>
        <w:numPr>
          <w:ilvl w:val="1"/>
          <w:numId w:val="44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Style w:val="Forte"/>
          <w:rFonts w:ascii="Segoe UI" w:eastAsiaTheme="majorEastAsia" w:hAnsi="Segoe UI" w:cs="Segoe UI"/>
          <w:color w:val="404040"/>
        </w:rPr>
        <w:t>Paciente</w:t>
      </w:r>
      <w:r>
        <w:rPr>
          <w:rFonts w:ascii="Segoe UI" w:hAnsi="Segoe UI" w:cs="Segoe UI"/>
          <w:color w:val="404040"/>
        </w:rPr>
        <w:t> (nome do paciente)</w:t>
      </w:r>
    </w:p>
    <w:p w14:paraId="54F25B52" w14:textId="77777777" w:rsidR="00627B9D" w:rsidRDefault="00627B9D" w:rsidP="00627B9D">
      <w:pPr>
        <w:pStyle w:val="ds-markdown-paragraph"/>
        <w:numPr>
          <w:ilvl w:val="1"/>
          <w:numId w:val="44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Style w:val="Forte"/>
          <w:rFonts w:ascii="Segoe UI" w:eastAsiaTheme="majorEastAsia" w:hAnsi="Segoe UI" w:cs="Segoe UI"/>
          <w:color w:val="404040"/>
        </w:rPr>
        <w:t>Horário Agendado</w:t>
      </w:r>
      <w:r>
        <w:rPr>
          <w:rFonts w:ascii="Segoe UI" w:hAnsi="Segoe UI" w:cs="Segoe UI"/>
          <w:color w:val="404040"/>
        </w:rPr>
        <w:t> (ex.: 14:30)</w:t>
      </w:r>
    </w:p>
    <w:p w14:paraId="70A62E6E" w14:textId="77777777" w:rsidR="00627B9D" w:rsidRDefault="00627B9D" w:rsidP="00627B9D">
      <w:pPr>
        <w:pStyle w:val="ds-markdown-paragraph"/>
        <w:numPr>
          <w:ilvl w:val="1"/>
          <w:numId w:val="44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Style w:val="Forte"/>
          <w:rFonts w:ascii="Segoe UI" w:eastAsiaTheme="majorEastAsia" w:hAnsi="Segoe UI" w:cs="Segoe UI"/>
          <w:color w:val="404040"/>
        </w:rPr>
        <w:t>Dia Agendado</w:t>
      </w:r>
      <w:r>
        <w:rPr>
          <w:rFonts w:ascii="Segoe UI" w:hAnsi="Segoe UI" w:cs="Segoe UI"/>
          <w:color w:val="404040"/>
        </w:rPr>
        <w:t> (ex.: 15/10/2023)</w:t>
      </w:r>
    </w:p>
    <w:p w14:paraId="32502367" w14:textId="77777777" w:rsidR="00627B9D" w:rsidRDefault="00627B9D" w:rsidP="00627B9D">
      <w:pPr>
        <w:pStyle w:val="ds-markdown-paragraph"/>
        <w:numPr>
          <w:ilvl w:val="1"/>
          <w:numId w:val="44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Style w:val="Forte"/>
          <w:rFonts w:ascii="Segoe UI" w:eastAsiaTheme="majorEastAsia" w:hAnsi="Segoe UI" w:cs="Segoe UI"/>
          <w:color w:val="404040"/>
        </w:rPr>
        <w:t>Especialista</w:t>
      </w:r>
      <w:r>
        <w:rPr>
          <w:rFonts w:ascii="Segoe UI" w:hAnsi="Segoe UI" w:cs="Segoe UI"/>
          <w:color w:val="404040"/>
        </w:rPr>
        <w:t> (nome do médico/profissional)</w:t>
      </w:r>
    </w:p>
    <w:p w14:paraId="476B0068" w14:textId="77777777" w:rsidR="00627B9D" w:rsidRDefault="00627B9D" w:rsidP="00627B9D">
      <w:pPr>
        <w:pStyle w:val="ds-markdown-paragraph"/>
        <w:numPr>
          <w:ilvl w:val="1"/>
          <w:numId w:val="44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Style w:val="Forte"/>
          <w:rFonts w:ascii="Segoe UI" w:eastAsiaTheme="majorEastAsia" w:hAnsi="Segoe UI" w:cs="Segoe UI"/>
          <w:color w:val="404040"/>
        </w:rPr>
        <w:t>Especialidade</w:t>
      </w:r>
      <w:r>
        <w:rPr>
          <w:rFonts w:ascii="Segoe UI" w:hAnsi="Segoe UI" w:cs="Segoe UI"/>
          <w:color w:val="404040"/>
        </w:rPr>
        <w:t> (ex.: Cardiologia, Dermatologia)</w:t>
      </w:r>
    </w:p>
    <w:p w14:paraId="6EFB7563" w14:textId="77777777" w:rsidR="00627B9D" w:rsidRDefault="00627B9D" w:rsidP="00627B9D">
      <w:pPr>
        <w:pStyle w:val="ds-markdown-paragraph"/>
        <w:numPr>
          <w:ilvl w:val="1"/>
          <w:numId w:val="44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Style w:val="Forte"/>
          <w:rFonts w:ascii="Segoe UI" w:eastAsiaTheme="majorEastAsia" w:hAnsi="Segoe UI" w:cs="Segoe UI"/>
          <w:color w:val="404040"/>
        </w:rPr>
        <w:t>Clínica</w:t>
      </w:r>
      <w:r>
        <w:rPr>
          <w:rFonts w:ascii="Segoe UI" w:hAnsi="Segoe UI" w:cs="Segoe UI"/>
          <w:color w:val="404040"/>
        </w:rPr>
        <w:t> (local da consulta)</w:t>
      </w:r>
    </w:p>
    <w:p w14:paraId="3FD34E7A" w14:textId="77777777" w:rsidR="00627B9D" w:rsidRDefault="00627B9D" w:rsidP="00627B9D">
      <w:pPr>
        <w:pStyle w:val="ds-markdown-paragraph"/>
        <w:numPr>
          <w:ilvl w:val="1"/>
          <w:numId w:val="44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Style w:val="Forte"/>
          <w:rFonts w:ascii="Segoe UI" w:eastAsiaTheme="majorEastAsia" w:hAnsi="Segoe UI" w:cs="Segoe UI"/>
          <w:color w:val="404040"/>
        </w:rPr>
        <w:t>Opção "Cancelar"</w:t>
      </w:r>
      <w:r>
        <w:rPr>
          <w:rFonts w:ascii="Segoe UI" w:hAnsi="Segoe UI" w:cs="Segoe UI"/>
          <w:color w:val="404040"/>
        </w:rPr>
        <w:t> (botão para cancelamento)</w:t>
      </w:r>
    </w:p>
    <w:p w14:paraId="28766D5F" w14:textId="77777777" w:rsidR="00627B9D" w:rsidRDefault="00627B9D" w:rsidP="00627B9D">
      <w:pPr>
        <w:pStyle w:val="Ttulo3"/>
        <w:shd w:val="clear" w:color="auto" w:fill="FFFFFF"/>
        <w:spacing w:before="274" w:after="206"/>
        <w:rPr>
          <w:rFonts w:ascii="Segoe UI" w:hAnsi="Segoe UI" w:cs="Segoe UI"/>
          <w:color w:val="404040"/>
        </w:rPr>
      </w:pPr>
      <w:bookmarkStart w:id="6" w:name="_Toc201310225"/>
      <w:r>
        <w:rPr>
          <w:rStyle w:val="Forte"/>
          <w:rFonts w:ascii="Segoe UI" w:hAnsi="Segoe UI" w:cs="Segoe UI"/>
          <w:b w:val="0"/>
          <w:bCs w:val="0"/>
          <w:color w:val="404040"/>
        </w:rPr>
        <w:t>Passo 2: Visualização e Ações Disponíveis</w:t>
      </w:r>
      <w:bookmarkEnd w:id="6"/>
    </w:p>
    <w:p w14:paraId="624EA130" w14:textId="77777777" w:rsidR="00627B9D" w:rsidRDefault="00627B9D" w:rsidP="00627B9D">
      <w:pPr>
        <w:pStyle w:val="ds-markdown-paragraph"/>
        <w:numPr>
          <w:ilvl w:val="0"/>
          <w:numId w:val="45"/>
        </w:numPr>
        <w:shd w:val="clear" w:color="auto" w:fill="FFFFFF"/>
        <w:spacing w:before="0" w:beforeAutospacing="0" w:after="60" w:afterAutospacing="0" w:line="429" w:lineRule="atLeast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>O paciente pode:</w:t>
      </w:r>
    </w:p>
    <w:p w14:paraId="493B7F34" w14:textId="77777777" w:rsidR="00627B9D" w:rsidRDefault="00627B9D" w:rsidP="00627B9D">
      <w:pPr>
        <w:pStyle w:val="ds-markdown-paragraph"/>
        <w:numPr>
          <w:ilvl w:val="1"/>
          <w:numId w:val="45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Style w:val="Forte"/>
          <w:rFonts w:ascii="Segoe UI" w:eastAsiaTheme="majorEastAsia" w:hAnsi="Segoe UI" w:cs="Segoe UI"/>
          <w:color w:val="404040"/>
        </w:rPr>
        <w:t>Cancelar</w:t>
      </w:r>
      <w:r>
        <w:rPr>
          <w:rFonts w:ascii="Segoe UI" w:hAnsi="Segoe UI" w:cs="Segoe UI"/>
          <w:color w:val="404040"/>
        </w:rPr>
        <w:t> uma consulta clicando no botão correspondente.</w:t>
      </w:r>
    </w:p>
    <w:p w14:paraId="0A8BC20A" w14:textId="77777777" w:rsidR="00627B9D" w:rsidRDefault="00627B9D" w:rsidP="00627B9D">
      <w:pPr>
        <w:pStyle w:val="Ttulo3"/>
        <w:shd w:val="clear" w:color="auto" w:fill="FFFFFF"/>
        <w:spacing w:before="274" w:after="206"/>
        <w:rPr>
          <w:rFonts w:ascii="Segoe UI" w:hAnsi="Segoe UI" w:cs="Segoe UI"/>
          <w:color w:val="404040"/>
        </w:rPr>
      </w:pPr>
      <w:bookmarkStart w:id="7" w:name="_Toc201310226"/>
      <w:r>
        <w:rPr>
          <w:rStyle w:val="Forte"/>
          <w:rFonts w:ascii="Segoe UI" w:hAnsi="Segoe UI" w:cs="Segoe UI"/>
          <w:b w:val="0"/>
          <w:bCs w:val="0"/>
          <w:color w:val="404040"/>
        </w:rPr>
        <w:lastRenderedPageBreak/>
        <w:t>Passo 3: Cancelamento de Consulta (Se Selecionado)</w:t>
      </w:r>
      <w:bookmarkEnd w:id="7"/>
    </w:p>
    <w:p w14:paraId="2E9FAC70" w14:textId="77777777" w:rsidR="00627B9D" w:rsidRDefault="00627B9D" w:rsidP="00627B9D">
      <w:pPr>
        <w:pStyle w:val="ds-markdown-paragraph"/>
        <w:numPr>
          <w:ilvl w:val="0"/>
          <w:numId w:val="46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>O paciente clica em </w:t>
      </w:r>
      <w:r>
        <w:rPr>
          <w:rStyle w:val="Forte"/>
          <w:rFonts w:ascii="Segoe UI" w:eastAsiaTheme="majorEastAsia" w:hAnsi="Segoe UI" w:cs="Segoe UI"/>
          <w:color w:val="404040"/>
        </w:rPr>
        <w:t>"Cancelar"</w:t>
      </w:r>
      <w:r>
        <w:rPr>
          <w:rFonts w:ascii="Segoe UI" w:hAnsi="Segoe UI" w:cs="Segoe UI"/>
          <w:color w:val="404040"/>
        </w:rPr>
        <w:t> em uma consulta específica.</w:t>
      </w:r>
    </w:p>
    <w:p w14:paraId="3EA6FE02" w14:textId="77777777" w:rsidR="00627B9D" w:rsidRDefault="00627B9D" w:rsidP="00627B9D">
      <w:pPr>
        <w:pStyle w:val="ds-markdown-paragraph"/>
        <w:numPr>
          <w:ilvl w:val="0"/>
          <w:numId w:val="46"/>
        </w:numPr>
        <w:shd w:val="clear" w:color="auto" w:fill="FFFFFF"/>
        <w:spacing w:before="0" w:beforeAutospacing="0" w:after="60" w:afterAutospacing="0" w:line="429" w:lineRule="atLeast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>O sistema exibe uma </w:t>
      </w:r>
      <w:r>
        <w:rPr>
          <w:rStyle w:val="Forte"/>
          <w:rFonts w:ascii="Segoe UI" w:eastAsiaTheme="majorEastAsia" w:hAnsi="Segoe UI" w:cs="Segoe UI"/>
          <w:color w:val="404040"/>
        </w:rPr>
        <w:t>confirmação</w:t>
      </w:r>
      <w:r>
        <w:rPr>
          <w:rFonts w:ascii="Segoe UI" w:hAnsi="Segoe UI" w:cs="Segoe UI"/>
          <w:color w:val="404040"/>
        </w:rPr>
        <w:t>:</w:t>
      </w:r>
    </w:p>
    <w:p w14:paraId="276B6AD8" w14:textId="77777777" w:rsidR="00627B9D" w:rsidRDefault="00627B9D" w:rsidP="00627B9D">
      <w:pPr>
        <w:pStyle w:val="ds-markdown-paragraph"/>
        <w:numPr>
          <w:ilvl w:val="1"/>
          <w:numId w:val="46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Style w:val="nfase"/>
          <w:rFonts w:ascii="Segoe UI" w:eastAsiaTheme="majorEastAsia" w:hAnsi="Segoe UI" w:cs="Segoe UI"/>
          <w:color w:val="404040"/>
        </w:rPr>
        <w:t xml:space="preserve">"Tem certeza </w:t>
      </w:r>
      <w:proofErr w:type="gramStart"/>
      <w:r>
        <w:rPr>
          <w:rStyle w:val="nfase"/>
          <w:rFonts w:ascii="Segoe UI" w:eastAsiaTheme="majorEastAsia" w:hAnsi="Segoe UI" w:cs="Segoe UI"/>
          <w:color w:val="404040"/>
        </w:rPr>
        <w:t>que</w:t>
      </w:r>
      <w:proofErr w:type="gramEnd"/>
      <w:r>
        <w:rPr>
          <w:rStyle w:val="nfase"/>
          <w:rFonts w:ascii="Segoe UI" w:eastAsiaTheme="majorEastAsia" w:hAnsi="Segoe UI" w:cs="Segoe UI"/>
          <w:color w:val="404040"/>
        </w:rPr>
        <w:t xml:space="preserve"> deseja cancelar esta consulta?"</w:t>
      </w:r>
    </w:p>
    <w:p w14:paraId="5EEEAB52" w14:textId="77777777" w:rsidR="00627B9D" w:rsidRDefault="00627B9D" w:rsidP="00627B9D">
      <w:pPr>
        <w:pStyle w:val="ds-markdown-paragraph"/>
        <w:numPr>
          <w:ilvl w:val="0"/>
          <w:numId w:val="46"/>
        </w:numPr>
        <w:shd w:val="clear" w:color="auto" w:fill="FFFFFF"/>
        <w:spacing w:before="0" w:beforeAutospacing="0" w:after="60" w:afterAutospacing="0" w:line="429" w:lineRule="atLeast"/>
        <w:rPr>
          <w:rFonts w:ascii="Segoe UI" w:hAnsi="Segoe UI" w:cs="Segoe UI"/>
          <w:color w:val="404040"/>
        </w:rPr>
      </w:pPr>
      <w:r>
        <w:rPr>
          <w:rStyle w:val="Forte"/>
          <w:rFonts w:ascii="Segoe UI" w:eastAsiaTheme="majorEastAsia" w:hAnsi="Segoe UI" w:cs="Segoe UI"/>
          <w:color w:val="404040"/>
        </w:rPr>
        <w:t>Se o paciente confirmar</w:t>
      </w:r>
      <w:r>
        <w:rPr>
          <w:rFonts w:ascii="Segoe UI" w:hAnsi="Segoe UI" w:cs="Segoe UI"/>
          <w:color w:val="404040"/>
        </w:rPr>
        <w:t>:</w:t>
      </w:r>
    </w:p>
    <w:p w14:paraId="052F543D" w14:textId="77777777" w:rsidR="00627B9D" w:rsidRDefault="00627B9D" w:rsidP="00627B9D">
      <w:pPr>
        <w:pStyle w:val="ds-markdown-paragraph"/>
        <w:numPr>
          <w:ilvl w:val="1"/>
          <w:numId w:val="46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>A consulta é </w:t>
      </w:r>
      <w:r>
        <w:rPr>
          <w:rStyle w:val="Forte"/>
          <w:rFonts w:ascii="Segoe UI" w:eastAsiaTheme="majorEastAsia" w:hAnsi="Segoe UI" w:cs="Segoe UI"/>
          <w:color w:val="404040"/>
        </w:rPr>
        <w:t>removida da lista</w:t>
      </w:r>
      <w:r>
        <w:rPr>
          <w:rFonts w:ascii="Segoe UI" w:hAnsi="Segoe UI" w:cs="Segoe UI"/>
          <w:color w:val="404040"/>
        </w:rPr>
        <w:t>.</w:t>
      </w:r>
    </w:p>
    <w:p w14:paraId="03BF6DC6" w14:textId="77777777" w:rsidR="00627B9D" w:rsidRDefault="00627B9D" w:rsidP="00627B9D">
      <w:pPr>
        <w:pStyle w:val="ds-markdown-paragraph"/>
        <w:numPr>
          <w:ilvl w:val="1"/>
          <w:numId w:val="46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>O horário fica </w:t>
      </w:r>
      <w:r>
        <w:rPr>
          <w:rStyle w:val="Forte"/>
          <w:rFonts w:ascii="Segoe UI" w:eastAsiaTheme="majorEastAsia" w:hAnsi="Segoe UI" w:cs="Segoe UI"/>
          <w:color w:val="404040"/>
        </w:rPr>
        <w:t>disponível para novos agendamentos</w:t>
      </w:r>
      <w:r>
        <w:rPr>
          <w:rFonts w:ascii="Segoe UI" w:hAnsi="Segoe UI" w:cs="Segoe UI"/>
          <w:color w:val="404040"/>
        </w:rPr>
        <w:t>.</w:t>
      </w:r>
    </w:p>
    <w:p w14:paraId="61E2EE97" w14:textId="77777777" w:rsidR="00627B9D" w:rsidRDefault="00627B9D" w:rsidP="00627B9D">
      <w:pPr>
        <w:pStyle w:val="ds-markdown-paragraph"/>
        <w:numPr>
          <w:ilvl w:val="1"/>
          <w:numId w:val="46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>O sistema exibe: </w:t>
      </w:r>
      <w:r>
        <w:rPr>
          <w:rStyle w:val="nfase"/>
          <w:rFonts w:ascii="Segoe UI" w:eastAsiaTheme="majorEastAsia" w:hAnsi="Segoe UI" w:cs="Segoe UI"/>
          <w:color w:val="404040"/>
        </w:rPr>
        <w:t>"Consulta cancelada com sucesso."</w:t>
      </w:r>
    </w:p>
    <w:p w14:paraId="59E7F065" w14:textId="77777777" w:rsidR="00627B9D" w:rsidRDefault="00627B9D" w:rsidP="00627B9D">
      <w:pPr>
        <w:pStyle w:val="ds-markdown-paragraph"/>
        <w:numPr>
          <w:ilvl w:val="0"/>
          <w:numId w:val="46"/>
        </w:numPr>
        <w:shd w:val="clear" w:color="auto" w:fill="FFFFFF"/>
        <w:spacing w:before="0" w:beforeAutospacing="0" w:after="60" w:afterAutospacing="0" w:line="429" w:lineRule="atLeast"/>
        <w:rPr>
          <w:rFonts w:ascii="Segoe UI" w:hAnsi="Segoe UI" w:cs="Segoe UI"/>
          <w:color w:val="404040"/>
        </w:rPr>
      </w:pPr>
      <w:r>
        <w:rPr>
          <w:rStyle w:val="Forte"/>
          <w:rFonts w:ascii="Segoe UI" w:eastAsiaTheme="majorEastAsia" w:hAnsi="Segoe UI" w:cs="Segoe UI"/>
          <w:color w:val="404040"/>
        </w:rPr>
        <w:t>Se o paciente desistir</w:t>
      </w:r>
      <w:r>
        <w:rPr>
          <w:rFonts w:ascii="Segoe UI" w:hAnsi="Segoe UI" w:cs="Segoe UI"/>
          <w:color w:val="404040"/>
        </w:rPr>
        <w:t>:</w:t>
      </w:r>
    </w:p>
    <w:p w14:paraId="31FE2EDB" w14:textId="77777777" w:rsidR="00627B9D" w:rsidRDefault="00627B9D" w:rsidP="00627B9D">
      <w:pPr>
        <w:pStyle w:val="ds-markdown-paragraph"/>
        <w:numPr>
          <w:ilvl w:val="1"/>
          <w:numId w:val="46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>A consulta </w:t>
      </w:r>
      <w:r>
        <w:rPr>
          <w:rStyle w:val="Forte"/>
          <w:rFonts w:ascii="Segoe UI" w:eastAsiaTheme="majorEastAsia" w:hAnsi="Segoe UI" w:cs="Segoe UI"/>
          <w:color w:val="404040"/>
        </w:rPr>
        <w:t>permanece agendada</w:t>
      </w:r>
      <w:r>
        <w:rPr>
          <w:rFonts w:ascii="Segoe UI" w:hAnsi="Segoe UI" w:cs="Segoe UI"/>
          <w:color w:val="404040"/>
        </w:rPr>
        <w:t>.</w:t>
      </w:r>
    </w:p>
    <w:p w14:paraId="7F584B11" w14:textId="77777777" w:rsidR="00627B9D" w:rsidRDefault="00627B9D" w:rsidP="00627B9D">
      <w:pPr>
        <w:pStyle w:val="Ttulo2"/>
        <w:shd w:val="clear" w:color="auto" w:fill="FFFFFF"/>
        <w:spacing w:before="274" w:after="206"/>
        <w:rPr>
          <w:rFonts w:ascii="Segoe UI" w:hAnsi="Segoe UI" w:cs="Segoe UI"/>
          <w:color w:val="404040"/>
          <w:sz w:val="34"/>
          <w:szCs w:val="34"/>
        </w:rPr>
      </w:pPr>
      <w:bookmarkStart w:id="8" w:name="_Toc201310227"/>
      <w:r>
        <w:rPr>
          <w:rStyle w:val="Forte"/>
          <w:rFonts w:ascii="Segoe UI" w:hAnsi="Segoe UI" w:cs="Segoe UI"/>
          <w:b w:val="0"/>
          <w:bCs w:val="0"/>
          <w:color w:val="404040"/>
          <w:sz w:val="34"/>
          <w:szCs w:val="34"/>
        </w:rPr>
        <w:t>5. Fluxos Alternativos</w:t>
      </w:r>
      <w:bookmarkEnd w:id="8"/>
    </w:p>
    <w:p w14:paraId="7944BE43" w14:textId="77777777" w:rsidR="00627B9D" w:rsidRDefault="00627B9D" w:rsidP="00627B9D">
      <w:pPr>
        <w:pStyle w:val="Ttulo3"/>
        <w:shd w:val="clear" w:color="auto" w:fill="FFFFFF"/>
        <w:spacing w:before="274" w:after="206"/>
        <w:rPr>
          <w:rFonts w:ascii="Segoe UI" w:hAnsi="Segoe UI" w:cs="Segoe UI"/>
          <w:b/>
          <w:bCs/>
          <w:color w:val="404040"/>
          <w:sz w:val="27"/>
          <w:szCs w:val="27"/>
        </w:rPr>
      </w:pPr>
      <w:bookmarkStart w:id="9" w:name="_Toc201310228"/>
      <w:r>
        <w:rPr>
          <w:rStyle w:val="Forte"/>
          <w:rFonts w:ascii="Segoe UI" w:hAnsi="Segoe UI" w:cs="Segoe UI"/>
          <w:b w:val="0"/>
          <w:bCs w:val="0"/>
          <w:color w:val="404040"/>
        </w:rPr>
        <w:t>FA1: Nenhuma Consulta Agendada</w:t>
      </w:r>
      <w:bookmarkEnd w:id="9"/>
    </w:p>
    <w:p w14:paraId="5D44108A" w14:textId="77777777" w:rsidR="00627B9D" w:rsidRDefault="00627B9D" w:rsidP="00627B9D">
      <w:pPr>
        <w:pStyle w:val="ds-markdown-paragraph"/>
        <w:numPr>
          <w:ilvl w:val="0"/>
          <w:numId w:val="47"/>
        </w:numPr>
        <w:shd w:val="clear" w:color="auto" w:fill="FFFFFF"/>
        <w:spacing w:before="0" w:beforeAutospacing="0" w:after="60" w:afterAutospacing="0" w:line="429" w:lineRule="atLeast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>Se não houver consultas futuras, o sistema exibe:</w:t>
      </w:r>
    </w:p>
    <w:p w14:paraId="173B763F" w14:textId="77777777" w:rsidR="00627B9D" w:rsidRDefault="00627B9D" w:rsidP="00627B9D">
      <w:pPr>
        <w:pStyle w:val="ds-markdown-paragraph"/>
        <w:numPr>
          <w:ilvl w:val="1"/>
          <w:numId w:val="47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Style w:val="nfase"/>
          <w:rFonts w:ascii="Segoe UI" w:eastAsiaTheme="majorEastAsia" w:hAnsi="Segoe UI" w:cs="Segoe UI"/>
          <w:color w:val="404040"/>
        </w:rPr>
        <w:t>"Nenhuma consulta agendada no momento."</w:t>
      </w:r>
    </w:p>
    <w:p w14:paraId="5F3408E1" w14:textId="77777777" w:rsidR="00627B9D" w:rsidRDefault="00627B9D" w:rsidP="00627B9D">
      <w:pPr>
        <w:pStyle w:val="Ttulo3"/>
        <w:shd w:val="clear" w:color="auto" w:fill="FFFFFF"/>
        <w:spacing w:before="274" w:after="206"/>
        <w:rPr>
          <w:rFonts w:ascii="Segoe UI" w:hAnsi="Segoe UI" w:cs="Segoe UI"/>
          <w:color w:val="404040"/>
        </w:rPr>
      </w:pPr>
      <w:bookmarkStart w:id="10" w:name="_Toc201310229"/>
      <w:r>
        <w:rPr>
          <w:rStyle w:val="Forte"/>
          <w:rFonts w:ascii="Segoe UI" w:hAnsi="Segoe UI" w:cs="Segoe UI"/>
          <w:b w:val="0"/>
          <w:bCs w:val="0"/>
          <w:color w:val="404040"/>
        </w:rPr>
        <w:t>FA2: Tentativa de Cancelamento Fora do Prazo</w:t>
      </w:r>
      <w:bookmarkEnd w:id="10"/>
    </w:p>
    <w:p w14:paraId="6A459034" w14:textId="77777777" w:rsidR="00627B9D" w:rsidRDefault="00627B9D" w:rsidP="00627B9D">
      <w:pPr>
        <w:pStyle w:val="ds-markdown-paragraph"/>
        <w:numPr>
          <w:ilvl w:val="0"/>
          <w:numId w:val="48"/>
        </w:numPr>
        <w:shd w:val="clear" w:color="auto" w:fill="FFFFFF"/>
        <w:spacing w:before="0" w:beforeAutospacing="0" w:after="60" w:afterAutospacing="0" w:line="429" w:lineRule="atLeast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>Se o paciente tentar cancelar uma consulta </w:t>
      </w:r>
      <w:r>
        <w:rPr>
          <w:rStyle w:val="Forte"/>
          <w:rFonts w:ascii="Segoe UI" w:eastAsiaTheme="majorEastAsia" w:hAnsi="Segoe UI" w:cs="Segoe UI"/>
          <w:color w:val="404040"/>
        </w:rPr>
        <w:t>com menos de 24h de antecedência</w:t>
      </w:r>
      <w:r>
        <w:rPr>
          <w:rFonts w:ascii="Segoe UI" w:hAnsi="Segoe UI" w:cs="Segoe UI"/>
          <w:color w:val="404040"/>
        </w:rPr>
        <w:t>, o sistema exibe:</w:t>
      </w:r>
    </w:p>
    <w:p w14:paraId="09BA0D62" w14:textId="77777777" w:rsidR="00627B9D" w:rsidRDefault="00627B9D" w:rsidP="00627B9D">
      <w:pPr>
        <w:pStyle w:val="ds-markdown-paragraph"/>
        <w:numPr>
          <w:ilvl w:val="1"/>
          <w:numId w:val="48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Style w:val="nfase"/>
          <w:rFonts w:ascii="Segoe UI" w:eastAsiaTheme="majorEastAsia" w:hAnsi="Segoe UI" w:cs="Segoe UI"/>
          <w:color w:val="404040"/>
        </w:rPr>
        <w:t>"Cancelamento não permitido. Entre em contato com a clínica."</w:t>
      </w:r>
    </w:p>
    <w:p w14:paraId="41A0310F" w14:textId="77777777" w:rsidR="00627B9D" w:rsidRDefault="00627B9D" w:rsidP="00627B9D">
      <w:pPr>
        <w:pStyle w:val="Ttulo2"/>
        <w:shd w:val="clear" w:color="auto" w:fill="FFFFFF"/>
        <w:spacing w:before="274" w:after="206"/>
        <w:rPr>
          <w:rFonts w:ascii="Segoe UI" w:hAnsi="Segoe UI" w:cs="Segoe UI"/>
          <w:color w:val="404040"/>
          <w:sz w:val="34"/>
          <w:szCs w:val="34"/>
        </w:rPr>
      </w:pPr>
      <w:bookmarkStart w:id="11" w:name="_Toc201310230"/>
      <w:r>
        <w:rPr>
          <w:rStyle w:val="Forte"/>
          <w:rFonts w:ascii="Segoe UI" w:hAnsi="Segoe UI" w:cs="Segoe UI"/>
          <w:b w:val="0"/>
          <w:bCs w:val="0"/>
          <w:color w:val="404040"/>
          <w:sz w:val="34"/>
          <w:szCs w:val="34"/>
        </w:rPr>
        <w:t>6. Pós-condições</w:t>
      </w:r>
      <w:bookmarkEnd w:id="11"/>
    </w:p>
    <w:p w14:paraId="3986D8BA" w14:textId="77777777" w:rsidR="00627B9D" w:rsidRDefault="00627B9D" w:rsidP="00627B9D">
      <w:pPr>
        <w:pStyle w:val="ds-markdown-paragraph"/>
        <w:numPr>
          <w:ilvl w:val="0"/>
          <w:numId w:val="49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>A lista de consultas é </w:t>
      </w:r>
      <w:r>
        <w:rPr>
          <w:rStyle w:val="Forte"/>
          <w:rFonts w:ascii="Segoe UI" w:eastAsiaTheme="majorEastAsia" w:hAnsi="Segoe UI" w:cs="Segoe UI"/>
          <w:color w:val="404040"/>
        </w:rPr>
        <w:t>atualizada automaticamente</w:t>
      </w:r>
      <w:r>
        <w:rPr>
          <w:rFonts w:ascii="Segoe UI" w:hAnsi="Segoe UI" w:cs="Segoe UI"/>
          <w:color w:val="404040"/>
        </w:rPr>
        <w:t> após um cancelamento.</w:t>
      </w:r>
    </w:p>
    <w:p w14:paraId="05352DF7" w14:textId="77777777" w:rsidR="00627B9D" w:rsidRDefault="00627B9D" w:rsidP="00627B9D">
      <w:pPr>
        <w:pStyle w:val="ds-markdown-paragraph"/>
        <w:numPr>
          <w:ilvl w:val="0"/>
          <w:numId w:val="49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>O paciente recebe um </w:t>
      </w:r>
      <w:r>
        <w:rPr>
          <w:rStyle w:val="Forte"/>
          <w:rFonts w:ascii="Segoe UI" w:eastAsiaTheme="majorEastAsia" w:hAnsi="Segoe UI" w:cs="Segoe UI"/>
          <w:color w:val="404040"/>
        </w:rPr>
        <w:t>e-mail de confirmação</w:t>
      </w:r>
      <w:r>
        <w:rPr>
          <w:rFonts w:ascii="Segoe UI" w:hAnsi="Segoe UI" w:cs="Segoe UI"/>
          <w:color w:val="404040"/>
        </w:rPr>
        <w:t> (se a consulta for cancelada).</w:t>
      </w:r>
    </w:p>
    <w:p w14:paraId="643120C3" w14:textId="77777777" w:rsidR="00627B9D" w:rsidRDefault="00627B9D" w:rsidP="00627B9D">
      <w:pPr>
        <w:pStyle w:val="ds-markdown-paragraph"/>
        <w:numPr>
          <w:ilvl w:val="0"/>
          <w:numId w:val="49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>A clínica e o especialista são </w:t>
      </w:r>
      <w:r>
        <w:rPr>
          <w:rStyle w:val="Forte"/>
          <w:rFonts w:ascii="Segoe UI" w:eastAsiaTheme="majorEastAsia" w:hAnsi="Segoe UI" w:cs="Segoe UI"/>
          <w:color w:val="404040"/>
        </w:rPr>
        <w:t>notificados</w:t>
      </w:r>
      <w:r>
        <w:rPr>
          <w:rFonts w:ascii="Segoe UI" w:hAnsi="Segoe UI" w:cs="Segoe UI"/>
          <w:color w:val="404040"/>
        </w:rPr>
        <w:t> sobre o cancelamento.</w:t>
      </w:r>
    </w:p>
    <w:p w14:paraId="4BC2D658" w14:textId="77777777" w:rsidR="00627B9D" w:rsidRDefault="00627B9D" w:rsidP="00627B9D">
      <w:pPr>
        <w:pStyle w:val="Ttulo2"/>
        <w:shd w:val="clear" w:color="auto" w:fill="FFFFFF"/>
        <w:spacing w:before="274" w:after="206"/>
        <w:rPr>
          <w:rFonts w:ascii="Segoe UI" w:hAnsi="Segoe UI" w:cs="Segoe UI"/>
          <w:color w:val="404040"/>
          <w:sz w:val="34"/>
          <w:szCs w:val="34"/>
        </w:rPr>
      </w:pPr>
      <w:bookmarkStart w:id="12" w:name="_Toc201310231"/>
      <w:r>
        <w:rPr>
          <w:rStyle w:val="Forte"/>
          <w:rFonts w:ascii="Segoe UI" w:hAnsi="Segoe UI" w:cs="Segoe UI"/>
          <w:b w:val="0"/>
          <w:bCs w:val="0"/>
          <w:color w:val="404040"/>
          <w:sz w:val="34"/>
          <w:szCs w:val="34"/>
        </w:rPr>
        <w:lastRenderedPageBreak/>
        <w:t>7. Regras de Negócio</w:t>
      </w:r>
      <w:bookmarkEnd w:id="12"/>
    </w:p>
    <w:p w14:paraId="0CA5D154" w14:textId="77777777" w:rsidR="00627B9D" w:rsidRDefault="00627B9D" w:rsidP="00627B9D">
      <w:pPr>
        <w:pStyle w:val="ds-markdown-paragraph"/>
        <w:numPr>
          <w:ilvl w:val="0"/>
          <w:numId w:val="50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Style w:val="Forte"/>
          <w:rFonts w:ascii="Segoe UI" w:eastAsiaTheme="majorEastAsia" w:hAnsi="Segoe UI" w:cs="Segoe UI"/>
          <w:color w:val="404040"/>
        </w:rPr>
        <w:t>Somente consultas futuras</w:t>
      </w:r>
      <w:r>
        <w:rPr>
          <w:rFonts w:ascii="Segoe UI" w:hAnsi="Segoe UI" w:cs="Segoe UI"/>
          <w:color w:val="404040"/>
        </w:rPr>
        <w:t> são exibidas (não inclui históricos).</w:t>
      </w:r>
    </w:p>
    <w:p w14:paraId="505C3172" w14:textId="77777777" w:rsidR="00627B9D" w:rsidRDefault="00627B9D" w:rsidP="00627B9D">
      <w:pPr>
        <w:pStyle w:val="ds-markdown-paragraph"/>
        <w:numPr>
          <w:ilvl w:val="0"/>
          <w:numId w:val="50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Style w:val="Forte"/>
          <w:rFonts w:ascii="Segoe UI" w:eastAsiaTheme="majorEastAsia" w:hAnsi="Segoe UI" w:cs="Segoe UI"/>
          <w:color w:val="404040"/>
        </w:rPr>
        <w:t>Cancelamentos</w:t>
      </w:r>
      <w:r>
        <w:rPr>
          <w:rFonts w:ascii="Segoe UI" w:hAnsi="Segoe UI" w:cs="Segoe UI"/>
          <w:color w:val="404040"/>
        </w:rPr>
        <w:t> só são permitidos até </w:t>
      </w:r>
      <w:r>
        <w:rPr>
          <w:rStyle w:val="Forte"/>
          <w:rFonts w:ascii="Segoe UI" w:eastAsiaTheme="majorEastAsia" w:hAnsi="Segoe UI" w:cs="Segoe UI"/>
          <w:color w:val="404040"/>
        </w:rPr>
        <w:t>24h antes</w:t>
      </w:r>
      <w:r>
        <w:rPr>
          <w:rFonts w:ascii="Segoe UI" w:hAnsi="Segoe UI" w:cs="Segoe UI"/>
          <w:color w:val="404040"/>
        </w:rPr>
        <w:t> da consulta.</w:t>
      </w:r>
    </w:p>
    <w:p w14:paraId="7BE1C983" w14:textId="77777777" w:rsidR="00627B9D" w:rsidRDefault="00627B9D" w:rsidP="00627B9D">
      <w:pPr>
        <w:pStyle w:val="ds-markdown-paragraph"/>
        <w:numPr>
          <w:ilvl w:val="0"/>
          <w:numId w:val="50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>Consultas canceladas </w:t>
      </w:r>
      <w:r>
        <w:rPr>
          <w:rStyle w:val="Forte"/>
          <w:rFonts w:ascii="Segoe UI" w:eastAsiaTheme="majorEastAsia" w:hAnsi="Segoe UI" w:cs="Segoe UI"/>
          <w:color w:val="404040"/>
        </w:rPr>
        <w:t>não podem ser recuperadas</w:t>
      </w:r>
      <w:r>
        <w:rPr>
          <w:rFonts w:ascii="Segoe UI" w:hAnsi="Segoe UI" w:cs="Segoe UI"/>
          <w:color w:val="404040"/>
        </w:rPr>
        <w:t> (o paciente deve reagendar).</w:t>
      </w:r>
    </w:p>
    <w:p w14:paraId="2C4C16DE" w14:textId="77777777" w:rsidR="004C5B0D" w:rsidRDefault="004C5B0D"/>
    <w:p w14:paraId="5AFEEE29" w14:textId="77777777" w:rsidR="007F2AE5" w:rsidRDefault="007F2AE5"/>
    <w:p w14:paraId="7DDB73DE" w14:textId="77777777" w:rsidR="007F2AE5" w:rsidRDefault="007F2AE5"/>
    <w:p w14:paraId="6C9ECA89" w14:textId="77777777" w:rsidR="00E82917" w:rsidRDefault="00E82917"/>
    <w:p w14:paraId="3431EFD0" w14:textId="77777777" w:rsidR="00466C8D" w:rsidRDefault="00466C8D"/>
    <w:p w14:paraId="468FCEBE" w14:textId="77777777" w:rsidR="00627B9D" w:rsidRDefault="00627B9D"/>
    <w:p w14:paraId="5F0AFB94" w14:textId="77777777" w:rsidR="00627B9D" w:rsidRDefault="00627B9D"/>
    <w:p w14:paraId="29CFEA3E" w14:textId="77777777" w:rsidR="00627B9D" w:rsidRDefault="00627B9D"/>
    <w:p w14:paraId="20E9C439" w14:textId="77777777" w:rsidR="00627B9D" w:rsidRDefault="00627B9D"/>
    <w:p w14:paraId="46EFD0B0" w14:textId="77777777" w:rsidR="00627B9D" w:rsidRDefault="00627B9D"/>
    <w:p w14:paraId="3A392346" w14:textId="77777777" w:rsidR="00627B9D" w:rsidRDefault="00627B9D"/>
    <w:p w14:paraId="6DB06D68" w14:textId="77777777" w:rsidR="00627B9D" w:rsidRDefault="00627B9D"/>
    <w:p w14:paraId="635B6631" w14:textId="77777777" w:rsidR="00627B9D" w:rsidRDefault="00627B9D"/>
    <w:p w14:paraId="0AC6463E" w14:textId="77777777" w:rsidR="00627B9D" w:rsidRDefault="00627B9D"/>
    <w:p w14:paraId="4594FF21" w14:textId="77777777" w:rsidR="00627B9D" w:rsidRDefault="00627B9D"/>
    <w:p w14:paraId="7AD8EC18" w14:textId="77777777" w:rsidR="00627B9D" w:rsidRDefault="00627B9D"/>
    <w:p w14:paraId="14DC068E" w14:textId="77777777" w:rsidR="00627B9D" w:rsidRDefault="00627B9D"/>
    <w:p w14:paraId="4B5CAD8E" w14:textId="77777777" w:rsidR="00627B9D" w:rsidRDefault="00627B9D"/>
    <w:p w14:paraId="32DD2E26" w14:textId="77777777" w:rsidR="00627B9D" w:rsidRDefault="00627B9D"/>
    <w:p w14:paraId="3CB3392B" w14:textId="77777777" w:rsidR="00627B9D" w:rsidRDefault="00627B9D"/>
    <w:p w14:paraId="4D8E51DE" w14:textId="77777777" w:rsidR="00627B9D" w:rsidRDefault="00627B9D"/>
    <w:p w14:paraId="29F33673" w14:textId="77777777" w:rsidR="00466C8D" w:rsidRDefault="00466C8D"/>
    <w:p w14:paraId="53C383EC" w14:textId="77777777" w:rsidR="00E62505" w:rsidRDefault="00E62505"/>
    <w:p w14:paraId="7CE394E9" w14:textId="61239B24" w:rsidR="007F2AE5" w:rsidRDefault="007F2AE5">
      <w:r>
        <w:lastRenderedPageBreak/>
        <w:t>Histórico de versão: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865"/>
        <w:gridCol w:w="2568"/>
        <w:gridCol w:w="3061"/>
      </w:tblGrid>
      <w:tr w:rsidR="007F2AE5" w14:paraId="1235080F" w14:textId="77777777" w:rsidTr="007F2AE5">
        <w:tc>
          <w:tcPr>
            <w:tcW w:w="2865" w:type="dxa"/>
          </w:tcPr>
          <w:p w14:paraId="299AEE5F" w14:textId="07385AE8" w:rsidR="007F2AE5" w:rsidRDefault="007F2AE5">
            <w:r>
              <w:t xml:space="preserve">Autor: Raiane </w:t>
            </w:r>
            <w:proofErr w:type="spellStart"/>
            <w:r>
              <w:t>Darla</w:t>
            </w:r>
            <w:proofErr w:type="spellEnd"/>
            <w:r>
              <w:t xml:space="preserve"> Vieira Dias</w:t>
            </w:r>
          </w:p>
        </w:tc>
        <w:tc>
          <w:tcPr>
            <w:tcW w:w="2568" w:type="dxa"/>
          </w:tcPr>
          <w:p w14:paraId="1C9D6868" w14:textId="71939B04" w:rsidR="007F2AE5" w:rsidRDefault="007F2AE5" w:rsidP="00035F12">
            <w:pPr>
              <w:jc w:val="center"/>
            </w:pPr>
            <w:r>
              <w:t>Criação do documento</w:t>
            </w:r>
          </w:p>
        </w:tc>
        <w:tc>
          <w:tcPr>
            <w:tcW w:w="3061" w:type="dxa"/>
          </w:tcPr>
          <w:p w14:paraId="37B7689C" w14:textId="62D19065" w:rsidR="007F2AE5" w:rsidRDefault="007F2AE5" w:rsidP="00035F12">
            <w:pPr>
              <w:jc w:val="center"/>
            </w:pPr>
            <w:r>
              <w:t>20/06/2025</w:t>
            </w:r>
          </w:p>
        </w:tc>
      </w:tr>
    </w:tbl>
    <w:p w14:paraId="5973C186" w14:textId="77777777" w:rsidR="007F2AE5" w:rsidRDefault="007F2AE5"/>
    <w:sectPr w:rsidR="007F2AE5" w:rsidSect="003370F5">
      <w:headerReference w:type="default" r:id="rId9"/>
      <w:footerReference w:type="first" r:id="rId10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54B979" w14:textId="77777777" w:rsidR="00446A4F" w:rsidRDefault="00446A4F" w:rsidP="003370F5">
      <w:pPr>
        <w:spacing w:after="0" w:line="240" w:lineRule="auto"/>
      </w:pPr>
      <w:r>
        <w:separator/>
      </w:r>
    </w:p>
  </w:endnote>
  <w:endnote w:type="continuationSeparator" w:id="0">
    <w:p w14:paraId="367726D5" w14:textId="77777777" w:rsidR="00446A4F" w:rsidRDefault="00446A4F" w:rsidP="003370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F20A92" w14:textId="4C97B9D5" w:rsidR="003370F5" w:rsidRDefault="003370F5">
    <w:pPr>
      <w:pStyle w:val="Rodap"/>
    </w:pPr>
    <w:r>
      <w:t>Sobral – junho/2025 versão 1.0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BA2397" w14:textId="77777777" w:rsidR="00446A4F" w:rsidRDefault="00446A4F" w:rsidP="003370F5">
      <w:pPr>
        <w:spacing w:after="0" w:line="240" w:lineRule="auto"/>
      </w:pPr>
      <w:r>
        <w:separator/>
      </w:r>
    </w:p>
  </w:footnote>
  <w:footnote w:type="continuationSeparator" w:id="0">
    <w:p w14:paraId="04E490B7" w14:textId="77777777" w:rsidR="00446A4F" w:rsidRDefault="00446A4F" w:rsidP="003370F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D66BBB" w14:textId="1A0A414B" w:rsidR="003370F5" w:rsidRDefault="003370F5">
    <w:pPr>
      <w:pStyle w:val="Cabealho"/>
    </w:pPr>
    <w:r>
      <w:rPr>
        <w:noProof/>
      </w:rPr>
      <w:drawing>
        <wp:anchor distT="0" distB="0" distL="114300" distR="114300" simplePos="0" relativeHeight="251658240" behindDoc="0" locked="0" layoutInCell="1" allowOverlap="1" wp14:anchorId="0ACC9F7E" wp14:editId="039585E2">
          <wp:simplePos x="0" y="0"/>
          <wp:positionH relativeFrom="column">
            <wp:posOffset>4719947</wp:posOffset>
          </wp:positionH>
          <wp:positionV relativeFrom="paragraph">
            <wp:posOffset>-212289</wp:posOffset>
          </wp:positionV>
          <wp:extent cx="1016000" cy="508000"/>
          <wp:effectExtent l="0" t="0" r="0" b="0"/>
          <wp:wrapThrough wrapText="bothSides">
            <wp:wrapPolygon edited="0">
              <wp:start x="0" y="2700"/>
              <wp:lineTo x="0" y="18360"/>
              <wp:lineTo x="21330" y="18360"/>
              <wp:lineTo x="21330" y="7020"/>
              <wp:lineTo x="12150" y="2700"/>
              <wp:lineTo x="0" y="2700"/>
            </wp:wrapPolygon>
          </wp:wrapThrough>
          <wp:docPr id="1196588163" name="Imagem 3" descr="Desenho com traços pretos em fundo branco e letras pretas&#10;&#10;O conteúdo gerado por IA pode estar incorre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96588163" name="Imagem 3" descr="Desenho com traços pretos em fundo branco e letras pretas&#10;&#10;O conteúdo gerado por IA pode estar incorre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16000" cy="508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t xml:space="preserve">CASO DE USO </w:t>
    </w:r>
    <w:r w:rsidR="00627B9D">
      <w:t>MINHAS CONSULTAS</w:t>
    </w:r>
    <w:r>
      <w:t xml:space="preserve"> 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96408"/>
    <w:multiLevelType w:val="multilevel"/>
    <w:tmpl w:val="BFE65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BC09EA"/>
    <w:multiLevelType w:val="multilevel"/>
    <w:tmpl w:val="2788D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C41D54"/>
    <w:multiLevelType w:val="multilevel"/>
    <w:tmpl w:val="8E1C3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B7229C"/>
    <w:multiLevelType w:val="multilevel"/>
    <w:tmpl w:val="C12897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0F420CC"/>
    <w:multiLevelType w:val="multilevel"/>
    <w:tmpl w:val="D3CCE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E468FE"/>
    <w:multiLevelType w:val="multilevel"/>
    <w:tmpl w:val="6422D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9B3B89"/>
    <w:multiLevelType w:val="multilevel"/>
    <w:tmpl w:val="595C7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260904"/>
    <w:multiLevelType w:val="multilevel"/>
    <w:tmpl w:val="3A064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1F37F5"/>
    <w:multiLevelType w:val="multilevel"/>
    <w:tmpl w:val="F69A3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6C0183"/>
    <w:multiLevelType w:val="multilevel"/>
    <w:tmpl w:val="3998F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647803"/>
    <w:multiLevelType w:val="multilevel"/>
    <w:tmpl w:val="AF24A0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C911232"/>
    <w:multiLevelType w:val="multilevel"/>
    <w:tmpl w:val="72280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D1A2DDB"/>
    <w:multiLevelType w:val="multilevel"/>
    <w:tmpl w:val="CB46B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D421430"/>
    <w:multiLevelType w:val="multilevel"/>
    <w:tmpl w:val="2FD66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0F748DE"/>
    <w:multiLevelType w:val="multilevel"/>
    <w:tmpl w:val="6A9A1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1DD427E"/>
    <w:multiLevelType w:val="multilevel"/>
    <w:tmpl w:val="16D68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51003CE"/>
    <w:multiLevelType w:val="multilevel"/>
    <w:tmpl w:val="3B0A4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58E020B"/>
    <w:multiLevelType w:val="multilevel"/>
    <w:tmpl w:val="0B309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61B220E"/>
    <w:multiLevelType w:val="multilevel"/>
    <w:tmpl w:val="69B6F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A757FDA"/>
    <w:multiLevelType w:val="multilevel"/>
    <w:tmpl w:val="66424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ADE4F68"/>
    <w:multiLevelType w:val="multilevel"/>
    <w:tmpl w:val="FF366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C2823B3"/>
    <w:multiLevelType w:val="multilevel"/>
    <w:tmpl w:val="8BAE0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0463471"/>
    <w:multiLevelType w:val="multilevel"/>
    <w:tmpl w:val="05980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2BB760F"/>
    <w:multiLevelType w:val="multilevel"/>
    <w:tmpl w:val="D0A02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4C402BD"/>
    <w:multiLevelType w:val="multilevel"/>
    <w:tmpl w:val="95C89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9036F1C"/>
    <w:multiLevelType w:val="multilevel"/>
    <w:tmpl w:val="BD1ED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B0D2721"/>
    <w:multiLevelType w:val="multilevel"/>
    <w:tmpl w:val="C282A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F253AF8"/>
    <w:multiLevelType w:val="multilevel"/>
    <w:tmpl w:val="1696F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07E7664"/>
    <w:multiLevelType w:val="multilevel"/>
    <w:tmpl w:val="3A08C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78A4DF3"/>
    <w:multiLevelType w:val="multilevel"/>
    <w:tmpl w:val="44CCC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9FC0EEB"/>
    <w:multiLevelType w:val="multilevel"/>
    <w:tmpl w:val="EE689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AF854C7"/>
    <w:multiLevelType w:val="multilevel"/>
    <w:tmpl w:val="4BB48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B0B3896"/>
    <w:multiLevelType w:val="multilevel"/>
    <w:tmpl w:val="48569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CD42685"/>
    <w:multiLevelType w:val="multilevel"/>
    <w:tmpl w:val="FD484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E5303DD"/>
    <w:multiLevelType w:val="multilevel"/>
    <w:tmpl w:val="066A5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E7E0B07"/>
    <w:multiLevelType w:val="multilevel"/>
    <w:tmpl w:val="73EA6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3BE6DBE"/>
    <w:multiLevelType w:val="multilevel"/>
    <w:tmpl w:val="ABE02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6A77AD6"/>
    <w:multiLevelType w:val="multilevel"/>
    <w:tmpl w:val="66683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71053CE"/>
    <w:multiLevelType w:val="multilevel"/>
    <w:tmpl w:val="98BE4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B325628"/>
    <w:multiLevelType w:val="multilevel"/>
    <w:tmpl w:val="213E9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CCF2FFE"/>
    <w:multiLevelType w:val="multilevel"/>
    <w:tmpl w:val="BCF217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5FDA01AE"/>
    <w:multiLevelType w:val="multilevel"/>
    <w:tmpl w:val="3B6C2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11E77D2"/>
    <w:multiLevelType w:val="multilevel"/>
    <w:tmpl w:val="1812C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44E5ACE"/>
    <w:multiLevelType w:val="multilevel"/>
    <w:tmpl w:val="BE80C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6080141"/>
    <w:multiLevelType w:val="multilevel"/>
    <w:tmpl w:val="A7003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A306FD2"/>
    <w:multiLevelType w:val="multilevel"/>
    <w:tmpl w:val="18443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87B6042"/>
    <w:multiLevelType w:val="multilevel"/>
    <w:tmpl w:val="05A27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8C324F8"/>
    <w:multiLevelType w:val="multilevel"/>
    <w:tmpl w:val="ECFE5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DC23FF9"/>
    <w:multiLevelType w:val="multilevel"/>
    <w:tmpl w:val="C9AC6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F01261B"/>
    <w:multiLevelType w:val="multilevel"/>
    <w:tmpl w:val="028CF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89373253">
    <w:abstractNumId w:val="34"/>
  </w:num>
  <w:num w:numId="2" w16cid:durableId="2139370942">
    <w:abstractNumId w:val="30"/>
  </w:num>
  <w:num w:numId="3" w16cid:durableId="1914462351">
    <w:abstractNumId w:val="49"/>
  </w:num>
  <w:num w:numId="4" w16cid:durableId="1275942050">
    <w:abstractNumId w:val="19"/>
  </w:num>
  <w:num w:numId="5" w16cid:durableId="248346820">
    <w:abstractNumId w:val="6"/>
  </w:num>
  <w:num w:numId="6" w16cid:durableId="1122966246">
    <w:abstractNumId w:val="32"/>
  </w:num>
  <w:num w:numId="7" w16cid:durableId="1221408314">
    <w:abstractNumId w:val="7"/>
  </w:num>
  <w:num w:numId="8" w16cid:durableId="1156144701">
    <w:abstractNumId w:val="0"/>
  </w:num>
  <w:num w:numId="9" w16cid:durableId="57821497">
    <w:abstractNumId w:val="1"/>
  </w:num>
  <w:num w:numId="10" w16cid:durableId="1854956055">
    <w:abstractNumId w:val="36"/>
  </w:num>
  <w:num w:numId="11" w16cid:durableId="787821814">
    <w:abstractNumId w:val="44"/>
  </w:num>
  <w:num w:numId="12" w16cid:durableId="2083990212">
    <w:abstractNumId w:val="2"/>
  </w:num>
  <w:num w:numId="13" w16cid:durableId="1621060670">
    <w:abstractNumId w:val="37"/>
  </w:num>
  <w:num w:numId="14" w16cid:durableId="1998607255">
    <w:abstractNumId w:val="29"/>
  </w:num>
  <w:num w:numId="15" w16cid:durableId="444614049">
    <w:abstractNumId w:val="9"/>
  </w:num>
  <w:num w:numId="16" w16cid:durableId="2084983850">
    <w:abstractNumId w:val="48"/>
  </w:num>
  <w:num w:numId="17" w16cid:durableId="1147937307">
    <w:abstractNumId w:val="8"/>
  </w:num>
  <w:num w:numId="18" w16cid:durableId="1559705791">
    <w:abstractNumId w:val="17"/>
  </w:num>
  <w:num w:numId="19" w16cid:durableId="887228126">
    <w:abstractNumId w:val="23"/>
  </w:num>
  <w:num w:numId="20" w16cid:durableId="1082683975">
    <w:abstractNumId w:val="24"/>
  </w:num>
  <w:num w:numId="21" w16cid:durableId="1880586729">
    <w:abstractNumId w:val="43"/>
  </w:num>
  <w:num w:numId="22" w16cid:durableId="1042485735">
    <w:abstractNumId w:val="38"/>
  </w:num>
  <w:num w:numId="23" w16cid:durableId="1639145655">
    <w:abstractNumId w:val="46"/>
  </w:num>
  <w:num w:numId="24" w16cid:durableId="687633536">
    <w:abstractNumId w:val="20"/>
  </w:num>
  <w:num w:numId="25" w16cid:durableId="1652978374">
    <w:abstractNumId w:val="15"/>
  </w:num>
  <w:num w:numId="26" w16cid:durableId="326173566">
    <w:abstractNumId w:val="41"/>
  </w:num>
  <w:num w:numId="27" w16cid:durableId="1331174392">
    <w:abstractNumId w:val="22"/>
  </w:num>
  <w:num w:numId="28" w16cid:durableId="736785703">
    <w:abstractNumId w:val="13"/>
  </w:num>
  <w:num w:numId="29" w16cid:durableId="1636377276">
    <w:abstractNumId w:val="12"/>
  </w:num>
  <w:num w:numId="30" w16cid:durableId="478965834">
    <w:abstractNumId w:val="33"/>
  </w:num>
  <w:num w:numId="31" w16cid:durableId="769398609">
    <w:abstractNumId w:val="18"/>
  </w:num>
  <w:num w:numId="32" w16cid:durableId="1860773765">
    <w:abstractNumId w:val="14"/>
  </w:num>
  <w:num w:numId="33" w16cid:durableId="525408398">
    <w:abstractNumId w:val="28"/>
  </w:num>
  <w:num w:numId="34" w16cid:durableId="1719936512">
    <w:abstractNumId w:val="27"/>
  </w:num>
  <w:num w:numId="35" w16cid:durableId="1138183058">
    <w:abstractNumId w:val="3"/>
  </w:num>
  <w:num w:numId="36" w16cid:durableId="905993429">
    <w:abstractNumId w:val="40"/>
  </w:num>
  <w:num w:numId="37" w16cid:durableId="742413987">
    <w:abstractNumId w:val="16"/>
  </w:num>
  <w:num w:numId="38" w16cid:durableId="1309481265">
    <w:abstractNumId w:val="45"/>
  </w:num>
  <w:num w:numId="39" w16cid:durableId="432937182">
    <w:abstractNumId w:val="4"/>
  </w:num>
  <w:num w:numId="40" w16cid:durableId="1468745388">
    <w:abstractNumId w:val="26"/>
  </w:num>
  <w:num w:numId="41" w16cid:durableId="1548681879">
    <w:abstractNumId w:val="47"/>
  </w:num>
  <w:num w:numId="42" w16cid:durableId="1653212376">
    <w:abstractNumId w:val="31"/>
  </w:num>
  <w:num w:numId="43" w16cid:durableId="1562444049">
    <w:abstractNumId w:val="5"/>
  </w:num>
  <w:num w:numId="44" w16cid:durableId="189343391">
    <w:abstractNumId w:val="11"/>
  </w:num>
  <w:num w:numId="45" w16cid:durableId="466361826">
    <w:abstractNumId w:val="42"/>
  </w:num>
  <w:num w:numId="46" w16cid:durableId="2039313387">
    <w:abstractNumId w:val="10"/>
  </w:num>
  <w:num w:numId="47" w16cid:durableId="2104954814">
    <w:abstractNumId w:val="39"/>
  </w:num>
  <w:num w:numId="48" w16cid:durableId="1408919497">
    <w:abstractNumId w:val="21"/>
  </w:num>
  <w:num w:numId="49" w16cid:durableId="1929657202">
    <w:abstractNumId w:val="35"/>
  </w:num>
  <w:num w:numId="50" w16cid:durableId="1295409307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70F5"/>
    <w:rsid w:val="000079BD"/>
    <w:rsid w:val="00035F12"/>
    <w:rsid w:val="002F212F"/>
    <w:rsid w:val="003370F5"/>
    <w:rsid w:val="00446A4F"/>
    <w:rsid w:val="00466C8D"/>
    <w:rsid w:val="004C5B0D"/>
    <w:rsid w:val="0055020D"/>
    <w:rsid w:val="00564098"/>
    <w:rsid w:val="0062166A"/>
    <w:rsid w:val="00627B9D"/>
    <w:rsid w:val="006773AD"/>
    <w:rsid w:val="00686265"/>
    <w:rsid w:val="007F2AE5"/>
    <w:rsid w:val="008C7522"/>
    <w:rsid w:val="00992BED"/>
    <w:rsid w:val="009E060F"/>
    <w:rsid w:val="00A37DE3"/>
    <w:rsid w:val="00BE265C"/>
    <w:rsid w:val="00CE6B1D"/>
    <w:rsid w:val="00D23DFC"/>
    <w:rsid w:val="00D60F79"/>
    <w:rsid w:val="00E62505"/>
    <w:rsid w:val="00E82917"/>
    <w:rsid w:val="00EB5F97"/>
    <w:rsid w:val="00F854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090F2F2"/>
  <w15:chartTrackingRefBased/>
  <w15:docId w15:val="{8C8B89D0-FE2B-9C49-8E86-1648419468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3370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3370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3370F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3370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370F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370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370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370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370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370F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3370F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3370F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rsid w:val="003370F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370F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370F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370F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370F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370F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370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370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370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370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370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370F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370F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370F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370F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370F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370F5"/>
    <w:rPr>
      <w:b/>
      <w:bCs/>
      <w:smallCaps/>
      <w:color w:val="0F4761" w:themeColor="accent1" w:themeShade="BF"/>
      <w:spacing w:val="5"/>
    </w:rPr>
  </w:style>
  <w:style w:type="character" w:styleId="Forte">
    <w:name w:val="Strong"/>
    <w:basedOn w:val="Fontepargpadro"/>
    <w:uiPriority w:val="22"/>
    <w:qFormat/>
    <w:rsid w:val="003370F5"/>
    <w:rPr>
      <w:b/>
      <w:bCs/>
    </w:rPr>
  </w:style>
  <w:style w:type="paragraph" w:customStyle="1" w:styleId="ds-markdown-paragraph">
    <w:name w:val="ds-markdown-paragraph"/>
    <w:basedOn w:val="Normal"/>
    <w:rsid w:val="003370F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paragraph" w:styleId="SemEspaamento">
    <w:name w:val="No Spacing"/>
    <w:link w:val="SemEspaamentoChar"/>
    <w:uiPriority w:val="1"/>
    <w:qFormat/>
    <w:rsid w:val="003370F5"/>
    <w:pPr>
      <w:spacing w:after="0" w:line="240" w:lineRule="auto"/>
    </w:pPr>
    <w:rPr>
      <w:rFonts w:eastAsiaTheme="minorEastAsia"/>
      <w:kern w:val="0"/>
      <w:sz w:val="22"/>
      <w:szCs w:val="22"/>
      <w:lang w:val="en-US" w:eastAsia="zh-CN"/>
      <w14:ligatures w14:val="none"/>
    </w:rPr>
  </w:style>
  <w:style w:type="character" w:customStyle="1" w:styleId="SemEspaamentoChar">
    <w:name w:val="Sem Espaçamento Char"/>
    <w:basedOn w:val="Fontepargpadro"/>
    <w:link w:val="SemEspaamento"/>
    <w:uiPriority w:val="1"/>
    <w:rsid w:val="003370F5"/>
    <w:rPr>
      <w:rFonts w:eastAsiaTheme="minorEastAsia"/>
      <w:kern w:val="0"/>
      <w:sz w:val="22"/>
      <w:szCs w:val="22"/>
      <w:lang w:val="en-US" w:eastAsia="zh-CN"/>
      <w14:ligatures w14:val="none"/>
    </w:rPr>
  </w:style>
  <w:style w:type="paragraph" w:styleId="Cabealho">
    <w:name w:val="header"/>
    <w:basedOn w:val="Normal"/>
    <w:link w:val="CabealhoChar"/>
    <w:uiPriority w:val="99"/>
    <w:unhideWhenUsed/>
    <w:rsid w:val="003370F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3370F5"/>
  </w:style>
  <w:style w:type="paragraph" w:styleId="Rodap">
    <w:name w:val="footer"/>
    <w:basedOn w:val="Normal"/>
    <w:link w:val="RodapChar"/>
    <w:uiPriority w:val="99"/>
    <w:unhideWhenUsed/>
    <w:rsid w:val="003370F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3370F5"/>
  </w:style>
  <w:style w:type="paragraph" w:styleId="CabealhodoSumrio">
    <w:name w:val="TOC Heading"/>
    <w:basedOn w:val="Ttulo1"/>
    <w:next w:val="Normal"/>
    <w:uiPriority w:val="39"/>
    <w:unhideWhenUsed/>
    <w:qFormat/>
    <w:rsid w:val="003370F5"/>
    <w:pPr>
      <w:spacing w:before="480" w:after="0" w:line="276" w:lineRule="auto"/>
      <w:outlineLvl w:val="9"/>
    </w:pPr>
    <w:rPr>
      <w:b/>
      <w:bCs/>
      <w:kern w:val="0"/>
      <w:sz w:val="28"/>
      <w:szCs w:val="28"/>
      <w:lang w:eastAsia="pt-BR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3370F5"/>
    <w:pPr>
      <w:spacing w:before="360" w:after="360"/>
    </w:pPr>
    <w:rPr>
      <w:b/>
      <w:bCs/>
      <w:caps/>
      <w:sz w:val="22"/>
      <w:szCs w:val="22"/>
      <w:u w:val="single"/>
    </w:rPr>
  </w:style>
  <w:style w:type="paragraph" w:styleId="Sumrio2">
    <w:name w:val="toc 2"/>
    <w:basedOn w:val="Normal"/>
    <w:next w:val="Normal"/>
    <w:autoRedefine/>
    <w:uiPriority w:val="39"/>
    <w:unhideWhenUsed/>
    <w:rsid w:val="003370F5"/>
    <w:pPr>
      <w:spacing w:after="0"/>
    </w:pPr>
    <w:rPr>
      <w:b/>
      <w:bCs/>
      <w:smallCaps/>
      <w:sz w:val="22"/>
      <w:szCs w:val="22"/>
    </w:rPr>
  </w:style>
  <w:style w:type="paragraph" w:styleId="Sumrio3">
    <w:name w:val="toc 3"/>
    <w:basedOn w:val="Normal"/>
    <w:next w:val="Normal"/>
    <w:autoRedefine/>
    <w:uiPriority w:val="39"/>
    <w:unhideWhenUsed/>
    <w:rsid w:val="003370F5"/>
    <w:pPr>
      <w:spacing w:after="0"/>
    </w:pPr>
    <w:rPr>
      <w:smallCaps/>
      <w:sz w:val="22"/>
      <w:szCs w:val="22"/>
    </w:rPr>
  </w:style>
  <w:style w:type="character" w:styleId="Hyperlink">
    <w:name w:val="Hyperlink"/>
    <w:basedOn w:val="Fontepargpadro"/>
    <w:uiPriority w:val="99"/>
    <w:unhideWhenUsed/>
    <w:rsid w:val="003370F5"/>
    <w:rPr>
      <w:color w:val="467886" w:themeColor="hyperlink"/>
      <w:u w:val="single"/>
    </w:rPr>
  </w:style>
  <w:style w:type="paragraph" w:styleId="Sumrio4">
    <w:name w:val="toc 4"/>
    <w:basedOn w:val="Normal"/>
    <w:next w:val="Normal"/>
    <w:autoRedefine/>
    <w:uiPriority w:val="39"/>
    <w:semiHidden/>
    <w:unhideWhenUsed/>
    <w:rsid w:val="003370F5"/>
    <w:pPr>
      <w:spacing w:after="0"/>
    </w:pPr>
    <w:rPr>
      <w:sz w:val="22"/>
      <w:szCs w:val="22"/>
    </w:rPr>
  </w:style>
  <w:style w:type="paragraph" w:styleId="Sumrio5">
    <w:name w:val="toc 5"/>
    <w:basedOn w:val="Normal"/>
    <w:next w:val="Normal"/>
    <w:autoRedefine/>
    <w:uiPriority w:val="39"/>
    <w:semiHidden/>
    <w:unhideWhenUsed/>
    <w:rsid w:val="003370F5"/>
    <w:pPr>
      <w:spacing w:after="0"/>
    </w:pPr>
    <w:rPr>
      <w:sz w:val="22"/>
      <w:szCs w:val="22"/>
    </w:rPr>
  </w:style>
  <w:style w:type="paragraph" w:styleId="Sumrio6">
    <w:name w:val="toc 6"/>
    <w:basedOn w:val="Normal"/>
    <w:next w:val="Normal"/>
    <w:autoRedefine/>
    <w:uiPriority w:val="39"/>
    <w:semiHidden/>
    <w:unhideWhenUsed/>
    <w:rsid w:val="003370F5"/>
    <w:pPr>
      <w:spacing w:after="0"/>
    </w:pPr>
    <w:rPr>
      <w:sz w:val="22"/>
      <w:szCs w:val="22"/>
    </w:rPr>
  </w:style>
  <w:style w:type="paragraph" w:styleId="Sumrio7">
    <w:name w:val="toc 7"/>
    <w:basedOn w:val="Normal"/>
    <w:next w:val="Normal"/>
    <w:autoRedefine/>
    <w:uiPriority w:val="39"/>
    <w:semiHidden/>
    <w:unhideWhenUsed/>
    <w:rsid w:val="003370F5"/>
    <w:pPr>
      <w:spacing w:after="0"/>
    </w:pPr>
    <w:rPr>
      <w:sz w:val="22"/>
      <w:szCs w:val="22"/>
    </w:rPr>
  </w:style>
  <w:style w:type="paragraph" w:styleId="Sumrio8">
    <w:name w:val="toc 8"/>
    <w:basedOn w:val="Normal"/>
    <w:next w:val="Normal"/>
    <w:autoRedefine/>
    <w:uiPriority w:val="39"/>
    <w:semiHidden/>
    <w:unhideWhenUsed/>
    <w:rsid w:val="003370F5"/>
    <w:pPr>
      <w:spacing w:after="0"/>
    </w:pPr>
    <w:rPr>
      <w:sz w:val="22"/>
      <w:szCs w:val="22"/>
    </w:rPr>
  </w:style>
  <w:style w:type="paragraph" w:styleId="Sumrio9">
    <w:name w:val="toc 9"/>
    <w:basedOn w:val="Normal"/>
    <w:next w:val="Normal"/>
    <w:autoRedefine/>
    <w:uiPriority w:val="39"/>
    <w:semiHidden/>
    <w:unhideWhenUsed/>
    <w:rsid w:val="003370F5"/>
    <w:pPr>
      <w:spacing w:after="0"/>
    </w:pPr>
    <w:rPr>
      <w:sz w:val="22"/>
      <w:szCs w:val="22"/>
    </w:rPr>
  </w:style>
  <w:style w:type="table" w:styleId="Tabelacomgrade">
    <w:name w:val="Table Grid"/>
    <w:basedOn w:val="Tabelanormal"/>
    <w:uiPriority w:val="39"/>
    <w:rsid w:val="007F2AE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fase">
    <w:name w:val="Emphasis"/>
    <w:basedOn w:val="Fontepargpadro"/>
    <w:uiPriority w:val="20"/>
    <w:qFormat/>
    <w:rsid w:val="00F8543A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33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7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37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79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622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582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35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91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8E3E1CB9-7291-7C43-A625-09DA41E90A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6</Pages>
  <Words>531</Words>
  <Characters>2872</Characters>
  <Application>Microsoft Office Word</Application>
  <DocSecurity>0</DocSecurity>
  <Lines>23</Lines>
  <Paragraphs>6</Paragraphs>
  <ScaleCrop>false</ScaleCrop>
  <Company/>
  <LinksUpToDate>false</LinksUpToDate>
  <CharactersWithSpaces>3397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PLATAFORMA INCLUA</dc:title>
  <dc:subject>CASO DE USO: MINHAS CONSULTAS - PACIENTE</dc:subject>
  <dc:creator>Mateus Alves</dc:creator>
  <cp:keywords/>
  <dc:description/>
  <cp:lastModifiedBy>Mateus Alves</cp:lastModifiedBy>
  <cp:revision>15</cp:revision>
  <dcterms:created xsi:type="dcterms:W3CDTF">2025-06-20T13:09:00Z</dcterms:created>
  <dcterms:modified xsi:type="dcterms:W3CDTF">2025-06-20T14:10:00Z</dcterms:modified>
</cp:coreProperties>
</file>