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641720B1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proofErr w:type="spellStart"/>
                                    <w:r w:rsidR="00F8543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Área</w:t>
                                    </w:r>
                                    <w:proofErr w:type="spellEnd"/>
                                    <w:r w:rsidR="00F8543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="00F8543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Trabalho</w:t>
                                    </w:r>
                                    <w:proofErr w:type="spellEnd"/>
                                    <w:r w:rsidR="00F8543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- Paciente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641720B1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proofErr w:type="spellStart"/>
                              <w:r w:rsidR="00F8543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Área</w:t>
                              </w:r>
                              <w:proofErr w:type="spellEnd"/>
                              <w:r w:rsidR="00F8543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de </w:t>
                              </w:r>
                              <w:proofErr w:type="spellStart"/>
                              <w:r w:rsidR="00F8543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Trabalho</w:t>
                              </w:r>
                              <w:proofErr w:type="spellEnd"/>
                              <w:r w:rsidR="00F8543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- Paciente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0994BA48" w14:textId="4352BB98" w:rsidR="00F8543A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08993" w:history="1">
            <w:r w:rsidR="00F8543A" w:rsidRPr="008134C7">
              <w:rPr>
                <w:rStyle w:val="Hyperlink"/>
                <w:rFonts w:ascii="Segoe UI" w:eastAsia="Times New Roman" w:hAnsi="Segoe UI" w:cs="Segoe UI"/>
                <w:noProof/>
                <w:kern w:val="36"/>
                <w:lang w:eastAsia="pt-BR"/>
                <w14:ligatures w14:val="none"/>
              </w:rPr>
              <w:t>Caso de Uso: Área de Trabalho do Paciente</w:t>
            </w:r>
            <w:r w:rsidR="00F8543A">
              <w:rPr>
                <w:noProof/>
                <w:webHidden/>
              </w:rPr>
              <w:tab/>
            </w:r>
            <w:r w:rsidR="00F8543A">
              <w:rPr>
                <w:noProof/>
                <w:webHidden/>
              </w:rPr>
              <w:fldChar w:fldCharType="begin"/>
            </w:r>
            <w:r w:rsidR="00F8543A">
              <w:rPr>
                <w:noProof/>
                <w:webHidden/>
              </w:rPr>
              <w:instrText xml:space="preserve"> PAGEREF _Toc201308993 \h </w:instrText>
            </w:r>
            <w:r w:rsidR="00F8543A">
              <w:rPr>
                <w:noProof/>
                <w:webHidden/>
              </w:rPr>
            </w:r>
            <w:r w:rsidR="00F8543A">
              <w:rPr>
                <w:noProof/>
                <w:webHidden/>
              </w:rPr>
              <w:fldChar w:fldCharType="separate"/>
            </w:r>
            <w:r w:rsidR="00F8543A">
              <w:rPr>
                <w:noProof/>
                <w:webHidden/>
              </w:rPr>
              <w:t>2</w:t>
            </w:r>
            <w:r w:rsidR="00F8543A">
              <w:rPr>
                <w:noProof/>
                <w:webHidden/>
              </w:rPr>
              <w:fldChar w:fldCharType="end"/>
            </w:r>
          </w:hyperlink>
        </w:p>
        <w:p w14:paraId="29BB03CC" w14:textId="3554E7D9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8994" w:history="1">
            <w:r w:rsidRPr="008134C7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5FF6" w14:textId="1B57795A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8995" w:history="1">
            <w:r w:rsidRPr="008134C7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1257" w14:textId="2C0FBFC2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8996" w:history="1">
            <w:r w:rsidRPr="008134C7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99BA" w14:textId="69B07FA2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8997" w:history="1">
            <w:r w:rsidRPr="008134C7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53A7" w14:textId="07D40B48" w:rsidR="00F8543A" w:rsidRDefault="00F8543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8998" w:history="1">
            <w:r w:rsidRPr="008134C7">
              <w:rPr>
                <w:rStyle w:val="Hyperlink"/>
                <w:rFonts w:ascii="Segoe UI" w:hAnsi="Segoe UI" w:cs="Segoe UI"/>
                <w:noProof/>
              </w:rPr>
              <w:t>Passo 1: Login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1AC3" w14:textId="57CB4E05" w:rsidR="00F8543A" w:rsidRDefault="00F8543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8999" w:history="1">
            <w:r w:rsidRPr="008134C7">
              <w:rPr>
                <w:rStyle w:val="Hyperlink"/>
                <w:rFonts w:ascii="Segoe UI" w:hAnsi="Segoe UI" w:cs="Segoe UI"/>
                <w:noProof/>
              </w:rPr>
              <w:t>Passo 2: Exibição do Menu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696A9" w14:textId="2EB7BE0C" w:rsidR="00F8543A" w:rsidRDefault="00F8543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000" w:history="1">
            <w:r w:rsidRPr="008134C7">
              <w:rPr>
                <w:rStyle w:val="Hyperlink"/>
                <w:rFonts w:ascii="Segoe UI" w:hAnsi="Segoe UI" w:cs="Segoe UI"/>
                <w:noProof/>
              </w:rPr>
              <w:t>Passo 3: Navegação do 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B9EB" w14:textId="31A0C8B4" w:rsidR="00F8543A" w:rsidRDefault="00F8543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001" w:history="1">
            <w:r w:rsidRPr="008134C7">
              <w:rPr>
                <w:rStyle w:val="Hyperlink"/>
                <w:rFonts w:ascii="Segoe UI" w:hAnsi="Segoe UI" w:cs="Segoe UI"/>
                <w:noProof/>
              </w:rPr>
              <w:t>Passo 4: Logout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5533" w14:textId="42ECED51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002" w:history="1">
            <w:r w:rsidRPr="008134C7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3D7F" w14:textId="707368E2" w:rsidR="00F8543A" w:rsidRDefault="00F8543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003" w:history="1">
            <w:r w:rsidRPr="008134C7">
              <w:rPr>
                <w:rStyle w:val="Hyperlink"/>
                <w:rFonts w:ascii="Segoe UI" w:hAnsi="Segoe UI" w:cs="Segoe UI"/>
                <w:noProof/>
              </w:rPr>
              <w:t>FA1: Acesso Negado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2546" w14:textId="03F3ED0E" w:rsidR="00F8543A" w:rsidRDefault="00F8543A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1309004" w:history="1">
            <w:r w:rsidRPr="008134C7">
              <w:rPr>
                <w:rStyle w:val="Hyperlink"/>
                <w:rFonts w:ascii="Segoe UI" w:hAnsi="Segoe UI" w:cs="Segoe UI"/>
                <w:noProof/>
              </w:rPr>
              <w:t>FA2: Sessão Expirada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DD19" w14:textId="269EA799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005" w:history="1">
            <w:r w:rsidRPr="008134C7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0ECC9" w14:textId="4EF07F8B" w:rsidR="00F8543A" w:rsidRDefault="00F8543A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09006" w:history="1">
            <w:r w:rsidRPr="008134C7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_Toc201309006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49D8B9A7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B465BD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E55067" w14:textId="712759A1" w:rsidR="003370F5" w:rsidRPr="003370F5" w:rsidRDefault="003370F5" w:rsidP="00F8543A">
      <w:pPr>
        <w:pStyle w:val="Ttulo1"/>
        <w:shd w:val="clear" w:color="auto" w:fill="FFFFFF"/>
        <w:spacing w:before="0" w:after="206"/>
        <w:rPr>
          <w:rFonts w:ascii="Segoe UI" w:eastAsia="Times New Roman" w:hAnsi="Segoe UI" w:cs="Segoe UI"/>
          <w:color w:val="404040"/>
          <w:kern w:val="36"/>
          <w:sz w:val="41"/>
          <w:szCs w:val="41"/>
          <w:lang w:eastAsia="pt-BR"/>
          <w14:ligatures w14:val="none"/>
        </w:rPr>
      </w:pPr>
      <w:bookmarkStart w:id="0" w:name="_Toc201308993"/>
      <w:r w:rsidRPr="003370F5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lastRenderedPageBreak/>
        <w:t xml:space="preserve">Caso de Uso: </w:t>
      </w:r>
      <w:r w:rsidR="00F8543A" w:rsidRPr="00F8543A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  <w:t>Área de Trabalho do Paciente</w:t>
      </w:r>
      <w:bookmarkEnd w:id="0"/>
    </w:p>
    <w:p w14:paraId="1027C9A2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" w:name="_Toc20130899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616F0279" w14:textId="77777777" w:rsidR="00F8543A" w:rsidRDefault="00F8543A" w:rsidP="00F8543A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Área de Trabalho do Paciente</w:t>
      </w:r>
    </w:p>
    <w:p w14:paraId="7ABEC5C1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0899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</w:t>
      </w:r>
      <w:bookmarkEnd w:id="2"/>
    </w:p>
    <w:p w14:paraId="03B5693D" w14:textId="77777777" w:rsidR="00F8543A" w:rsidRDefault="00F8543A" w:rsidP="00F8543A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(usuário autenticado)</w:t>
      </w:r>
    </w:p>
    <w:p w14:paraId="619300D5" w14:textId="77777777" w:rsidR="00F8543A" w:rsidRDefault="00F8543A" w:rsidP="00F8543A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5F93C3A5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0899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42C569BB" w14:textId="77777777" w:rsidR="00F8543A" w:rsidRDefault="00F8543A" w:rsidP="00F8543A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realizou login com </w:t>
      </w:r>
      <w:r>
        <w:rPr>
          <w:rStyle w:val="Forte"/>
          <w:rFonts w:ascii="Segoe UI" w:eastAsiaTheme="majorEastAsia" w:hAnsi="Segoe UI" w:cs="Segoe UI"/>
          <w:color w:val="404040"/>
        </w:rPr>
        <w:t>e-mail e senha válidos</w:t>
      </w:r>
      <w:r>
        <w:rPr>
          <w:rFonts w:ascii="Segoe UI" w:hAnsi="Segoe UI" w:cs="Segoe UI"/>
          <w:color w:val="404040"/>
        </w:rPr>
        <w:t>.</w:t>
      </w:r>
    </w:p>
    <w:p w14:paraId="2A760E24" w14:textId="77777777" w:rsidR="00F8543A" w:rsidRDefault="00F8543A" w:rsidP="00F8543A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identificou que o usuário é do tipo </w:t>
      </w: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.</w:t>
      </w:r>
    </w:p>
    <w:p w14:paraId="0E094170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4" w:name="_Toc201308997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14202EAC" w14:textId="77777777" w:rsidR="00F8543A" w:rsidRDefault="00F8543A" w:rsidP="00F8543A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5" w:name="_Toc201308998"/>
      <w:r>
        <w:rPr>
          <w:rStyle w:val="Forte"/>
          <w:rFonts w:ascii="Segoe UI" w:hAnsi="Segoe UI" w:cs="Segoe UI"/>
          <w:b w:val="0"/>
          <w:bCs w:val="0"/>
          <w:color w:val="404040"/>
        </w:rPr>
        <w:t>Passo 1: Login do Paciente</w:t>
      </w:r>
      <w:bookmarkEnd w:id="5"/>
    </w:p>
    <w:p w14:paraId="31AB2CD0" w14:textId="77777777" w:rsidR="00F8543A" w:rsidRDefault="00F8543A" w:rsidP="00F8543A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insere </w:t>
      </w:r>
      <w:r>
        <w:rPr>
          <w:rStyle w:val="Forte"/>
          <w:rFonts w:ascii="Segoe UI" w:eastAsiaTheme="majorEastAsia" w:hAnsi="Segoe UI" w:cs="Segoe UI"/>
          <w:color w:val="404040"/>
        </w:rPr>
        <w:t>e-mail e senha</w:t>
      </w:r>
      <w:r>
        <w:rPr>
          <w:rFonts w:ascii="Segoe UI" w:hAnsi="Segoe UI" w:cs="Segoe UI"/>
          <w:color w:val="404040"/>
        </w:rPr>
        <w:t> no formulário de login.</w:t>
      </w:r>
    </w:p>
    <w:p w14:paraId="0EE30779" w14:textId="77777777" w:rsidR="00F8543A" w:rsidRDefault="00F8543A" w:rsidP="00F8543A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valida as credenciais e redireciona para a </w:t>
      </w:r>
      <w:r>
        <w:rPr>
          <w:rStyle w:val="Forte"/>
          <w:rFonts w:ascii="Segoe UI" w:eastAsiaTheme="majorEastAsia" w:hAnsi="Segoe UI" w:cs="Segoe UI"/>
          <w:color w:val="404040"/>
        </w:rPr>
        <w:t>Área de Trabalho do Paciente</w:t>
      </w:r>
      <w:r>
        <w:rPr>
          <w:rFonts w:ascii="Segoe UI" w:hAnsi="Segoe UI" w:cs="Segoe UI"/>
          <w:color w:val="404040"/>
        </w:rPr>
        <w:t>.</w:t>
      </w:r>
    </w:p>
    <w:p w14:paraId="36A2739E" w14:textId="77777777" w:rsidR="00F8543A" w:rsidRDefault="00F8543A" w:rsidP="00F8543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1308999"/>
      <w:r>
        <w:rPr>
          <w:rStyle w:val="Forte"/>
          <w:rFonts w:ascii="Segoe UI" w:hAnsi="Segoe UI" w:cs="Segoe UI"/>
          <w:b w:val="0"/>
          <w:bCs w:val="0"/>
          <w:color w:val="404040"/>
        </w:rPr>
        <w:t>Passo 2: Exibição do Menu Principal</w:t>
      </w:r>
      <w:bookmarkEnd w:id="6"/>
    </w:p>
    <w:p w14:paraId="113A32E4" w14:textId="77777777" w:rsidR="00F8543A" w:rsidRDefault="00F8543A" w:rsidP="00F8543A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as seguintes opções:</w:t>
      </w:r>
    </w:p>
    <w:p w14:paraId="00BF1B0A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Marcar Consulta</w:t>
      </w:r>
    </w:p>
    <w:p w14:paraId="3E7D09AD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Minhas Consultas</w:t>
      </w:r>
    </w:p>
    <w:p w14:paraId="5DE910C8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Histórico de Consultas</w:t>
      </w:r>
    </w:p>
    <w:p w14:paraId="5135B347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Pacientes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(se aplicável, ex.: responsável por outros pacientes)</w:t>
      </w:r>
    </w:p>
    <w:p w14:paraId="142B96D8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Reputação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(avaliações e feedbacks)</w:t>
      </w:r>
    </w:p>
    <w:p w14:paraId="67468D18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Exames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(acesso a resultados e laudos)</w:t>
      </w:r>
    </w:p>
    <w:p w14:paraId="189FCD81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Financeiro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(pagamentos, faturas e convênios)</w:t>
      </w:r>
    </w:p>
    <w:p w14:paraId="459B8409" w14:textId="77777777" w:rsidR="00F8543A" w:rsidRDefault="00F8543A" w:rsidP="00F8543A">
      <w:pPr>
        <w:pStyle w:val="ds-markdown-paragraph"/>
        <w:numPr>
          <w:ilvl w:val="1"/>
          <w:numId w:val="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Meu Perfil</w:t>
      </w:r>
      <w:r>
        <w:rPr>
          <w:rFonts w:ascii="Segoe UI" w:hAnsi="Segoe UI" w:cs="Segoe UI"/>
          <w:color w:val="404040"/>
        </w:rPr>
        <w:t> </w:t>
      </w:r>
      <w:r>
        <w:rPr>
          <w:rStyle w:val="nfase"/>
          <w:rFonts w:ascii="Segoe UI" w:eastAsiaTheme="majorEastAsia" w:hAnsi="Segoe UI" w:cs="Segoe UI"/>
          <w:color w:val="404040"/>
        </w:rPr>
        <w:t>(editar dados pessoais)</w:t>
      </w:r>
    </w:p>
    <w:p w14:paraId="7A25339E" w14:textId="77777777" w:rsidR="00F8543A" w:rsidRDefault="00F8543A" w:rsidP="00F8543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1309000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Passo 3: Navegação do Paciente</w:t>
      </w:r>
      <w:bookmarkEnd w:id="7"/>
    </w:p>
    <w:p w14:paraId="003A3940" w14:textId="77777777" w:rsidR="00F8543A" w:rsidRDefault="00F8543A" w:rsidP="00F8543A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Dependendo da opção selecionada, o sistema redireciona para o </w:t>
      </w:r>
      <w:r>
        <w:rPr>
          <w:rStyle w:val="Forte"/>
          <w:rFonts w:ascii="Segoe UI" w:eastAsiaTheme="majorEastAsia" w:hAnsi="Segoe UI" w:cs="Segoe UI"/>
          <w:color w:val="404040"/>
        </w:rPr>
        <w:t>Caso de Uso correspondente</w:t>
      </w:r>
      <w:r>
        <w:rPr>
          <w:rFonts w:ascii="Segoe UI" w:hAnsi="Segoe UI" w:cs="Segoe UI"/>
          <w:color w:val="40404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2422"/>
        <w:gridCol w:w="4181"/>
      </w:tblGrid>
      <w:tr w:rsidR="008B5D85" w14:paraId="2BAB96C0" w14:textId="77777777" w:rsidTr="00F8543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B301AC" w14:textId="77777777" w:rsidR="00F8543A" w:rsidRDefault="00F8543A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Opção Selecionada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5410E1" w14:textId="77777777" w:rsidR="00F8543A" w:rsidRDefault="00F8543A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Caso de Uso Acionado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87775" w14:textId="77777777" w:rsidR="00F8543A" w:rsidRDefault="00F8543A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Descrição</w:t>
            </w:r>
          </w:p>
        </w:tc>
      </w:tr>
      <w:tr w:rsidR="008B5D85" w14:paraId="237702F1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C31605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Marcar Consulta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30A898" w14:textId="5FED88E8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6773AD">
              <w:rPr>
                <w:sz w:val="23"/>
                <w:szCs w:val="23"/>
              </w:rPr>
              <w:t>03</w:t>
            </w:r>
            <w:r>
              <w:rPr>
                <w:sz w:val="23"/>
                <w:szCs w:val="23"/>
              </w:rPr>
              <w:t xml:space="preserve"> Marcar Consulta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07C8C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Permite agendar nova consulta com especialistas ou clínicas disponíveis.</w:t>
            </w:r>
          </w:p>
        </w:tc>
      </w:tr>
      <w:tr w:rsidR="008B5D85" w14:paraId="75CA3D8A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B8A999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Minhas Consultas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4F2872" w14:textId="352EC23D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04</w:t>
            </w:r>
            <w:r>
              <w:rPr>
                <w:sz w:val="23"/>
                <w:szCs w:val="23"/>
              </w:rPr>
              <w:t xml:space="preserve"> Minhas Consultas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FA3C2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Exibe consultas agendadas, permitindo cancelar ou reagendar.</w:t>
            </w:r>
          </w:p>
        </w:tc>
      </w:tr>
      <w:tr w:rsidR="008B5D85" w14:paraId="59172DF9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A7BED5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Histórico de Consultas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0DA34" w14:textId="38E55E3C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05</w:t>
            </w:r>
            <w:r>
              <w:rPr>
                <w:sz w:val="23"/>
                <w:szCs w:val="23"/>
              </w:rPr>
              <w:t xml:space="preserve"> Histórico de Consultas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FDB26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Mostra todas as consultas já realizadas, com detalhes e anotações médicas.</w:t>
            </w:r>
          </w:p>
        </w:tc>
      </w:tr>
      <w:tr w:rsidR="008B5D85" w14:paraId="786ECFCE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4B9C52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Pacientes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8E117" w14:textId="41704600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06</w:t>
            </w:r>
            <w:r>
              <w:rPr>
                <w:sz w:val="23"/>
                <w:szCs w:val="23"/>
              </w:rPr>
              <w:t xml:space="preserve"> Manter Pacientes</w:t>
            </w:r>
            <w:r w:rsidR="009B42B8">
              <w:rPr>
                <w:sz w:val="23"/>
                <w:szCs w:val="23"/>
              </w:rPr>
              <w:t xml:space="preserve"> Associados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9FE708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 o paciente for responsável por outros (ex.: filhos), permite gerenciá-los.</w:t>
            </w:r>
          </w:p>
        </w:tc>
      </w:tr>
      <w:tr w:rsidR="008B5D85" w14:paraId="79606CD8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2710FD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Reputação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39D31" w14:textId="2B7492D6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07</w:t>
            </w:r>
            <w:r>
              <w:rPr>
                <w:sz w:val="23"/>
                <w:szCs w:val="23"/>
              </w:rPr>
              <w:t xml:space="preserve"> </w:t>
            </w:r>
            <w:r w:rsidR="00EF7288">
              <w:rPr>
                <w:sz w:val="23"/>
                <w:szCs w:val="23"/>
              </w:rPr>
              <w:t xml:space="preserve">Manter </w:t>
            </w:r>
            <w:r>
              <w:rPr>
                <w:sz w:val="23"/>
                <w:szCs w:val="23"/>
              </w:rPr>
              <w:t>Reputação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22E21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Exibe avaliações recebidas de médicos e clínicas, além de feedbacks.</w:t>
            </w:r>
          </w:p>
        </w:tc>
      </w:tr>
      <w:tr w:rsidR="008B5D85" w14:paraId="50EF2076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3C97E7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Exames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C2EF1" w14:textId="62F949DC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08</w:t>
            </w:r>
            <w:r>
              <w:rPr>
                <w:sz w:val="23"/>
                <w:szCs w:val="23"/>
              </w:rPr>
              <w:t xml:space="preserve"> </w:t>
            </w:r>
            <w:r w:rsidR="008B5D85">
              <w:rPr>
                <w:sz w:val="23"/>
                <w:szCs w:val="23"/>
              </w:rPr>
              <w:t xml:space="preserve">Manter </w:t>
            </w:r>
            <w:r>
              <w:rPr>
                <w:sz w:val="23"/>
                <w:szCs w:val="23"/>
              </w:rPr>
              <w:t>Exames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1ABF7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Disponibiliza resultados de exames e laudos médicos.</w:t>
            </w:r>
          </w:p>
        </w:tc>
      </w:tr>
      <w:tr w:rsidR="008B5D85" w14:paraId="4D42451B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BD20C5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Financeiro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EC722" w14:textId="09213801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09</w:t>
            </w:r>
            <w:r>
              <w:rPr>
                <w:sz w:val="23"/>
                <w:szCs w:val="23"/>
              </w:rPr>
              <w:t xml:space="preserve"> </w:t>
            </w:r>
            <w:r w:rsidR="008B5D85">
              <w:rPr>
                <w:sz w:val="23"/>
                <w:szCs w:val="23"/>
              </w:rPr>
              <w:t xml:space="preserve">Manter </w:t>
            </w:r>
            <w:r>
              <w:rPr>
                <w:sz w:val="23"/>
                <w:szCs w:val="23"/>
              </w:rPr>
              <w:t>Financeiro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4A4B94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Mostra faturas, boletos, status de convênios e histórico de pagamentos.</w:t>
            </w:r>
          </w:p>
        </w:tc>
      </w:tr>
      <w:tr w:rsidR="008B5D85" w14:paraId="022793DD" w14:textId="77777777" w:rsidTr="00F8543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61FC92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Meu Perfil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2325C4" w14:textId="71B93A2E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UC</w:t>
            </w:r>
            <w:r w:rsidR="00466C8D">
              <w:rPr>
                <w:sz w:val="23"/>
                <w:szCs w:val="23"/>
              </w:rPr>
              <w:t>10</w:t>
            </w:r>
            <w:r>
              <w:rPr>
                <w:sz w:val="23"/>
                <w:szCs w:val="23"/>
              </w:rPr>
              <w:t xml:space="preserve"> Meu Perfil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C7093" w14:textId="77777777" w:rsidR="00F8543A" w:rsidRDefault="00F8543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Permite editar dados pessoais, foto, endereço e preferências.</w:t>
            </w:r>
          </w:p>
        </w:tc>
      </w:tr>
    </w:tbl>
    <w:p w14:paraId="436036AA" w14:textId="77777777" w:rsidR="00F8543A" w:rsidRDefault="00F8543A" w:rsidP="00F8543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  <w:sz w:val="27"/>
          <w:szCs w:val="27"/>
        </w:rPr>
      </w:pPr>
      <w:bookmarkStart w:id="8" w:name="_Toc201309001"/>
      <w:r>
        <w:rPr>
          <w:rStyle w:val="Forte"/>
          <w:rFonts w:ascii="Segoe UI" w:hAnsi="Segoe UI" w:cs="Segoe UI"/>
          <w:b w:val="0"/>
          <w:bCs w:val="0"/>
          <w:color w:val="404040"/>
        </w:rPr>
        <w:t>Passo 4: Logout (Opcional)</w:t>
      </w:r>
      <w:bookmarkEnd w:id="8"/>
    </w:p>
    <w:p w14:paraId="5D1DE622" w14:textId="77777777" w:rsidR="00F8543A" w:rsidRDefault="00F8543A" w:rsidP="00F8543A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pode </w:t>
      </w:r>
      <w:r>
        <w:rPr>
          <w:rStyle w:val="Forte"/>
          <w:rFonts w:ascii="Segoe UI" w:eastAsiaTheme="majorEastAsia" w:hAnsi="Segoe UI" w:cs="Segoe UI"/>
          <w:color w:val="404040"/>
        </w:rPr>
        <w:t>sair do sistema</w:t>
      </w:r>
      <w:r>
        <w:rPr>
          <w:rFonts w:ascii="Segoe UI" w:hAnsi="Segoe UI" w:cs="Segoe UI"/>
          <w:color w:val="404040"/>
        </w:rPr>
        <w:t> a qualquer momento.</w:t>
      </w:r>
    </w:p>
    <w:p w14:paraId="5F12970B" w14:textId="77777777" w:rsidR="00F8543A" w:rsidRDefault="00F8543A" w:rsidP="00F8543A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encerra a sessão e redireciona para a </w:t>
      </w:r>
      <w:r>
        <w:rPr>
          <w:rStyle w:val="Forte"/>
          <w:rFonts w:ascii="Segoe UI" w:eastAsiaTheme="majorEastAsia" w:hAnsi="Segoe UI" w:cs="Segoe UI"/>
          <w:color w:val="404040"/>
        </w:rPr>
        <w:t>tela de login</w:t>
      </w:r>
      <w:r>
        <w:rPr>
          <w:rFonts w:ascii="Segoe UI" w:hAnsi="Segoe UI" w:cs="Segoe UI"/>
          <w:color w:val="404040"/>
        </w:rPr>
        <w:t>.</w:t>
      </w:r>
    </w:p>
    <w:p w14:paraId="67396207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9" w:name="_Toc20130900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5. Fluxos Alternativos</w:t>
      </w:r>
      <w:bookmarkEnd w:id="9"/>
    </w:p>
    <w:p w14:paraId="1F728900" w14:textId="77777777" w:rsidR="00F8543A" w:rsidRDefault="00F8543A" w:rsidP="00F8543A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10" w:name="_Toc201309003"/>
      <w:r>
        <w:rPr>
          <w:rStyle w:val="Forte"/>
          <w:rFonts w:ascii="Segoe UI" w:hAnsi="Segoe UI" w:cs="Segoe UI"/>
          <w:b w:val="0"/>
          <w:bCs w:val="0"/>
          <w:color w:val="404040"/>
        </w:rPr>
        <w:t>FA1: Acesso Negado</w:t>
      </w:r>
      <w:bookmarkEnd w:id="10"/>
    </w:p>
    <w:p w14:paraId="07FE9268" w14:textId="77777777" w:rsidR="00F8543A" w:rsidRDefault="00F8543A" w:rsidP="00F8543A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paciente tentar acessar uma funcionalidade </w:t>
      </w:r>
      <w:r>
        <w:rPr>
          <w:rStyle w:val="Forte"/>
          <w:rFonts w:ascii="Segoe UI" w:eastAsiaTheme="majorEastAsia" w:hAnsi="Segoe UI" w:cs="Segoe UI"/>
          <w:color w:val="404040"/>
        </w:rPr>
        <w:t>sem permissão</w:t>
      </w:r>
      <w:r>
        <w:rPr>
          <w:rFonts w:ascii="Segoe UI" w:hAnsi="Segoe UI" w:cs="Segoe UI"/>
          <w:color w:val="404040"/>
        </w:rPr>
        <w:t> (ex.: área administrativa), o sistema exibe:</w:t>
      </w:r>
    </w:p>
    <w:p w14:paraId="4C43453F" w14:textId="77777777" w:rsidR="00F8543A" w:rsidRDefault="00F8543A" w:rsidP="00F8543A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nfase"/>
          <w:rFonts w:ascii="Segoe UI" w:eastAsiaTheme="majorEastAsia" w:hAnsi="Segoe UI" w:cs="Segoe UI"/>
          <w:color w:val="404040"/>
        </w:rPr>
        <w:t>"Acesso restrito. Você não tem permissão para esta ação."</w:t>
      </w:r>
    </w:p>
    <w:p w14:paraId="4BC454D5" w14:textId="77777777" w:rsidR="00F8543A" w:rsidRDefault="00F8543A" w:rsidP="00F8543A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1" w:name="_Toc201309004"/>
      <w:r>
        <w:rPr>
          <w:rStyle w:val="Forte"/>
          <w:rFonts w:ascii="Segoe UI" w:hAnsi="Segoe UI" w:cs="Segoe UI"/>
          <w:b w:val="0"/>
          <w:bCs w:val="0"/>
          <w:color w:val="404040"/>
        </w:rPr>
        <w:t>FA2: Sessão Expirada</w:t>
      </w:r>
      <w:bookmarkEnd w:id="11"/>
    </w:p>
    <w:p w14:paraId="45F74C24" w14:textId="77777777" w:rsidR="00F8543A" w:rsidRDefault="00F8543A" w:rsidP="00F8543A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paciente ficar inativo por </w:t>
      </w:r>
      <w:r>
        <w:rPr>
          <w:rStyle w:val="Forte"/>
          <w:rFonts w:ascii="Segoe UI" w:eastAsiaTheme="majorEastAsia" w:hAnsi="Segoe UI" w:cs="Segoe UI"/>
          <w:color w:val="404040"/>
        </w:rPr>
        <w:t>30 minutos</w:t>
      </w:r>
      <w:r>
        <w:rPr>
          <w:rFonts w:ascii="Segoe UI" w:hAnsi="Segoe UI" w:cs="Segoe UI"/>
          <w:color w:val="404040"/>
        </w:rPr>
        <w:t>, o sistema:</w:t>
      </w:r>
    </w:p>
    <w:p w14:paraId="3B30D5F9" w14:textId="77777777" w:rsidR="00F8543A" w:rsidRDefault="00F8543A" w:rsidP="00F8543A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Encerra a sessão automaticamente.</w:t>
      </w:r>
    </w:p>
    <w:p w14:paraId="5B8D8394" w14:textId="77777777" w:rsidR="00F8543A" w:rsidRDefault="00F8543A" w:rsidP="00F8543A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Redireciona para a </w:t>
      </w:r>
      <w:r>
        <w:rPr>
          <w:rStyle w:val="Forte"/>
          <w:rFonts w:ascii="Segoe UI" w:eastAsiaTheme="majorEastAsia" w:hAnsi="Segoe UI" w:cs="Segoe UI"/>
          <w:color w:val="404040"/>
        </w:rPr>
        <w:t>tela de login</w:t>
      </w:r>
      <w:r>
        <w:rPr>
          <w:rFonts w:ascii="Segoe UI" w:hAnsi="Segoe UI" w:cs="Segoe UI"/>
          <w:color w:val="404040"/>
        </w:rPr>
        <w:t> com a mensagem: </w:t>
      </w:r>
      <w:r>
        <w:rPr>
          <w:rStyle w:val="nfase"/>
          <w:rFonts w:ascii="Segoe UI" w:eastAsiaTheme="majorEastAsia" w:hAnsi="Segoe UI" w:cs="Segoe UI"/>
          <w:color w:val="404040"/>
        </w:rPr>
        <w:t>"Sessão expirada. Faça login novamente."</w:t>
      </w:r>
    </w:p>
    <w:p w14:paraId="5EFDA19A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2" w:name="_Toc20130900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2"/>
    </w:p>
    <w:p w14:paraId="432D6CCF" w14:textId="77777777" w:rsidR="00F8543A" w:rsidRDefault="00F8543A" w:rsidP="00F8543A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paciente pode navegar entre as funcionalidades disponíveis.</w:t>
      </w:r>
    </w:p>
    <w:p w14:paraId="40B40F33" w14:textId="77777777" w:rsidR="00F8543A" w:rsidRDefault="00F8543A" w:rsidP="00F8543A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Cada ação selecionada executa o </w:t>
      </w:r>
      <w:r>
        <w:rPr>
          <w:rStyle w:val="Forte"/>
          <w:rFonts w:ascii="Segoe UI" w:eastAsiaTheme="majorEastAsia" w:hAnsi="Segoe UI" w:cs="Segoe UI"/>
          <w:color w:val="404040"/>
        </w:rPr>
        <w:t>Caso de Uso correspondente</w:t>
      </w:r>
      <w:r>
        <w:rPr>
          <w:rFonts w:ascii="Segoe UI" w:hAnsi="Segoe UI" w:cs="Segoe UI"/>
          <w:color w:val="404040"/>
        </w:rPr>
        <w:t>.</w:t>
      </w:r>
    </w:p>
    <w:p w14:paraId="56B7F4BD" w14:textId="77777777" w:rsidR="00F8543A" w:rsidRDefault="00F8543A" w:rsidP="00F8543A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3" w:name="_Toc20130900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3"/>
    </w:p>
    <w:p w14:paraId="6A34CF00" w14:textId="77777777" w:rsidR="00F8543A" w:rsidRDefault="00F8543A" w:rsidP="00F8543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Acesso imediato após login</w:t>
      </w:r>
      <w:r>
        <w:rPr>
          <w:rFonts w:ascii="Segoe UI" w:hAnsi="Segoe UI" w:cs="Segoe UI"/>
          <w:color w:val="404040"/>
        </w:rPr>
        <w:t> (sem necessidade de aprovação).</w:t>
      </w:r>
    </w:p>
    <w:p w14:paraId="06F612C3" w14:textId="77777777" w:rsidR="00F8543A" w:rsidRDefault="00F8543A" w:rsidP="00F8543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Dados sensíveis</w:t>
      </w:r>
      <w:r>
        <w:rPr>
          <w:rFonts w:ascii="Segoe UI" w:hAnsi="Segoe UI" w:cs="Segoe UI"/>
          <w:color w:val="404040"/>
        </w:rPr>
        <w:t> (ex.: exames, histórico médico) só são exibidos para o próprio paciente.</w:t>
      </w:r>
    </w:p>
    <w:p w14:paraId="293A7B90" w14:textId="77777777" w:rsidR="00F8543A" w:rsidRDefault="00F8543A" w:rsidP="00F8543A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Notificações</w:t>
      </w:r>
      <w:r>
        <w:rPr>
          <w:rFonts w:ascii="Segoe UI" w:hAnsi="Segoe UI" w:cs="Segoe UI"/>
          <w:color w:val="404040"/>
        </w:rPr>
        <w:t> aparecem para consultas próximas ou resultados de exames liberados.</w:t>
      </w:r>
    </w:p>
    <w:p w14:paraId="0C0179D2" w14:textId="619CC2A6" w:rsidR="003370F5" w:rsidRPr="003370F5" w:rsidRDefault="003370F5" w:rsidP="00F8543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</w:p>
    <w:p w14:paraId="2C4C16DE" w14:textId="77777777" w:rsidR="004C5B0D" w:rsidRDefault="004C5B0D"/>
    <w:p w14:paraId="5AFEEE29" w14:textId="77777777" w:rsidR="007F2AE5" w:rsidRDefault="007F2AE5"/>
    <w:p w14:paraId="7DDB73DE" w14:textId="77777777" w:rsidR="007F2AE5" w:rsidRDefault="007F2AE5"/>
    <w:p w14:paraId="3431EFD0" w14:textId="77777777" w:rsidR="00466C8D" w:rsidRDefault="00466C8D"/>
    <w:p w14:paraId="29F33673" w14:textId="77777777" w:rsidR="00466C8D" w:rsidRDefault="00466C8D"/>
    <w:p w14:paraId="7CE394E9" w14:textId="61239B24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62D19065" w:rsidR="007F2AE5" w:rsidRDefault="007F2AE5" w:rsidP="00035F12">
            <w:pPr>
              <w:jc w:val="center"/>
            </w:pPr>
            <w:r>
              <w:t>20/06/2025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85B90" w14:textId="77777777" w:rsidR="00274EC2" w:rsidRDefault="00274EC2" w:rsidP="003370F5">
      <w:pPr>
        <w:spacing w:after="0" w:line="240" w:lineRule="auto"/>
      </w:pPr>
      <w:r>
        <w:separator/>
      </w:r>
    </w:p>
  </w:endnote>
  <w:endnote w:type="continuationSeparator" w:id="0">
    <w:p w14:paraId="0E26608D" w14:textId="77777777" w:rsidR="00274EC2" w:rsidRDefault="00274EC2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D8DE" w14:textId="77777777" w:rsidR="00274EC2" w:rsidRDefault="00274EC2" w:rsidP="003370F5">
      <w:pPr>
        <w:spacing w:after="0" w:line="240" w:lineRule="auto"/>
      </w:pPr>
      <w:r>
        <w:separator/>
      </w:r>
    </w:p>
  </w:footnote>
  <w:footnote w:type="continuationSeparator" w:id="0">
    <w:p w14:paraId="54A504D1" w14:textId="77777777" w:rsidR="00274EC2" w:rsidRDefault="00274EC2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FD8D371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CASO DE USO MANTER USUÁRIO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21"/>
  </w:num>
  <w:num w:numId="2" w16cid:durableId="2139370942">
    <w:abstractNumId w:val="18"/>
  </w:num>
  <w:num w:numId="3" w16cid:durableId="1914462351">
    <w:abstractNumId w:val="30"/>
  </w:num>
  <w:num w:numId="4" w16cid:durableId="1275942050">
    <w:abstractNumId w:val="12"/>
  </w:num>
  <w:num w:numId="5" w16cid:durableId="248346820">
    <w:abstractNumId w:val="3"/>
  </w:num>
  <w:num w:numId="6" w16cid:durableId="1122966246">
    <w:abstractNumId w:val="19"/>
  </w:num>
  <w:num w:numId="7" w16cid:durableId="1221408314">
    <w:abstractNumId w:val="4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22"/>
  </w:num>
  <w:num w:numId="11" w16cid:durableId="787821814">
    <w:abstractNumId w:val="27"/>
  </w:num>
  <w:num w:numId="12" w16cid:durableId="2083990212">
    <w:abstractNumId w:val="2"/>
  </w:num>
  <w:num w:numId="13" w16cid:durableId="1621060670">
    <w:abstractNumId w:val="23"/>
  </w:num>
  <w:num w:numId="14" w16cid:durableId="1998607255">
    <w:abstractNumId w:val="17"/>
  </w:num>
  <w:num w:numId="15" w16cid:durableId="444614049">
    <w:abstractNumId w:val="6"/>
  </w:num>
  <w:num w:numId="16" w16cid:durableId="2084983850">
    <w:abstractNumId w:val="29"/>
  </w:num>
  <w:num w:numId="17" w16cid:durableId="1147937307">
    <w:abstractNumId w:val="5"/>
  </w:num>
  <w:num w:numId="18" w16cid:durableId="1559705791">
    <w:abstractNumId w:val="10"/>
  </w:num>
  <w:num w:numId="19" w16cid:durableId="887228126">
    <w:abstractNumId w:val="15"/>
  </w:num>
  <w:num w:numId="20" w16cid:durableId="1082683975">
    <w:abstractNumId w:val="16"/>
  </w:num>
  <w:num w:numId="21" w16cid:durableId="1880586729">
    <w:abstractNumId w:val="26"/>
  </w:num>
  <w:num w:numId="22" w16cid:durableId="1042485735">
    <w:abstractNumId w:val="24"/>
  </w:num>
  <w:num w:numId="23" w16cid:durableId="1639145655">
    <w:abstractNumId w:val="28"/>
  </w:num>
  <w:num w:numId="24" w16cid:durableId="687633536">
    <w:abstractNumId w:val="13"/>
  </w:num>
  <w:num w:numId="25" w16cid:durableId="1652978374">
    <w:abstractNumId w:val="9"/>
  </w:num>
  <w:num w:numId="26" w16cid:durableId="326173566">
    <w:abstractNumId w:val="25"/>
  </w:num>
  <w:num w:numId="27" w16cid:durableId="1331174392">
    <w:abstractNumId w:val="14"/>
  </w:num>
  <w:num w:numId="28" w16cid:durableId="736785703">
    <w:abstractNumId w:val="8"/>
  </w:num>
  <w:num w:numId="29" w16cid:durableId="1636377276">
    <w:abstractNumId w:val="7"/>
  </w:num>
  <w:num w:numId="30" w16cid:durableId="478965834">
    <w:abstractNumId w:val="20"/>
  </w:num>
  <w:num w:numId="31" w16cid:durableId="769398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5F12"/>
    <w:rsid w:val="0013185E"/>
    <w:rsid w:val="00274EC2"/>
    <w:rsid w:val="003370F5"/>
    <w:rsid w:val="00466C8D"/>
    <w:rsid w:val="004C5B0D"/>
    <w:rsid w:val="00564098"/>
    <w:rsid w:val="005A07ED"/>
    <w:rsid w:val="0062166A"/>
    <w:rsid w:val="006773AD"/>
    <w:rsid w:val="00686265"/>
    <w:rsid w:val="007F2AE5"/>
    <w:rsid w:val="008B5D85"/>
    <w:rsid w:val="008C7522"/>
    <w:rsid w:val="00992BED"/>
    <w:rsid w:val="009B42B8"/>
    <w:rsid w:val="00CE5700"/>
    <w:rsid w:val="00CE6B1D"/>
    <w:rsid w:val="00EB5F97"/>
    <w:rsid w:val="00EF7288"/>
    <w:rsid w:val="00F8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649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Área de Trabalho - Paciente</dc:subject>
  <dc:creator>Mateus Alves</dc:creator>
  <cp:keywords/>
  <dc:description/>
  <cp:lastModifiedBy>Mateus Alves</cp:lastModifiedBy>
  <cp:revision>11</cp:revision>
  <dcterms:created xsi:type="dcterms:W3CDTF">2025-06-20T13:09:00Z</dcterms:created>
  <dcterms:modified xsi:type="dcterms:W3CDTF">2025-06-20T15:03:00Z</dcterms:modified>
</cp:coreProperties>
</file>