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503CBE6" w14:textId="27514EFE" w:rsidR="003370F5" w:rsidRDefault="003370F5">
          <w:pPr>
            <w:pStyle w:val="SemEspaamento"/>
            <w:rPr>
              <w:sz w:val="2"/>
            </w:rPr>
          </w:pPr>
        </w:p>
        <w:p w14:paraId="4DB201B5" w14:textId="0D31DEE3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F85DB6" wp14:editId="0A82459F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31782C5" w14:textId="5691C25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28009D87" w14:textId="623B54B4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672AC" w:rsidRPr="003672AC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CASO DE USO: </w:t>
                                    </w:r>
                                    <w:proofErr w:type="spellStart"/>
                                    <w:r w:rsidR="003672AC" w:rsidRPr="003672AC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Gerenciar</w:t>
                                    </w:r>
                                    <w:proofErr w:type="spellEnd"/>
                                    <w:r w:rsidR="003672AC" w:rsidRPr="003672AC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Agenda </w:t>
                                    </w:r>
                                    <w:r w:rsidR="00907D0F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do </w:t>
                                    </w:r>
                                    <w:proofErr w:type="spellStart"/>
                                    <w:r w:rsidR="003672AC" w:rsidRPr="003672AC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Especialista</w:t>
                                    </w:r>
                                    <w:proofErr w:type="spellEnd"/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3AA81557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0F85DB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31782C5" w14:textId="5691C25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28009D87" w14:textId="623B54B4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672AC" w:rsidRPr="003672AC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CASO DE USO: </w:t>
                              </w:r>
                              <w:proofErr w:type="spellStart"/>
                              <w:r w:rsidR="003672AC" w:rsidRPr="003672AC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Gerenciar</w:t>
                              </w:r>
                              <w:proofErr w:type="spellEnd"/>
                              <w:r w:rsidR="003672AC" w:rsidRPr="003672AC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Agenda </w:t>
                              </w:r>
                              <w:r w:rsidR="00907D0F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do </w:t>
                              </w:r>
                              <w:proofErr w:type="spellStart"/>
                              <w:r w:rsidR="003672AC" w:rsidRPr="003672AC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Especialista</w:t>
                              </w:r>
                              <w:proofErr w:type="spellEnd"/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3AA81557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4254B0FE" wp14:editId="4616D2FF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0480DD5" wp14:editId="5510838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80686B8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1B95C45C" w14:textId="49CB296F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9AB3BE" w14:textId="0CAE72F4" w:rsidR="003370F5" w:rsidRDefault="003370F5">
          <w:pPr>
            <w:pStyle w:val="CabealhodoSumrio"/>
          </w:pPr>
          <w:r>
            <w:t>Sumário</w:t>
          </w:r>
        </w:p>
        <w:p w14:paraId="470F0EB4" w14:textId="069864A6" w:rsidR="00F63744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4076150" w:history="1">
            <w:r w:rsidR="00F63744" w:rsidRPr="00D448C6">
              <w:rPr>
                <w:rStyle w:val="Hyperlink"/>
                <w:rFonts w:ascii="Segoe UI" w:hAnsi="Segoe UI" w:cs="Segoe UI"/>
                <w:noProof/>
              </w:rPr>
              <w:t>Caso de Uso: Manter Perfil do Usuário</w:t>
            </w:r>
            <w:r w:rsidR="00F63744">
              <w:rPr>
                <w:noProof/>
                <w:webHidden/>
              </w:rPr>
              <w:tab/>
            </w:r>
            <w:r w:rsidR="00F63744">
              <w:rPr>
                <w:noProof/>
                <w:webHidden/>
              </w:rPr>
              <w:fldChar w:fldCharType="begin"/>
            </w:r>
            <w:r w:rsidR="00F63744">
              <w:rPr>
                <w:noProof/>
                <w:webHidden/>
              </w:rPr>
              <w:instrText xml:space="preserve"> PAGEREF _Toc204076150 \h </w:instrText>
            </w:r>
            <w:r w:rsidR="00F63744">
              <w:rPr>
                <w:noProof/>
                <w:webHidden/>
              </w:rPr>
            </w:r>
            <w:r w:rsidR="00F63744">
              <w:rPr>
                <w:noProof/>
                <w:webHidden/>
              </w:rPr>
              <w:fldChar w:fldCharType="separate"/>
            </w:r>
            <w:r w:rsidR="00F63744">
              <w:rPr>
                <w:noProof/>
                <w:webHidden/>
              </w:rPr>
              <w:t>2</w:t>
            </w:r>
            <w:r w:rsidR="00F63744">
              <w:rPr>
                <w:noProof/>
                <w:webHidden/>
              </w:rPr>
              <w:fldChar w:fldCharType="end"/>
            </w:r>
          </w:hyperlink>
        </w:p>
        <w:p w14:paraId="27B3D813" w14:textId="56E1580B" w:rsidR="00F63744" w:rsidRDefault="00F6374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076151" w:history="1">
            <w:r w:rsidRPr="00D448C6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50BB9" w14:textId="54986E3F" w:rsidR="00F63744" w:rsidRDefault="00F63744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152" w:history="1">
            <w:r w:rsidRPr="00D448C6">
              <w:rPr>
                <w:rStyle w:val="Hyperlink"/>
                <w:rFonts w:ascii="Segoe UI" w:hAnsi="Segoe UI" w:cs="Segoe UI"/>
                <w:noProof/>
              </w:rPr>
              <w:t>2. Atores Envolvidos: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F823C" w14:textId="4B5AEC20" w:rsidR="00F63744" w:rsidRDefault="00F63744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153" w:history="1">
            <w:r w:rsidRPr="00D448C6">
              <w:rPr>
                <w:rStyle w:val="Hyperlink"/>
                <w:rFonts w:ascii="Segoe UI" w:hAnsi="Segoe UI" w:cs="Segoe UI"/>
                <w:noProof/>
              </w:rPr>
              <w:t>3. Pré-condições: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42352" w14:textId="6E90994C" w:rsidR="00F63744" w:rsidRDefault="00F63744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154" w:history="1">
            <w:r w:rsidRPr="00D448C6">
              <w:rPr>
                <w:rStyle w:val="Hyperlink"/>
                <w:rFonts w:ascii="Segoe UI" w:hAnsi="Segoe UI" w:cs="Segoe UI"/>
                <w:noProof/>
              </w:rPr>
              <w:t>4. Fluxo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BCD5E" w14:textId="447FCBA0" w:rsidR="00F63744" w:rsidRDefault="00F63744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155" w:history="1">
            <w:r w:rsidRPr="00D448C6">
              <w:rPr>
                <w:rStyle w:val="Hyperlink"/>
                <w:rFonts w:ascii="Segoe UI" w:hAnsi="Segoe UI" w:cs="Segoe UI"/>
                <w:noProof/>
              </w:rPr>
              <w:t>5. Fluxos Alternativos: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25B0C" w14:textId="06C06C65" w:rsidR="00F63744" w:rsidRDefault="00F63744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156" w:history="1">
            <w:r w:rsidRPr="00D448C6">
              <w:rPr>
                <w:rStyle w:val="Hyperlink"/>
                <w:rFonts w:ascii="Segoe UI" w:hAnsi="Segoe UI" w:cs="Segoe UI"/>
                <w:noProof/>
              </w:rPr>
              <w:t>6. Pós-condições: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BDBA3" w14:textId="07EA001B" w:rsidR="00F63744" w:rsidRDefault="00F63744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157" w:history="1">
            <w:r w:rsidRPr="00D448C6">
              <w:rPr>
                <w:rStyle w:val="Hyperlink"/>
                <w:rFonts w:ascii="Segoe UI" w:hAnsi="Segoe UI" w:cs="Segoe UI"/>
                <w:noProof/>
              </w:rPr>
              <w:t>7. Regras de Negócio: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7450" w14:textId="0C25D4DC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6402C5D3" w14:textId="5095BD8E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6B1CB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5F6B8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AEB34C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AA4E29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738B0A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397DFC5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23D7DC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E19F7F1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4C0F55B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FBCB98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2E237D2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8C12021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F25AC66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912F58E" w14:textId="77777777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4076150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t>Caso de Uso: Manter Perfil do Usuário</w:t>
      </w:r>
      <w:bookmarkEnd w:id="0"/>
      <w:bookmarkEnd w:id="1"/>
    </w:p>
    <w:p w14:paraId="07630A9A" w14:textId="77777777" w:rsidR="00260259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bookmarkStart w:id="2" w:name="_Toc204076071"/>
      <w:bookmarkStart w:id="3" w:name="_Toc204076151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2"/>
      <w:bookmarkEnd w:id="3"/>
    </w:p>
    <w:p w14:paraId="6D90F285" w14:textId="50BAB6A5" w:rsidR="002D6EAB" w:rsidRDefault="002D6EAB" w:rsidP="00260259">
      <w:pPr>
        <w:pStyle w:val="ds-markdown-paragraph"/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Gerenciar Agenda (Especialista)</w:t>
      </w:r>
    </w:p>
    <w:p w14:paraId="6CB4C7F5" w14:textId="77777777" w:rsidR="002D6EAB" w:rsidRDefault="000C6A92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3DD2E44F">
          <v:rect id="_x0000_i1030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E67F491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4" w:name="_Toc204076152"/>
      <w:r>
        <w:rPr>
          <w:rStyle w:val="Forte"/>
          <w:rFonts w:ascii="Segoe UI" w:hAnsi="Segoe UI" w:cs="Segoe UI"/>
          <w:b w:val="0"/>
          <w:bCs w:val="0"/>
          <w:color w:val="404040"/>
        </w:rPr>
        <w:t>2. Atores Envolvidos:</w:t>
      </w:r>
      <w:bookmarkEnd w:id="4"/>
    </w:p>
    <w:p w14:paraId="251E548A" w14:textId="77777777" w:rsidR="002D6EAB" w:rsidRDefault="002D6EAB" w:rsidP="002D6EAB">
      <w:pPr>
        <w:pStyle w:val="ds-markdown-paragraph"/>
        <w:numPr>
          <w:ilvl w:val="0"/>
          <w:numId w:val="1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Ator Principal:</w:t>
      </w:r>
      <w:r>
        <w:rPr>
          <w:rFonts w:ascii="Segoe UI" w:hAnsi="Segoe UI" w:cs="Segoe UI"/>
          <w:color w:val="404040"/>
        </w:rPr>
        <w:t> Especialista</w:t>
      </w:r>
    </w:p>
    <w:p w14:paraId="179E0156" w14:textId="77777777" w:rsidR="002D6EAB" w:rsidRDefault="002D6EAB" w:rsidP="002D6EAB">
      <w:pPr>
        <w:pStyle w:val="ds-markdown-paragraph"/>
        <w:numPr>
          <w:ilvl w:val="0"/>
          <w:numId w:val="124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Atores Secundários:</w:t>
      </w:r>
    </w:p>
    <w:p w14:paraId="23A5F37F" w14:textId="77777777" w:rsidR="002D6EAB" w:rsidRDefault="002D6EAB" w:rsidP="002D6EAB">
      <w:pPr>
        <w:pStyle w:val="ds-markdown-paragraph"/>
        <w:numPr>
          <w:ilvl w:val="1"/>
          <w:numId w:val="1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Paciente (notificado em caso de cancelamento)</w:t>
      </w:r>
    </w:p>
    <w:p w14:paraId="307B0BE8" w14:textId="77777777" w:rsidR="002D6EAB" w:rsidRDefault="002D6EAB" w:rsidP="002D6EAB">
      <w:pPr>
        <w:pStyle w:val="ds-markdown-paragraph"/>
        <w:numPr>
          <w:ilvl w:val="1"/>
          <w:numId w:val="1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Clínica (notificada em caso de cancelamento)</w:t>
      </w:r>
    </w:p>
    <w:p w14:paraId="7B8482AB" w14:textId="77777777" w:rsidR="002D6EAB" w:rsidRDefault="000C6A92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5E8D7BEC">
          <v:rect id="_x0000_i1029" alt="" style="width:425.2pt;height:.05pt;mso-width-percent:0;mso-height-percent:0;mso-width-percent:0;mso-height-percent:0" o:hralign="center" o:hrstd="t" o:hrnoshade="t" o:hr="t" fillcolor="#404040" stroked="f"/>
        </w:pict>
      </w:r>
    </w:p>
    <w:p w14:paraId="2595CD96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5" w:name="_Toc204076153"/>
      <w:r>
        <w:rPr>
          <w:rStyle w:val="Forte"/>
          <w:rFonts w:ascii="Segoe UI" w:hAnsi="Segoe UI" w:cs="Segoe UI"/>
          <w:b w:val="0"/>
          <w:bCs w:val="0"/>
          <w:color w:val="404040"/>
        </w:rPr>
        <w:t>3. Pré-condições:</w:t>
      </w:r>
      <w:bookmarkEnd w:id="5"/>
    </w:p>
    <w:p w14:paraId="7EFCC9E2" w14:textId="77777777" w:rsidR="002D6EAB" w:rsidRDefault="002D6EAB" w:rsidP="002D6EAB">
      <w:pPr>
        <w:pStyle w:val="ds-markdown-paragraph"/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deve estar autenticado no sistema.</w:t>
      </w:r>
    </w:p>
    <w:p w14:paraId="42D9CD80" w14:textId="77777777" w:rsidR="002D6EAB" w:rsidRDefault="002D6EAB" w:rsidP="002D6EAB">
      <w:pPr>
        <w:pStyle w:val="ds-markdown-paragraph"/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deve ter permissão para gerenciar sua agenda.</w:t>
      </w:r>
    </w:p>
    <w:p w14:paraId="38AD7EA4" w14:textId="77777777" w:rsidR="002D6EAB" w:rsidRDefault="002D6EAB" w:rsidP="002D6EAB">
      <w:pPr>
        <w:pStyle w:val="ds-markdown-paragraph"/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deve ter consultas previamente cadastradas pelo Especialista.</w:t>
      </w:r>
    </w:p>
    <w:p w14:paraId="72E03CEE" w14:textId="77777777" w:rsidR="002D6EAB" w:rsidRDefault="000C6A92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74D7E2AD">
          <v:rect id="_x0000_i1028" alt="" style="width:425.2pt;height:.05pt;mso-width-percent:0;mso-height-percent:0;mso-width-percent:0;mso-height-percent:0" o:hralign="center" o:hrstd="t" o:hrnoshade="t" o:hr="t" fillcolor="#404040" stroked="f"/>
        </w:pict>
      </w:r>
    </w:p>
    <w:p w14:paraId="1F8E711F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6" w:name="_Toc204076154"/>
      <w:r>
        <w:rPr>
          <w:rStyle w:val="Forte"/>
          <w:rFonts w:ascii="Segoe UI" w:hAnsi="Segoe UI" w:cs="Segoe UI"/>
          <w:b w:val="0"/>
          <w:bCs w:val="0"/>
          <w:color w:val="404040"/>
        </w:rPr>
        <w:t>4. Fluxo Principal:</w:t>
      </w:r>
      <w:bookmarkEnd w:id="6"/>
    </w:p>
    <w:p w14:paraId="36967313" w14:textId="77777777" w:rsidR="002D6EAB" w:rsidRDefault="002D6EAB" w:rsidP="002D6EAB">
      <w:pPr>
        <w:pStyle w:val="ds-markdown-paragraph"/>
        <w:numPr>
          <w:ilvl w:val="0"/>
          <w:numId w:val="126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Início:</w:t>
      </w:r>
    </w:p>
    <w:p w14:paraId="44C97E50" w14:textId="77777777" w:rsidR="002D6EAB" w:rsidRDefault="002D6EAB" w:rsidP="002D6EAB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Especialista, logado no sistema, seleciona a opção </w:t>
      </w:r>
      <w:r>
        <w:rPr>
          <w:rStyle w:val="Forte"/>
          <w:rFonts w:ascii="Segoe UI" w:eastAsiaTheme="majorEastAsia" w:hAnsi="Segoe UI" w:cs="Segoe UI"/>
          <w:color w:val="404040"/>
        </w:rPr>
        <w:t>"Agenda"</w:t>
      </w:r>
      <w:r>
        <w:rPr>
          <w:rFonts w:ascii="Segoe UI" w:hAnsi="Segoe UI" w:cs="Segoe UI"/>
          <w:color w:val="404040"/>
        </w:rPr>
        <w:t>.</w:t>
      </w:r>
    </w:p>
    <w:p w14:paraId="00FF97D0" w14:textId="77777777" w:rsidR="002D6EAB" w:rsidRDefault="002D6EAB" w:rsidP="002D6EAB">
      <w:pPr>
        <w:pStyle w:val="ds-markdown-paragraph"/>
        <w:numPr>
          <w:ilvl w:val="0"/>
          <w:numId w:val="126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Exibição da Agenda:</w:t>
      </w:r>
    </w:p>
    <w:p w14:paraId="686FA462" w14:textId="77777777" w:rsidR="002D6EAB" w:rsidRDefault="002D6EAB" w:rsidP="002D6EAB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a lista de consultas disponíveis, ordenadas por data e horário.</w:t>
      </w:r>
    </w:p>
    <w:p w14:paraId="1E0228AF" w14:textId="77777777" w:rsidR="002D6EAB" w:rsidRDefault="002D6EAB" w:rsidP="002D6EAB">
      <w:pPr>
        <w:pStyle w:val="ds-markdown-paragraph"/>
        <w:numPr>
          <w:ilvl w:val="0"/>
          <w:numId w:val="126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Filtragem (Opcional):</w:t>
      </w:r>
    </w:p>
    <w:p w14:paraId="53DF81C9" w14:textId="77777777" w:rsidR="002D6EAB" w:rsidRDefault="002D6EAB" w:rsidP="002D6EAB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pode aplicar filtros para visualizar consultas específicas, selecionando:</w:t>
      </w:r>
    </w:p>
    <w:p w14:paraId="4082EF69" w14:textId="77777777" w:rsidR="002D6EAB" w:rsidRDefault="002D6EAB" w:rsidP="002D6EAB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lastRenderedPageBreak/>
        <w:t>Data de Início</w:t>
      </w:r>
    </w:p>
    <w:p w14:paraId="7A275E7E" w14:textId="77777777" w:rsidR="002D6EAB" w:rsidRDefault="002D6EAB" w:rsidP="002D6EAB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Data de Fim</w:t>
      </w:r>
    </w:p>
    <w:p w14:paraId="5360EF53" w14:textId="77777777" w:rsidR="002D6EAB" w:rsidRDefault="002D6EAB" w:rsidP="002D6EAB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Clínicas vinculadas</w:t>
      </w:r>
    </w:p>
    <w:p w14:paraId="48CA1E0A" w14:textId="77777777" w:rsidR="002D6EAB" w:rsidRDefault="002D6EAB" w:rsidP="002D6EAB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atualiza a lista conforme os filtros aplicados.</w:t>
      </w:r>
    </w:p>
    <w:p w14:paraId="0CEF4C23" w14:textId="77777777" w:rsidR="002D6EAB" w:rsidRDefault="002D6EAB" w:rsidP="002D6EAB">
      <w:pPr>
        <w:pStyle w:val="ds-markdown-paragraph"/>
        <w:numPr>
          <w:ilvl w:val="0"/>
          <w:numId w:val="126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Exclusão de Consulta (Opcional):</w:t>
      </w:r>
    </w:p>
    <w:p w14:paraId="5348A0C6" w14:textId="77777777" w:rsidR="002D6EAB" w:rsidRDefault="002D6EAB" w:rsidP="002D6EAB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seleciona uma consulta </w:t>
      </w:r>
      <w:r>
        <w:rPr>
          <w:rStyle w:val="Forte"/>
          <w:rFonts w:ascii="Segoe UI" w:eastAsiaTheme="majorEastAsia" w:hAnsi="Segoe UI" w:cs="Segoe UI"/>
          <w:color w:val="404040"/>
        </w:rPr>
        <w:t>sem paciente marcado</w:t>
      </w:r>
      <w:r>
        <w:rPr>
          <w:rFonts w:ascii="Segoe UI" w:hAnsi="Segoe UI" w:cs="Segoe UI"/>
          <w:color w:val="404040"/>
        </w:rPr>
        <w:t> e escolhe </w:t>
      </w:r>
      <w:r>
        <w:rPr>
          <w:rStyle w:val="Forte"/>
          <w:rFonts w:ascii="Segoe UI" w:eastAsiaTheme="majorEastAsia" w:hAnsi="Segoe UI" w:cs="Segoe UI"/>
          <w:color w:val="404040"/>
        </w:rPr>
        <w:t>"Excluir"</w:t>
      </w:r>
      <w:r>
        <w:rPr>
          <w:rFonts w:ascii="Segoe UI" w:hAnsi="Segoe UI" w:cs="Segoe UI"/>
          <w:color w:val="404040"/>
        </w:rPr>
        <w:t>.</w:t>
      </w:r>
    </w:p>
    <w:p w14:paraId="244C9F67" w14:textId="77777777" w:rsidR="002D6EAB" w:rsidRDefault="002D6EAB" w:rsidP="002D6EAB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remove a consulta da agenda e exibe a confirmação: </w:t>
      </w:r>
      <w:r>
        <w:rPr>
          <w:rStyle w:val="nfase"/>
          <w:rFonts w:ascii="Segoe UI" w:eastAsiaTheme="majorEastAsia" w:hAnsi="Segoe UI" w:cs="Segoe UI"/>
          <w:color w:val="404040"/>
        </w:rPr>
        <w:t>"Consulta excluída com sucesso."</w:t>
      </w:r>
    </w:p>
    <w:p w14:paraId="2A8BF33C" w14:textId="77777777" w:rsidR="002D6EAB" w:rsidRDefault="002D6EAB" w:rsidP="002D6EAB">
      <w:pPr>
        <w:pStyle w:val="ds-markdown-paragraph"/>
        <w:numPr>
          <w:ilvl w:val="0"/>
          <w:numId w:val="126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Cancelamento de Consulta (Opcional):</w:t>
      </w:r>
    </w:p>
    <w:p w14:paraId="55FEFCD8" w14:textId="77777777" w:rsidR="002D6EAB" w:rsidRDefault="002D6EAB" w:rsidP="002D6EAB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seleciona uma consulta </w:t>
      </w:r>
      <w:r>
        <w:rPr>
          <w:rStyle w:val="Forte"/>
          <w:rFonts w:ascii="Segoe UI" w:eastAsiaTheme="majorEastAsia" w:hAnsi="Segoe UI" w:cs="Segoe UI"/>
          <w:color w:val="404040"/>
        </w:rPr>
        <w:t>com paciente marcado</w:t>
      </w:r>
      <w:r>
        <w:rPr>
          <w:rFonts w:ascii="Segoe UI" w:hAnsi="Segoe UI" w:cs="Segoe UI"/>
          <w:color w:val="404040"/>
        </w:rPr>
        <w:t> e escolhe </w:t>
      </w:r>
      <w:r>
        <w:rPr>
          <w:rStyle w:val="Forte"/>
          <w:rFonts w:ascii="Segoe UI" w:eastAsiaTheme="majorEastAsia" w:hAnsi="Segoe UI" w:cs="Segoe UI"/>
          <w:color w:val="404040"/>
        </w:rPr>
        <w:t>"Cancelar"</w:t>
      </w:r>
      <w:r>
        <w:rPr>
          <w:rFonts w:ascii="Segoe UI" w:hAnsi="Segoe UI" w:cs="Segoe UI"/>
          <w:color w:val="404040"/>
        </w:rPr>
        <w:t>.</w:t>
      </w:r>
    </w:p>
    <w:p w14:paraId="3236BF37" w14:textId="77777777" w:rsidR="002D6EAB" w:rsidRDefault="002D6EAB" w:rsidP="002D6EAB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uma mensagem de confirmação:</w:t>
      </w:r>
      <w:r>
        <w:rPr>
          <w:rFonts w:ascii="Segoe UI" w:hAnsi="Segoe UI" w:cs="Segoe UI"/>
          <w:color w:val="404040"/>
        </w:rPr>
        <w:br/>
      </w:r>
      <w:r>
        <w:rPr>
          <w:rStyle w:val="nfase"/>
          <w:rFonts w:ascii="Segoe UI" w:eastAsiaTheme="majorEastAsia" w:hAnsi="Segoe UI" w:cs="Segoe UI"/>
          <w:color w:val="404040"/>
        </w:rPr>
        <w:t>"Esta consulta já possui um paciente. Deseja cancelá-la?"</w:t>
      </w:r>
    </w:p>
    <w:p w14:paraId="79526529" w14:textId="77777777" w:rsidR="002D6EAB" w:rsidRDefault="002D6EAB" w:rsidP="002D6EAB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Se o Especialista confirmar ("Sim"):</w:t>
      </w:r>
    </w:p>
    <w:p w14:paraId="68FFE155" w14:textId="77777777" w:rsidR="002D6EAB" w:rsidRDefault="002D6EAB" w:rsidP="002D6EAB">
      <w:pPr>
        <w:pStyle w:val="ds-markdown-paragraph"/>
        <w:numPr>
          <w:ilvl w:val="3"/>
          <w:numId w:val="1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marca a consulta como </w:t>
      </w:r>
      <w:r>
        <w:rPr>
          <w:rStyle w:val="Forte"/>
          <w:rFonts w:ascii="Segoe UI" w:eastAsiaTheme="majorEastAsia" w:hAnsi="Segoe UI" w:cs="Segoe UI"/>
          <w:color w:val="404040"/>
        </w:rPr>
        <w:t>cancelada</w:t>
      </w:r>
      <w:r>
        <w:rPr>
          <w:rFonts w:ascii="Segoe UI" w:hAnsi="Segoe UI" w:cs="Segoe UI"/>
          <w:color w:val="404040"/>
        </w:rPr>
        <w:t>.</w:t>
      </w:r>
    </w:p>
    <w:p w14:paraId="3B747B6E" w14:textId="77777777" w:rsidR="002D6EAB" w:rsidRDefault="002D6EAB" w:rsidP="002D6EAB">
      <w:pPr>
        <w:pStyle w:val="ds-markdown-paragraph"/>
        <w:numPr>
          <w:ilvl w:val="3"/>
          <w:numId w:val="1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envia uma notificação ao </w:t>
      </w:r>
      <w:r>
        <w:rPr>
          <w:rStyle w:val="Forte"/>
          <w:rFonts w:ascii="Segoe UI" w:eastAsiaTheme="majorEastAsia" w:hAnsi="Segoe UI" w:cs="Segoe UI"/>
          <w:color w:val="404040"/>
        </w:rPr>
        <w:t>Paciente</w:t>
      </w:r>
      <w:r>
        <w:rPr>
          <w:rFonts w:ascii="Segoe UI" w:hAnsi="Segoe UI" w:cs="Segoe UI"/>
          <w:color w:val="404040"/>
        </w:rPr>
        <w:t> (e-mail ou mensagem no sistema).</w:t>
      </w:r>
    </w:p>
    <w:p w14:paraId="7EB006F8" w14:textId="77777777" w:rsidR="002D6EAB" w:rsidRDefault="002D6EAB" w:rsidP="002D6EAB">
      <w:pPr>
        <w:pStyle w:val="ds-markdown-paragraph"/>
        <w:numPr>
          <w:ilvl w:val="3"/>
          <w:numId w:val="1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notifica a </w:t>
      </w:r>
      <w:r>
        <w:rPr>
          <w:rStyle w:val="Forte"/>
          <w:rFonts w:ascii="Segoe UI" w:eastAsiaTheme="majorEastAsia" w:hAnsi="Segoe UI" w:cs="Segoe UI"/>
          <w:color w:val="404040"/>
        </w:rPr>
        <w:t>Clínica vinculada</w:t>
      </w:r>
      <w:r>
        <w:rPr>
          <w:rFonts w:ascii="Segoe UI" w:hAnsi="Segoe UI" w:cs="Segoe UI"/>
          <w:color w:val="404040"/>
        </w:rPr>
        <w:t> sobre o cancelamento.</w:t>
      </w:r>
    </w:p>
    <w:p w14:paraId="42085A65" w14:textId="77777777" w:rsidR="002D6EAB" w:rsidRDefault="002D6EAB" w:rsidP="002D6EAB">
      <w:pPr>
        <w:pStyle w:val="ds-markdown-paragraph"/>
        <w:numPr>
          <w:ilvl w:val="3"/>
          <w:numId w:val="1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Uma mensagem de confirmação é exibida: </w:t>
      </w:r>
      <w:r>
        <w:rPr>
          <w:rStyle w:val="nfase"/>
          <w:rFonts w:ascii="Segoe UI" w:eastAsiaTheme="majorEastAsia" w:hAnsi="Segoe UI" w:cs="Segoe UI"/>
          <w:color w:val="404040"/>
        </w:rPr>
        <w:t>"Consulta cancelada. Paciente e clínica notificados."</w:t>
      </w:r>
    </w:p>
    <w:p w14:paraId="5580A9BC" w14:textId="77777777" w:rsidR="002D6EAB" w:rsidRDefault="002D6EAB" w:rsidP="002D6EAB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Se o Especialista escolher "Não":</w:t>
      </w:r>
    </w:p>
    <w:p w14:paraId="43FC715B" w14:textId="77777777" w:rsidR="002D6EAB" w:rsidRDefault="002D6EAB" w:rsidP="002D6EAB">
      <w:pPr>
        <w:pStyle w:val="ds-markdown-paragraph"/>
        <w:numPr>
          <w:ilvl w:val="3"/>
          <w:numId w:val="1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retorna à lista de consultas sem alterações.</w:t>
      </w:r>
    </w:p>
    <w:p w14:paraId="469584A7" w14:textId="77777777" w:rsidR="002D6EAB" w:rsidRDefault="002D6EAB" w:rsidP="002D6EAB">
      <w:pPr>
        <w:pStyle w:val="ds-markdown-paragraph"/>
        <w:numPr>
          <w:ilvl w:val="0"/>
          <w:numId w:val="1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Fim do Caso de Uso.</w:t>
      </w:r>
    </w:p>
    <w:p w14:paraId="710ED747" w14:textId="77777777" w:rsidR="002D6EAB" w:rsidRDefault="000C6A92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191FEDCD">
          <v:rect id="_x0000_i1027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165AC1D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7" w:name="_Toc204076155"/>
      <w:r>
        <w:rPr>
          <w:rStyle w:val="Forte"/>
          <w:rFonts w:ascii="Segoe UI" w:hAnsi="Segoe UI" w:cs="Segoe UI"/>
          <w:b w:val="0"/>
          <w:bCs w:val="0"/>
          <w:color w:val="404040"/>
        </w:rPr>
        <w:t>5. Fluxos Alternativos:</w:t>
      </w:r>
      <w:bookmarkEnd w:id="7"/>
    </w:p>
    <w:p w14:paraId="1488AEFA" w14:textId="77777777" w:rsidR="002D6EAB" w:rsidRDefault="002D6EAB" w:rsidP="002D6EAB">
      <w:pPr>
        <w:pStyle w:val="ds-markdown-paragraph"/>
        <w:numPr>
          <w:ilvl w:val="0"/>
          <w:numId w:val="127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FA1: Nenhuma consulta encontrada</w:t>
      </w:r>
    </w:p>
    <w:p w14:paraId="5AAD6983" w14:textId="77777777" w:rsidR="002D6EAB" w:rsidRDefault="002D6EAB" w:rsidP="002D6EAB">
      <w:pPr>
        <w:pStyle w:val="ds-markdown-paragraph"/>
        <w:numPr>
          <w:ilvl w:val="1"/>
          <w:numId w:val="12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não houver consultas no período filtrado, o sistema exibe:</w:t>
      </w:r>
      <w:r>
        <w:rPr>
          <w:rFonts w:ascii="Segoe UI" w:hAnsi="Segoe UI" w:cs="Segoe UI"/>
          <w:color w:val="404040"/>
        </w:rPr>
        <w:br/>
      </w:r>
      <w:r>
        <w:rPr>
          <w:rStyle w:val="nfase"/>
          <w:rFonts w:ascii="Segoe UI" w:eastAsiaTheme="majorEastAsia" w:hAnsi="Segoe UI" w:cs="Segoe UI"/>
          <w:color w:val="404040"/>
        </w:rPr>
        <w:t>"Nenhuma consulta encontrada para os critérios selecionados."</w:t>
      </w:r>
    </w:p>
    <w:p w14:paraId="49B5A560" w14:textId="77777777" w:rsidR="002D6EAB" w:rsidRDefault="002D6EAB" w:rsidP="002D6EAB">
      <w:pPr>
        <w:pStyle w:val="ds-markdown-paragraph"/>
        <w:numPr>
          <w:ilvl w:val="0"/>
          <w:numId w:val="127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FA2: Tentativa de exclusão de consulta já ocupada</w:t>
      </w:r>
    </w:p>
    <w:p w14:paraId="58962519" w14:textId="77777777" w:rsidR="002D6EAB" w:rsidRDefault="002D6EAB" w:rsidP="002D6EAB">
      <w:pPr>
        <w:pStyle w:val="ds-markdown-paragraph"/>
        <w:numPr>
          <w:ilvl w:val="1"/>
          <w:numId w:val="12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o Especialista tentar excluir (não cancelar) uma consulta com paciente marcado, o sistema exibe:</w:t>
      </w:r>
      <w:r>
        <w:rPr>
          <w:rFonts w:ascii="Segoe UI" w:hAnsi="Segoe UI" w:cs="Segoe UI"/>
          <w:color w:val="404040"/>
        </w:rPr>
        <w:br/>
      </w:r>
      <w:r>
        <w:rPr>
          <w:rStyle w:val="nfase"/>
          <w:rFonts w:ascii="Segoe UI" w:eastAsiaTheme="majorEastAsia" w:hAnsi="Segoe UI" w:cs="Segoe UI"/>
          <w:color w:val="404040"/>
        </w:rPr>
        <w:t>"Esta consulta já possui um paciente. Utilize a opção 'Cancelar'."</w:t>
      </w:r>
    </w:p>
    <w:p w14:paraId="131A0607" w14:textId="77777777" w:rsidR="002D6EAB" w:rsidRDefault="000C6A92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78F29AF9">
          <v:rect id="_x0000_i1026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865FB21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8" w:name="_Toc204076156"/>
      <w:r>
        <w:rPr>
          <w:rStyle w:val="Forte"/>
          <w:rFonts w:ascii="Segoe UI" w:hAnsi="Segoe UI" w:cs="Segoe UI"/>
          <w:b w:val="0"/>
          <w:bCs w:val="0"/>
          <w:color w:val="404040"/>
        </w:rPr>
        <w:lastRenderedPageBreak/>
        <w:t>6. Pós-condições:</w:t>
      </w:r>
      <w:bookmarkEnd w:id="8"/>
    </w:p>
    <w:p w14:paraId="2B6010DC" w14:textId="77777777" w:rsidR="002D6EAB" w:rsidRDefault="002D6EAB" w:rsidP="002D6EAB">
      <w:pPr>
        <w:pStyle w:val="ds-markdown-paragraph"/>
        <w:numPr>
          <w:ilvl w:val="0"/>
          <w:numId w:val="12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Consultas </w:t>
      </w:r>
      <w:r>
        <w:rPr>
          <w:rStyle w:val="Forte"/>
          <w:rFonts w:ascii="Segoe UI" w:eastAsiaTheme="majorEastAsia" w:hAnsi="Segoe UI" w:cs="Segoe UI"/>
          <w:color w:val="404040"/>
        </w:rPr>
        <w:t>excluídas</w:t>
      </w:r>
      <w:r>
        <w:rPr>
          <w:rFonts w:ascii="Segoe UI" w:hAnsi="Segoe UI" w:cs="Segoe UI"/>
          <w:color w:val="404040"/>
        </w:rPr>
        <w:t> são removidas permanentemente da agenda.</w:t>
      </w:r>
    </w:p>
    <w:p w14:paraId="1F7382AB" w14:textId="77777777" w:rsidR="002D6EAB" w:rsidRDefault="002D6EAB" w:rsidP="002D6EAB">
      <w:pPr>
        <w:pStyle w:val="ds-markdown-paragraph"/>
        <w:numPr>
          <w:ilvl w:val="0"/>
          <w:numId w:val="12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Consultas </w:t>
      </w:r>
      <w:r>
        <w:rPr>
          <w:rStyle w:val="Forte"/>
          <w:rFonts w:ascii="Segoe UI" w:eastAsiaTheme="majorEastAsia" w:hAnsi="Segoe UI" w:cs="Segoe UI"/>
          <w:color w:val="404040"/>
        </w:rPr>
        <w:t>canceladas</w:t>
      </w:r>
      <w:r>
        <w:rPr>
          <w:rFonts w:ascii="Segoe UI" w:hAnsi="Segoe UI" w:cs="Segoe UI"/>
          <w:color w:val="404040"/>
        </w:rPr>
        <w:t> permanecem registradas, mas marcadas como indisponíveis.</w:t>
      </w:r>
    </w:p>
    <w:p w14:paraId="2D689D2F" w14:textId="77777777" w:rsidR="002D6EAB" w:rsidRDefault="002D6EAB" w:rsidP="002D6EAB">
      <w:pPr>
        <w:pStyle w:val="ds-markdown-paragraph"/>
        <w:numPr>
          <w:ilvl w:val="0"/>
          <w:numId w:val="12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Paciente e clínica são </w:t>
      </w:r>
      <w:proofErr w:type="gramStart"/>
      <w:r>
        <w:rPr>
          <w:rFonts w:ascii="Segoe UI" w:hAnsi="Segoe UI" w:cs="Segoe UI"/>
          <w:color w:val="404040"/>
        </w:rPr>
        <w:t>notificados</w:t>
      </w:r>
      <w:proofErr w:type="gramEnd"/>
      <w:r>
        <w:rPr>
          <w:rFonts w:ascii="Segoe UI" w:hAnsi="Segoe UI" w:cs="Segoe UI"/>
          <w:color w:val="404040"/>
        </w:rPr>
        <w:t xml:space="preserve"> em caso de cancelamento.</w:t>
      </w:r>
    </w:p>
    <w:p w14:paraId="2162DD5B" w14:textId="77777777" w:rsidR="002D6EAB" w:rsidRDefault="000C6A92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0E3049EE">
          <v:rect id="_x0000_i1025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8D2B842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9" w:name="_Toc204076157"/>
      <w:r>
        <w:rPr>
          <w:rStyle w:val="Forte"/>
          <w:rFonts w:ascii="Segoe UI" w:hAnsi="Segoe UI" w:cs="Segoe UI"/>
          <w:b w:val="0"/>
          <w:bCs w:val="0"/>
          <w:color w:val="404040"/>
        </w:rPr>
        <w:t>7. Regras de Negócio:</w:t>
      </w:r>
      <w:bookmarkEnd w:id="9"/>
    </w:p>
    <w:p w14:paraId="76F3B1C3" w14:textId="77777777" w:rsidR="002D6EAB" w:rsidRDefault="002D6EAB" w:rsidP="002D6EAB">
      <w:pPr>
        <w:pStyle w:val="ds-markdown-paragraph"/>
        <w:numPr>
          <w:ilvl w:val="0"/>
          <w:numId w:val="12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Apenas consultas </w:t>
      </w:r>
      <w:r>
        <w:rPr>
          <w:rStyle w:val="Forte"/>
          <w:rFonts w:ascii="Segoe UI" w:eastAsiaTheme="majorEastAsia" w:hAnsi="Segoe UI" w:cs="Segoe UI"/>
          <w:color w:val="404040"/>
        </w:rPr>
        <w:t>sem paciente</w:t>
      </w:r>
      <w:r>
        <w:rPr>
          <w:rFonts w:ascii="Segoe UI" w:hAnsi="Segoe UI" w:cs="Segoe UI"/>
          <w:color w:val="404040"/>
        </w:rPr>
        <w:t> podem ser </w:t>
      </w:r>
      <w:r>
        <w:rPr>
          <w:rStyle w:val="Forte"/>
          <w:rFonts w:ascii="Segoe UI" w:eastAsiaTheme="majorEastAsia" w:hAnsi="Segoe UI" w:cs="Segoe UI"/>
          <w:color w:val="404040"/>
        </w:rPr>
        <w:t>excluídas</w:t>
      </w:r>
      <w:r>
        <w:rPr>
          <w:rFonts w:ascii="Segoe UI" w:hAnsi="Segoe UI" w:cs="Segoe UI"/>
          <w:color w:val="404040"/>
        </w:rPr>
        <w:t>.</w:t>
      </w:r>
    </w:p>
    <w:p w14:paraId="7DF7745B" w14:textId="77777777" w:rsidR="002D6EAB" w:rsidRDefault="002D6EAB" w:rsidP="002D6EAB">
      <w:pPr>
        <w:pStyle w:val="ds-markdown-paragraph"/>
        <w:numPr>
          <w:ilvl w:val="0"/>
          <w:numId w:val="12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Consultas </w:t>
      </w:r>
      <w:r>
        <w:rPr>
          <w:rStyle w:val="Forte"/>
          <w:rFonts w:ascii="Segoe UI" w:eastAsiaTheme="majorEastAsia" w:hAnsi="Segoe UI" w:cs="Segoe UI"/>
          <w:color w:val="404040"/>
        </w:rPr>
        <w:t>com paciente</w:t>
      </w:r>
      <w:r>
        <w:rPr>
          <w:rFonts w:ascii="Segoe UI" w:hAnsi="Segoe UI" w:cs="Segoe UI"/>
          <w:color w:val="404040"/>
        </w:rPr>
        <w:t> só podem ser </w:t>
      </w:r>
      <w:r>
        <w:rPr>
          <w:rStyle w:val="Forte"/>
          <w:rFonts w:ascii="Segoe UI" w:eastAsiaTheme="majorEastAsia" w:hAnsi="Segoe UI" w:cs="Segoe UI"/>
          <w:color w:val="404040"/>
        </w:rPr>
        <w:t>canceladas</w:t>
      </w:r>
      <w:r>
        <w:rPr>
          <w:rFonts w:ascii="Segoe UI" w:hAnsi="Segoe UI" w:cs="Segoe UI"/>
          <w:color w:val="404040"/>
        </w:rPr>
        <w:t>, exigindo confirmação.</w:t>
      </w:r>
    </w:p>
    <w:p w14:paraId="1937C444" w14:textId="77777777" w:rsidR="002D6EAB" w:rsidRDefault="002D6EAB" w:rsidP="002D6EAB">
      <w:pPr>
        <w:pStyle w:val="ds-markdown-paragraph"/>
        <w:numPr>
          <w:ilvl w:val="0"/>
          <w:numId w:val="129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deve registrar:</w:t>
      </w:r>
    </w:p>
    <w:p w14:paraId="0B712C43" w14:textId="77777777" w:rsidR="002D6EAB" w:rsidRDefault="002D6EAB" w:rsidP="002D6EAB">
      <w:pPr>
        <w:pStyle w:val="ds-markdown-paragraph"/>
        <w:numPr>
          <w:ilvl w:val="1"/>
          <w:numId w:val="12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Data/hora do cancelamento.</w:t>
      </w:r>
    </w:p>
    <w:p w14:paraId="0FBBCBBA" w14:textId="77777777" w:rsidR="002D6EAB" w:rsidRDefault="002D6EAB" w:rsidP="002D6EAB">
      <w:pPr>
        <w:pStyle w:val="ds-markdown-paragraph"/>
        <w:numPr>
          <w:ilvl w:val="1"/>
          <w:numId w:val="12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Identificação do Especialista responsável pela ação.</w:t>
      </w:r>
    </w:p>
    <w:p w14:paraId="328359B1" w14:textId="77777777" w:rsidR="002D6EAB" w:rsidRDefault="002D6EAB" w:rsidP="002D6EAB">
      <w:pPr>
        <w:pStyle w:val="ds-markdown-paragraph"/>
        <w:numPr>
          <w:ilvl w:val="0"/>
          <w:numId w:val="12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Notificações devem ser enviadas imediatamente após o cancelamento.</w:t>
      </w:r>
    </w:p>
    <w:p w14:paraId="5AFEEE29" w14:textId="2C7DCD11" w:rsidR="007F2AE5" w:rsidRDefault="007F2AE5" w:rsidP="00E74A09">
      <w:pPr>
        <w:pStyle w:val="Ttulo2"/>
        <w:shd w:val="clear" w:color="auto" w:fill="FFFFFF"/>
        <w:spacing w:before="274" w:after="206"/>
      </w:pPr>
    </w:p>
    <w:p w14:paraId="7DDB73DE" w14:textId="77777777" w:rsidR="007F2AE5" w:rsidRDefault="007F2AE5"/>
    <w:p w14:paraId="635B6631" w14:textId="77777777" w:rsidR="00627B9D" w:rsidRDefault="00627B9D"/>
    <w:p w14:paraId="0AC6463E" w14:textId="77777777" w:rsidR="00627B9D" w:rsidRDefault="00627B9D"/>
    <w:p w14:paraId="4594FF21" w14:textId="77777777" w:rsidR="00627B9D" w:rsidRDefault="00627B9D"/>
    <w:p w14:paraId="7AD8EC18" w14:textId="77777777" w:rsidR="00627B9D" w:rsidRDefault="00627B9D"/>
    <w:p w14:paraId="14DC068E" w14:textId="77777777" w:rsidR="00627B9D" w:rsidRDefault="00627B9D"/>
    <w:p w14:paraId="4B5CAD8E" w14:textId="77777777" w:rsidR="00627B9D" w:rsidRDefault="00627B9D"/>
    <w:p w14:paraId="679E56E6" w14:textId="77777777" w:rsidR="00F131E6" w:rsidRDefault="00F131E6"/>
    <w:p w14:paraId="6D6F585C" w14:textId="77777777" w:rsidR="00F131E6" w:rsidRDefault="00F131E6"/>
    <w:p w14:paraId="3362482B" w14:textId="77777777" w:rsidR="00F131E6" w:rsidRDefault="00F131E6"/>
    <w:p w14:paraId="6E899C8B" w14:textId="77777777" w:rsidR="00F131E6" w:rsidRDefault="00F131E6"/>
    <w:p w14:paraId="32DD2E26" w14:textId="77777777" w:rsidR="00627B9D" w:rsidRDefault="00627B9D"/>
    <w:p w14:paraId="0318E8B9" w14:textId="77777777" w:rsidR="00E171BF" w:rsidRDefault="00E171BF"/>
    <w:p w14:paraId="62CB6E36" w14:textId="77777777" w:rsidR="00E171BF" w:rsidRDefault="00E171BF"/>
    <w:p w14:paraId="659C9511" w14:textId="77777777" w:rsidR="00E171BF" w:rsidRDefault="00E171BF"/>
    <w:p w14:paraId="45E3B450" w14:textId="77777777" w:rsidR="00E171BF" w:rsidRDefault="00E171BF"/>
    <w:p w14:paraId="29F33673" w14:textId="77777777" w:rsidR="00466C8D" w:rsidRDefault="00466C8D"/>
    <w:p w14:paraId="7CE394E9" w14:textId="61239B24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1235080F" w14:textId="77777777" w:rsidTr="007F2AE5">
        <w:tc>
          <w:tcPr>
            <w:tcW w:w="2865" w:type="dxa"/>
          </w:tcPr>
          <w:p w14:paraId="299AEE5F" w14:textId="07385AE8" w:rsidR="007F2AE5" w:rsidRDefault="007F2AE5">
            <w:r>
              <w:t xml:space="preserve">Autor: Raiane </w:t>
            </w:r>
            <w:proofErr w:type="spellStart"/>
            <w:r>
              <w:t>Darla</w:t>
            </w:r>
            <w:proofErr w:type="spellEnd"/>
            <w:r>
              <w:t xml:space="preserve"> Vieira Dias</w:t>
            </w:r>
          </w:p>
        </w:tc>
        <w:tc>
          <w:tcPr>
            <w:tcW w:w="2568" w:type="dxa"/>
          </w:tcPr>
          <w:p w14:paraId="1C9D6868" w14:textId="71939B04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37B7689C" w14:textId="2367CA30" w:rsidR="007F2AE5" w:rsidRDefault="00E70729" w:rsidP="00035F12">
            <w:pPr>
              <w:jc w:val="center"/>
            </w:pPr>
            <w:r>
              <w:t>20</w:t>
            </w:r>
            <w:r w:rsidR="007F2AE5">
              <w:t>/0</w:t>
            </w:r>
            <w:r>
              <w:t>7</w:t>
            </w:r>
            <w:r w:rsidR="007F2AE5">
              <w:t>/2025</w:t>
            </w:r>
          </w:p>
        </w:tc>
      </w:tr>
    </w:tbl>
    <w:p w14:paraId="5973C186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B8A02" w14:textId="77777777" w:rsidR="000C6A92" w:rsidRDefault="000C6A92" w:rsidP="003370F5">
      <w:pPr>
        <w:spacing w:after="0" w:line="240" w:lineRule="auto"/>
      </w:pPr>
      <w:r>
        <w:separator/>
      </w:r>
    </w:p>
  </w:endnote>
  <w:endnote w:type="continuationSeparator" w:id="0">
    <w:p w14:paraId="172C35E7" w14:textId="77777777" w:rsidR="000C6A92" w:rsidRDefault="000C6A92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0A92" w14:textId="1C3D6854" w:rsidR="003370F5" w:rsidRDefault="003370F5">
    <w:pPr>
      <w:pStyle w:val="Rodap"/>
    </w:pPr>
    <w:r>
      <w:t>Sobral – ju</w:t>
    </w:r>
    <w:r w:rsidR="003672AC">
      <w:t>lho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9888D" w14:textId="77777777" w:rsidR="000C6A92" w:rsidRDefault="000C6A92" w:rsidP="003370F5">
      <w:pPr>
        <w:spacing w:after="0" w:line="240" w:lineRule="auto"/>
      </w:pPr>
      <w:r>
        <w:separator/>
      </w:r>
    </w:p>
  </w:footnote>
  <w:footnote w:type="continuationSeparator" w:id="0">
    <w:p w14:paraId="64ED1387" w14:textId="77777777" w:rsidR="000C6A92" w:rsidRDefault="000C6A92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66BBB" w14:textId="7FFA3B5B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CC9F7E" wp14:editId="039585E2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3672AC" w:rsidRPr="003672AC">
      <w:t>GERENCIAR AGENDA (ESPECIALISTA)</w:t>
    </w:r>
    <w:r w:rsidR="003672AC">
      <w:t xml:space="preserve">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42E2B"/>
    <w:multiLevelType w:val="multilevel"/>
    <w:tmpl w:val="E4EA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C1086"/>
    <w:multiLevelType w:val="multilevel"/>
    <w:tmpl w:val="391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801B47"/>
    <w:multiLevelType w:val="multilevel"/>
    <w:tmpl w:val="42B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34273E"/>
    <w:multiLevelType w:val="multilevel"/>
    <w:tmpl w:val="624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92385E"/>
    <w:multiLevelType w:val="multilevel"/>
    <w:tmpl w:val="37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7521CA"/>
    <w:multiLevelType w:val="multilevel"/>
    <w:tmpl w:val="FDC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A75906"/>
    <w:multiLevelType w:val="multilevel"/>
    <w:tmpl w:val="F23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350E73"/>
    <w:multiLevelType w:val="multilevel"/>
    <w:tmpl w:val="F1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A64C57"/>
    <w:multiLevelType w:val="multilevel"/>
    <w:tmpl w:val="EC9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28933B1"/>
    <w:multiLevelType w:val="multilevel"/>
    <w:tmpl w:val="AA2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714423"/>
    <w:multiLevelType w:val="multilevel"/>
    <w:tmpl w:val="7E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551F7E"/>
    <w:multiLevelType w:val="multilevel"/>
    <w:tmpl w:val="962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7B1159"/>
    <w:multiLevelType w:val="multilevel"/>
    <w:tmpl w:val="4D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5DC1E33"/>
    <w:multiLevelType w:val="multilevel"/>
    <w:tmpl w:val="93B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6F66746"/>
    <w:multiLevelType w:val="multilevel"/>
    <w:tmpl w:val="90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75F100B"/>
    <w:multiLevelType w:val="multilevel"/>
    <w:tmpl w:val="751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D9A2F82"/>
    <w:multiLevelType w:val="multilevel"/>
    <w:tmpl w:val="AC7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D17031"/>
    <w:multiLevelType w:val="multilevel"/>
    <w:tmpl w:val="B4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2B274C9"/>
    <w:multiLevelType w:val="multilevel"/>
    <w:tmpl w:val="45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86"/>
  </w:num>
  <w:num w:numId="2" w16cid:durableId="2139370942">
    <w:abstractNumId w:val="81"/>
  </w:num>
  <w:num w:numId="3" w16cid:durableId="1914462351">
    <w:abstractNumId w:val="127"/>
  </w:num>
  <w:num w:numId="4" w16cid:durableId="1275942050">
    <w:abstractNumId w:val="45"/>
  </w:num>
  <w:num w:numId="5" w16cid:durableId="248346820">
    <w:abstractNumId w:val="17"/>
  </w:num>
  <w:num w:numId="6" w16cid:durableId="1122966246">
    <w:abstractNumId w:val="84"/>
  </w:num>
  <w:num w:numId="7" w16cid:durableId="1221408314">
    <w:abstractNumId w:val="19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94"/>
  </w:num>
  <w:num w:numId="11" w16cid:durableId="787821814">
    <w:abstractNumId w:val="111"/>
  </w:num>
  <w:num w:numId="12" w16cid:durableId="2083990212">
    <w:abstractNumId w:val="5"/>
  </w:num>
  <w:num w:numId="13" w16cid:durableId="1621060670">
    <w:abstractNumId w:val="97"/>
  </w:num>
  <w:num w:numId="14" w16cid:durableId="1998607255">
    <w:abstractNumId w:val="77"/>
  </w:num>
  <w:num w:numId="15" w16cid:durableId="444614049">
    <w:abstractNumId w:val="24"/>
  </w:num>
  <w:num w:numId="16" w16cid:durableId="2084983850">
    <w:abstractNumId w:val="126"/>
  </w:num>
  <w:num w:numId="17" w16cid:durableId="1147937307">
    <w:abstractNumId w:val="22"/>
  </w:num>
  <w:num w:numId="18" w16cid:durableId="1559705791">
    <w:abstractNumId w:val="38"/>
  </w:num>
  <w:num w:numId="19" w16cid:durableId="887228126">
    <w:abstractNumId w:val="56"/>
  </w:num>
  <w:num w:numId="20" w16cid:durableId="1082683975">
    <w:abstractNumId w:val="58"/>
  </w:num>
  <w:num w:numId="21" w16cid:durableId="1880586729">
    <w:abstractNumId w:val="109"/>
  </w:num>
  <w:num w:numId="22" w16cid:durableId="1042485735">
    <w:abstractNumId w:val="99"/>
  </w:num>
  <w:num w:numId="23" w16cid:durableId="1639145655">
    <w:abstractNumId w:val="124"/>
  </w:num>
  <w:num w:numId="24" w16cid:durableId="687633536">
    <w:abstractNumId w:val="48"/>
  </w:num>
  <w:num w:numId="25" w16cid:durableId="1652978374">
    <w:abstractNumId w:val="32"/>
  </w:num>
  <w:num w:numId="26" w16cid:durableId="326173566">
    <w:abstractNumId w:val="106"/>
  </w:num>
  <w:num w:numId="27" w16cid:durableId="1331174392">
    <w:abstractNumId w:val="54"/>
  </w:num>
  <w:num w:numId="28" w16cid:durableId="736785703">
    <w:abstractNumId w:val="29"/>
  </w:num>
  <w:num w:numId="29" w16cid:durableId="1636377276">
    <w:abstractNumId w:val="28"/>
  </w:num>
  <w:num w:numId="30" w16cid:durableId="478965834">
    <w:abstractNumId w:val="85"/>
  </w:num>
  <w:num w:numId="31" w16cid:durableId="769398609">
    <w:abstractNumId w:val="39"/>
  </w:num>
  <w:num w:numId="32" w16cid:durableId="1860773765">
    <w:abstractNumId w:val="31"/>
  </w:num>
  <w:num w:numId="33" w16cid:durableId="525408398">
    <w:abstractNumId w:val="66"/>
  </w:num>
  <w:num w:numId="34" w16cid:durableId="1719936512">
    <w:abstractNumId w:val="64"/>
  </w:num>
  <w:num w:numId="35" w16cid:durableId="1138183058">
    <w:abstractNumId w:val="11"/>
  </w:num>
  <w:num w:numId="36" w16cid:durableId="905993429">
    <w:abstractNumId w:val="104"/>
  </w:num>
  <w:num w:numId="37" w16cid:durableId="742413987">
    <w:abstractNumId w:val="37"/>
  </w:num>
  <w:num w:numId="38" w16cid:durableId="1309481265">
    <w:abstractNumId w:val="117"/>
  </w:num>
  <w:num w:numId="39" w16cid:durableId="432937182">
    <w:abstractNumId w:val="13"/>
  </w:num>
  <w:num w:numId="40" w16cid:durableId="1468745388">
    <w:abstractNumId w:val="62"/>
  </w:num>
  <w:num w:numId="41" w16cid:durableId="1548681879">
    <w:abstractNumId w:val="125"/>
  </w:num>
  <w:num w:numId="42" w16cid:durableId="1653212376">
    <w:abstractNumId w:val="82"/>
  </w:num>
  <w:num w:numId="43" w16cid:durableId="1562444049">
    <w:abstractNumId w:val="16"/>
  </w:num>
  <w:num w:numId="44" w16cid:durableId="189343391">
    <w:abstractNumId w:val="27"/>
  </w:num>
  <w:num w:numId="45" w16cid:durableId="466361826">
    <w:abstractNumId w:val="108"/>
  </w:num>
  <w:num w:numId="46" w16cid:durableId="2039313387">
    <w:abstractNumId w:val="25"/>
  </w:num>
  <w:num w:numId="47" w16cid:durableId="2104954814">
    <w:abstractNumId w:val="102"/>
  </w:num>
  <w:num w:numId="48" w16cid:durableId="1408919497">
    <w:abstractNumId w:val="50"/>
  </w:num>
  <w:num w:numId="49" w16cid:durableId="1929657202">
    <w:abstractNumId w:val="87"/>
  </w:num>
  <w:num w:numId="50" w16cid:durableId="1295409307">
    <w:abstractNumId w:val="60"/>
  </w:num>
  <w:num w:numId="51" w16cid:durableId="900363819">
    <w:abstractNumId w:val="44"/>
  </w:num>
  <w:num w:numId="52" w16cid:durableId="1166091911">
    <w:abstractNumId w:val="9"/>
  </w:num>
  <w:num w:numId="53" w16cid:durableId="81609973">
    <w:abstractNumId w:val="76"/>
  </w:num>
  <w:num w:numId="54" w16cid:durableId="461194171">
    <w:abstractNumId w:val="35"/>
  </w:num>
  <w:num w:numId="55" w16cid:durableId="841814879">
    <w:abstractNumId w:val="40"/>
  </w:num>
  <w:num w:numId="56" w16cid:durableId="1618220161">
    <w:abstractNumId w:val="113"/>
  </w:num>
  <w:num w:numId="57" w16cid:durableId="1510947254">
    <w:abstractNumId w:val="83"/>
  </w:num>
  <w:num w:numId="58" w16cid:durableId="416100704">
    <w:abstractNumId w:val="55"/>
  </w:num>
  <w:num w:numId="59" w16cid:durableId="1517965679">
    <w:abstractNumId w:val="101"/>
  </w:num>
  <w:num w:numId="60" w16cid:durableId="1209150639">
    <w:abstractNumId w:val="112"/>
  </w:num>
  <w:num w:numId="61" w16cid:durableId="2016683365">
    <w:abstractNumId w:val="114"/>
  </w:num>
  <w:num w:numId="62" w16cid:durableId="1153722290">
    <w:abstractNumId w:val="95"/>
  </w:num>
  <w:num w:numId="63" w16cid:durableId="1302150048">
    <w:abstractNumId w:val="123"/>
  </w:num>
  <w:num w:numId="64" w16cid:durableId="1496187817">
    <w:abstractNumId w:val="89"/>
  </w:num>
  <w:num w:numId="65" w16cid:durableId="660548535">
    <w:abstractNumId w:val="47"/>
  </w:num>
  <w:num w:numId="66" w16cid:durableId="788012072">
    <w:abstractNumId w:val="69"/>
  </w:num>
  <w:num w:numId="67" w16cid:durableId="1184512483">
    <w:abstractNumId w:val="93"/>
  </w:num>
  <w:num w:numId="68" w16cid:durableId="751050927">
    <w:abstractNumId w:val="118"/>
  </w:num>
  <w:num w:numId="69" w16cid:durableId="1846436085">
    <w:abstractNumId w:val="30"/>
  </w:num>
  <w:num w:numId="70" w16cid:durableId="1979416287">
    <w:abstractNumId w:val="116"/>
  </w:num>
  <w:num w:numId="71" w16cid:durableId="653339855">
    <w:abstractNumId w:val="10"/>
  </w:num>
  <w:num w:numId="72" w16cid:durableId="376319626">
    <w:abstractNumId w:val="73"/>
  </w:num>
  <w:num w:numId="73" w16cid:durableId="149757390">
    <w:abstractNumId w:val="36"/>
  </w:num>
  <w:num w:numId="74" w16cid:durableId="1181704723">
    <w:abstractNumId w:val="46"/>
  </w:num>
  <w:num w:numId="75" w16cid:durableId="2138064849">
    <w:abstractNumId w:val="75"/>
  </w:num>
  <w:num w:numId="76" w16cid:durableId="357194138">
    <w:abstractNumId w:val="2"/>
  </w:num>
  <w:num w:numId="77" w16cid:durableId="1057390557">
    <w:abstractNumId w:val="41"/>
  </w:num>
  <w:num w:numId="78" w16cid:durableId="575096229">
    <w:abstractNumId w:val="18"/>
  </w:num>
  <w:num w:numId="79" w16cid:durableId="1925869180">
    <w:abstractNumId w:val="63"/>
  </w:num>
  <w:num w:numId="80" w16cid:durableId="1838881460">
    <w:abstractNumId w:val="78"/>
  </w:num>
  <w:num w:numId="81" w16cid:durableId="181748791">
    <w:abstractNumId w:val="34"/>
  </w:num>
  <w:num w:numId="82" w16cid:durableId="1906456118">
    <w:abstractNumId w:val="59"/>
  </w:num>
  <w:num w:numId="83" w16cid:durableId="262302130">
    <w:abstractNumId w:val="110"/>
  </w:num>
  <w:num w:numId="84" w16cid:durableId="1430849138">
    <w:abstractNumId w:val="15"/>
  </w:num>
  <w:num w:numId="85" w16cid:durableId="1862544107">
    <w:abstractNumId w:val="119"/>
  </w:num>
  <w:num w:numId="86" w16cid:durableId="2116511594">
    <w:abstractNumId w:val="53"/>
  </w:num>
  <w:num w:numId="87" w16cid:durableId="2072384659">
    <w:abstractNumId w:val="42"/>
  </w:num>
  <w:num w:numId="88" w16cid:durableId="37320459">
    <w:abstractNumId w:val="4"/>
  </w:num>
  <w:num w:numId="89" w16cid:durableId="641614003">
    <w:abstractNumId w:val="72"/>
  </w:num>
  <w:num w:numId="90" w16cid:durableId="1811439186">
    <w:abstractNumId w:val="74"/>
  </w:num>
  <w:num w:numId="91" w16cid:durableId="1087381279">
    <w:abstractNumId w:val="43"/>
  </w:num>
  <w:num w:numId="92" w16cid:durableId="1195466039">
    <w:abstractNumId w:val="51"/>
  </w:num>
  <w:num w:numId="93" w16cid:durableId="797601719">
    <w:abstractNumId w:val="91"/>
  </w:num>
  <w:num w:numId="94" w16cid:durableId="2068724371">
    <w:abstractNumId w:val="6"/>
  </w:num>
  <w:num w:numId="95" w16cid:durableId="938561095">
    <w:abstractNumId w:val="103"/>
  </w:num>
  <w:num w:numId="96" w16cid:durableId="2140688707">
    <w:abstractNumId w:val="67"/>
  </w:num>
  <w:num w:numId="97" w16cid:durableId="25256977">
    <w:abstractNumId w:val="122"/>
  </w:num>
  <w:num w:numId="98" w16cid:durableId="1082339350">
    <w:abstractNumId w:val="57"/>
  </w:num>
  <w:num w:numId="99" w16cid:durableId="255141704">
    <w:abstractNumId w:val="120"/>
  </w:num>
  <w:num w:numId="100" w16cid:durableId="970095904">
    <w:abstractNumId w:val="65"/>
  </w:num>
  <w:num w:numId="101" w16cid:durableId="2082754738">
    <w:abstractNumId w:val="115"/>
  </w:num>
  <w:num w:numId="102" w16cid:durableId="347216742">
    <w:abstractNumId w:val="70"/>
  </w:num>
  <w:num w:numId="103" w16cid:durableId="1464346861">
    <w:abstractNumId w:val="68"/>
  </w:num>
  <w:num w:numId="104" w16cid:durableId="420756931">
    <w:abstractNumId w:val="88"/>
  </w:num>
  <w:num w:numId="105" w16cid:durableId="120266814">
    <w:abstractNumId w:val="12"/>
  </w:num>
  <w:num w:numId="106" w16cid:durableId="341010339">
    <w:abstractNumId w:val="33"/>
  </w:num>
  <w:num w:numId="107" w16cid:durableId="77295676">
    <w:abstractNumId w:val="26"/>
  </w:num>
  <w:num w:numId="108" w16cid:durableId="1879665396">
    <w:abstractNumId w:val="128"/>
  </w:num>
  <w:num w:numId="109" w16cid:durableId="430443048">
    <w:abstractNumId w:val="8"/>
  </w:num>
  <w:num w:numId="110" w16cid:durableId="1939018150">
    <w:abstractNumId w:val="105"/>
  </w:num>
  <w:num w:numId="111" w16cid:durableId="1518930974">
    <w:abstractNumId w:val="80"/>
  </w:num>
  <w:num w:numId="112" w16cid:durableId="1649749363">
    <w:abstractNumId w:val="7"/>
  </w:num>
  <w:num w:numId="113" w16cid:durableId="1231387711">
    <w:abstractNumId w:val="107"/>
  </w:num>
  <w:num w:numId="114" w16cid:durableId="1778477886">
    <w:abstractNumId w:val="90"/>
  </w:num>
  <w:num w:numId="115" w16cid:durableId="917131921">
    <w:abstractNumId w:val="3"/>
  </w:num>
  <w:num w:numId="116" w16cid:durableId="1884899198">
    <w:abstractNumId w:val="61"/>
  </w:num>
  <w:num w:numId="117" w16cid:durableId="1504783917">
    <w:abstractNumId w:val="121"/>
  </w:num>
  <w:num w:numId="118" w16cid:durableId="335160208">
    <w:abstractNumId w:val="52"/>
  </w:num>
  <w:num w:numId="119" w16cid:durableId="283314802">
    <w:abstractNumId w:val="21"/>
  </w:num>
  <w:num w:numId="120" w16cid:durableId="1705128771">
    <w:abstractNumId w:val="98"/>
  </w:num>
  <w:num w:numId="121" w16cid:durableId="1640643392">
    <w:abstractNumId w:val="71"/>
  </w:num>
  <w:num w:numId="122" w16cid:durableId="1302462585">
    <w:abstractNumId w:val="96"/>
  </w:num>
  <w:num w:numId="123" w16cid:durableId="1810710815">
    <w:abstractNumId w:val="92"/>
  </w:num>
  <w:num w:numId="124" w16cid:durableId="993605605">
    <w:abstractNumId w:val="79"/>
  </w:num>
  <w:num w:numId="125" w16cid:durableId="442261907">
    <w:abstractNumId w:val="20"/>
  </w:num>
  <w:num w:numId="126" w16cid:durableId="651645707">
    <w:abstractNumId w:val="14"/>
  </w:num>
  <w:num w:numId="127" w16cid:durableId="913248679">
    <w:abstractNumId w:val="23"/>
  </w:num>
  <w:num w:numId="128" w16cid:durableId="421295706">
    <w:abstractNumId w:val="100"/>
  </w:num>
  <w:num w:numId="129" w16cid:durableId="368264422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F5"/>
    <w:rsid w:val="000079BD"/>
    <w:rsid w:val="00031032"/>
    <w:rsid w:val="00035F12"/>
    <w:rsid w:val="0007375A"/>
    <w:rsid w:val="000C6A92"/>
    <w:rsid w:val="001737C3"/>
    <w:rsid w:val="00201B8D"/>
    <w:rsid w:val="00260259"/>
    <w:rsid w:val="00276E62"/>
    <w:rsid w:val="002B62BB"/>
    <w:rsid w:val="002D6EAB"/>
    <w:rsid w:val="002F212F"/>
    <w:rsid w:val="00312083"/>
    <w:rsid w:val="003370F5"/>
    <w:rsid w:val="003672AC"/>
    <w:rsid w:val="00382F7E"/>
    <w:rsid w:val="003B47E0"/>
    <w:rsid w:val="00446A4F"/>
    <w:rsid w:val="00466C8D"/>
    <w:rsid w:val="004945B2"/>
    <w:rsid w:val="004C445D"/>
    <w:rsid w:val="004C5B0D"/>
    <w:rsid w:val="004E1578"/>
    <w:rsid w:val="0055020D"/>
    <w:rsid w:val="00564098"/>
    <w:rsid w:val="00597459"/>
    <w:rsid w:val="0062166A"/>
    <w:rsid w:val="00627B9D"/>
    <w:rsid w:val="0066755D"/>
    <w:rsid w:val="006773AD"/>
    <w:rsid w:val="00686265"/>
    <w:rsid w:val="006B6021"/>
    <w:rsid w:val="007032FA"/>
    <w:rsid w:val="00746955"/>
    <w:rsid w:val="00764339"/>
    <w:rsid w:val="007E03ED"/>
    <w:rsid w:val="007F2AE5"/>
    <w:rsid w:val="00821F53"/>
    <w:rsid w:val="00882FE4"/>
    <w:rsid w:val="008C7522"/>
    <w:rsid w:val="00907D0F"/>
    <w:rsid w:val="00917C8F"/>
    <w:rsid w:val="0093087B"/>
    <w:rsid w:val="00992BED"/>
    <w:rsid w:val="009E060F"/>
    <w:rsid w:val="00A25E2F"/>
    <w:rsid w:val="00A37DE3"/>
    <w:rsid w:val="00A7365F"/>
    <w:rsid w:val="00A77772"/>
    <w:rsid w:val="00B04E93"/>
    <w:rsid w:val="00B32289"/>
    <w:rsid w:val="00B54AC5"/>
    <w:rsid w:val="00B8164A"/>
    <w:rsid w:val="00B855B6"/>
    <w:rsid w:val="00BC72FB"/>
    <w:rsid w:val="00BE265C"/>
    <w:rsid w:val="00BE3AAF"/>
    <w:rsid w:val="00C308AF"/>
    <w:rsid w:val="00C846A4"/>
    <w:rsid w:val="00CE6842"/>
    <w:rsid w:val="00CE6B1D"/>
    <w:rsid w:val="00D23DFC"/>
    <w:rsid w:val="00D41BDE"/>
    <w:rsid w:val="00D44A04"/>
    <w:rsid w:val="00D60F79"/>
    <w:rsid w:val="00D82175"/>
    <w:rsid w:val="00DD1A2A"/>
    <w:rsid w:val="00E06BD0"/>
    <w:rsid w:val="00E171BF"/>
    <w:rsid w:val="00E62505"/>
    <w:rsid w:val="00E7002D"/>
    <w:rsid w:val="00E70729"/>
    <w:rsid w:val="00E74A09"/>
    <w:rsid w:val="00E82917"/>
    <w:rsid w:val="00EB5F97"/>
    <w:rsid w:val="00EE2C22"/>
    <w:rsid w:val="00F131E6"/>
    <w:rsid w:val="00F63744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0F2F2"/>
  <w15:chartTrackingRefBased/>
  <w15:docId w15:val="{8C8B89D0-FE2B-9C49-8E86-16484194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551</Words>
  <Characters>2979</Characters>
  <Application>Microsoft Office Word</Application>
  <DocSecurity>0</DocSecurity>
  <Lines>24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Gerenciar Agenda do Especialista</dc:subject>
  <dc:creator>Mateus Alves</dc:creator>
  <cp:keywords/>
  <dc:description/>
  <cp:lastModifiedBy>Mateus Alves</cp:lastModifiedBy>
  <cp:revision>7</cp:revision>
  <dcterms:created xsi:type="dcterms:W3CDTF">2025-07-22T13:15:00Z</dcterms:created>
  <dcterms:modified xsi:type="dcterms:W3CDTF">2025-07-22T14:29:00Z</dcterms:modified>
</cp:coreProperties>
</file>