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System for data acquisition from distributed measurement systems</w:t>
      </w:r>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dr inż. Antoni Dydejczyk</w:t>
      </w:r>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339F5187"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Połączenie z bazą MongoDB</w:t>
      </w:r>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P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Architektura systemu</w:t>
      </w:r>
    </w:p>
    <w:p w14:paraId="5C330422" w14:textId="24F6A649" w:rsidR="00A1107E" w:rsidRPr="00A1107E" w:rsidRDefault="00A1107E" w:rsidP="00A1107E">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Na podstawie zebranych wymagań autor pracy podjął decyzję o wykorzystaniu architektury mikrousługowej.</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6F9C53F8"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6F9C53F8"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77777777" w:rsidR="00452AEA" w:rsidRDefault="00452AEA" w:rsidP="00655ABB">
      <w:pPr>
        <w:tabs>
          <w:tab w:val="left" w:pos="709"/>
          <w:tab w:val="center" w:pos="4536"/>
        </w:tabs>
        <w:rPr>
          <w:rFonts w:ascii="Times New Roman" w:eastAsia="Calibri" w:hAnsi="Times New Roman"/>
          <w:b/>
          <w:bCs/>
          <w:sz w:val="28"/>
          <w:szCs w:val="28"/>
        </w:rPr>
      </w:pPr>
    </w:p>
    <w:p w14:paraId="72D4817F" w14:textId="77777777" w:rsidR="00452AEA" w:rsidRDefault="00452AEA" w:rsidP="00655ABB">
      <w:pPr>
        <w:tabs>
          <w:tab w:val="left" w:pos="709"/>
          <w:tab w:val="center" w:pos="4536"/>
        </w:tabs>
        <w:rPr>
          <w:rFonts w:ascii="Times New Roman" w:eastAsia="Calibri" w:hAnsi="Times New Roman"/>
          <w:b/>
          <w:bCs/>
          <w:sz w:val="28"/>
          <w:szCs w:val="28"/>
        </w:rPr>
      </w:pPr>
    </w:p>
    <w:p w14:paraId="017632C5" w14:textId="77777777" w:rsidR="00452AEA" w:rsidRDefault="00452AEA" w:rsidP="00655ABB">
      <w:pPr>
        <w:tabs>
          <w:tab w:val="left" w:pos="709"/>
          <w:tab w:val="center" w:pos="4536"/>
        </w:tabs>
        <w:rPr>
          <w:rFonts w:ascii="Times New Roman" w:eastAsia="Calibri" w:hAnsi="Times New Roman"/>
          <w:b/>
          <w:bCs/>
          <w:sz w:val="28"/>
          <w:szCs w:val="28"/>
        </w:rPr>
      </w:pPr>
    </w:p>
    <w:p w14:paraId="725C2825" w14:textId="77777777" w:rsidR="00452AEA" w:rsidRDefault="00452AEA" w:rsidP="00655ABB">
      <w:pPr>
        <w:tabs>
          <w:tab w:val="left" w:pos="709"/>
          <w:tab w:val="center" w:pos="4536"/>
        </w:tabs>
        <w:rPr>
          <w:rFonts w:ascii="Times New Roman" w:eastAsia="Calibri" w:hAnsi="Times New Roman"/>
          <w:b/>
          <w:bCs/>
          <w:sz w:val="28"/>
          <w:szCs w:val="28"/>
        </w:rPr>
      </w:pPr>
    </w:p>
    <w:p w14:paraId="5A3E470E" w14:textId="77777777" w:rsidR="00452AEA" w:rsidRDefault="00452AEA" w:rsidP="00655ABB">
      <w:pPr>
        <w:tabs>
          <w:tab w:val="left" w:pos="709"/>
          <w:tab w:val="center" w:pos="4536"/>
        </w:tabs>
        <w:rPr>
          <w:rFonts w:ascii="Times New Roman" w:eastAsia="Calibri" w:hAnsi="Times New Roman"/>
          <w:b/>
          <w:bCs/>
          <w:sz w:val="28"/>
          <w:szCs w:val="28"/>
        </w:rPr>
      </w:pPr>
    </w:p>
    <w:p w14:paraId="77AF89B0" w14:textId="77777777" w:rsidR="00452AEA" w:rsidRDefault="00452AEA" w:rsidP="00655ABB">
      <w:pPr>
        <w:tabs>
          <w:tab w:val="left" w:pos="709"/>
          <w:tab w:val="center" w:pos="4536"/>
        </w:tabs>
        <w:rPr>
          <w:rFonts w:ascii="Times New Roman" w:eastAsia="Calibri" w:hAnsi="Times New Roman"/>
          <w:b/>
          <w:bCs/>
          <w:sz w:val="28"/>
          <w:szCs w:val="28"/>
        </w:rPr>
      </w:pPr>
    </w:p>
    <w:p w14:paraId="15982A48" w14:textId="77777777" w:rsidR="00452AEA" w:rsidRDefault="00452AEA" w:rsidP="00655ABB">
      <w:pPr>
        <w:tabs>
          <w:tab w:val="left" w:pos="709"/>
          <w:tab w:val="center" w:pos="4536"/>
        </w:tabs>
        <w:rPr>
          <w:rFonts w:ascii="Times New Roman" w:eastAsia="Calibri" w:hAnsi="Times New Roman"/>
          <w:b/>
          <w:bCs/>
          <w:sz w:val="28"/>
          <w:szCs w:val="28"/>
        </w:rPr>
      </w:pPr>
    </w:p>
    <w:p w14:paraId="14906F2B" w14:textId="77777777" w:rsidR="00452AEA" w:rsidRDefault="00452AEA" w:rsidP="00655ABB">
      <w:pPr>
        <w:tabs>
          <w:tab w:val="left" w:pos="709"/>
          <w:tab w:val="center" w:pos="4536"/>
        </w:tabs>
        <w:rPr>
          <w:rFonts w:ascii="Times New Roman" w:eastAsia="Calibri" w:hAnsi="Times New Roman"/>
          <w:b/>
          <w:bCs/>
          <w:sz w:val="28"/>
          <w:szCs w:val="28"/>
        </w:rPr>
      </w:pPr>
    </w:p>
    <w:p w14:paraId="536B0DD8" w14:textId="77777777" w:rsidR="00452AEA" w:rsidRPr="00655ABB" w:rsidRDefault="00452AEA" w:rsidP="00655ABB">
      <w:pPr>
        <w:tabs>
          <w:tab w:val="left" w:pos="709"/>
          <w:tab w:val="center" w:pos="4536"/>
        </w:tabs>
        <w:rPr>
          <w:rFonts w:ascii="Times New Roman" w:eastAsia="Calibri" w:hAnsi="Times New Roman"/>
          <w:b/>
          <w:bCs/>
          <w:sz w:val="28"/>
          <w:szCs w:val="28"/>
        </w:rPr>
      </w:pPr>
    </w:p>
    <w:p w14:paraId="067F3309" w14:textId="616768B0"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atomicity (atomowość), consistency (spójność), isolation (izolacja),  durability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74464B35"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74464B35"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auth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W wyniku analizy dostępnych narzędzi oraz konsultacji z opiekunem pracy podjęto decyzję o zastosowaniu bazy danych PostgreSQL.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Każda z ról posiada przypisane uprawnienia. Uprawnienia są składowane w tabeli Priv</w:t>
      </w:r>
      <w:r w:rsidR="00E5036E">
        <w:rPr>
          <w:rFonts w:ascii="Times New Roman" w:eastAsia="Calibri" w:hAnsi="Times New Roman"/>
          <w:sz w:val="24"/>
          <w:szCs w:val="24"/>
        </w:rPr>
        <w:t>i</w:t>
      </w:r>
      <w:r w:rsidR="00F0328F">
        <w:rPr>
          <w:rFonts w:ascii="Times New Roman" w:eastAsia="Calibri" w:hAnsi="Times New Roman"/>
          <w:sz w:val="24"/>
          <w:szCs w:val="24"/>
        </w:rPr>
        <w:t>lege.</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Project_Action.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r w:rsidR="006A282B">
        <w:rPr>
          <w:rFonts w:ascii="Times New Roman" w:eastAsia="Calibri" w:hAnsi="Times New Roman"/>
          <w:sz w:val="24"/>
          <w:szCs w:val="24"/>
        </w:rPr>
        <w:t>User_Role.</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Role_Privilege.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ostęp do danych z poziomu serwera aplikacji odbywa się za pośrednictwem frameworka Hibernate. Hibernate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frameworka znajduje się w pliku </w:t>
      </w:r>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Privilege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r w:rsidR="00CE0CBA" w:rsidRPr="00CE0CBA">
        <w:rPr>
          <w:rFonts w:ascii="Times New Roman" w:eastAsia="Calibri" w:hAnsi="Times New Roman"/>
          <w:i/>
          <w:iCs/>
          <w:sz w:val="24"/>
          <w:szCs w:val="24"/>
        </w:rPr>
        <w:t>auth-service/src/main/resources/db-scripts</w:t>
      </w:r>
      <w:r w:rsidR="00CE0CBA">
        <w:rPr>
          <w:rFonts w:ascii="Times New Roman" w:eastAsia="Calibri" w:hAnsi="Times New Roman"/>
          <w:sz w:val="24"/>
          <w:szCs w:val="24"/>
        </w:rPr>
        <w:t xml:space="preserve">. W celu przyspieszenia procesu tworzenia połączono wszystkie instrukcje do jednego skryptu o nazwie </w:t>
      </w:r>
      <w:r w:rsidR="00CE0CBA" w:rsidRPr="00CE0CBA">
        <w:rPr>
          <w:rFonts w:ascii="Times New Roman" w:eastAsia="Calibri" w:hAnsi="Times New Roman"/>
          <w:i/>
          <w:iCs/>
          <w:sz w:val="24"/>
          <w:szCs w:val="24"/>
        </w:rPr>
        <w:t>init_db.sql</w:t>
      </w:r>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Operacje na danych po stronie serwera aplikacji są wykonywane za pomocą frameworka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framework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r w:rsidR="00C41C52" w:rsidRPr="00C41C52">
        <w:rPr>
          <w:rFonts w:ascii="Times New Roman" w:eastAsia="Calibri" w:hAnsi="Times New Roman"/>
          <w:i/>
          <w:iCs/>
          <w:sz w:val="24"/>
          <w:szCs w:val="24"/>
        </w:rPr>
        <w:t>unchecked exception</w:t>
      </w:r>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136EB82C" w:rsidR="001544C2" w:rsidRDefault="00315FF1" w:rsidP="007133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E67C5">
        <w:rPr>
          <w:rFonts w:ascii="Times New Roman" w:eastAsia="Calibri" w:hAnsi="Times New Roman"/>
          <w:sz w:val="24"/>
          <w:szCs w:val="24"/>
        </w:rPr>
        <w:t>Zasadniczym problemem podczas projektowania</w:t>
      </w:r>
      <w:r>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Pr>
          <w:rFonts w:ascii="Times New Roman" w:eastAsia="Calibri" w:hAnsi="Times New Roman"/>
          <w:sz w:val="24"/>
          <w:szCs w:val="24"/>
        </w:rPr>
        <w:t xml:space="preserve"> Wymagani</w:t>
      </w:r>
      <w:r w:rsidR="003235A5">
        <w:rPr>
          <w:rFonts w:ascii="Times New Roman" w:eastAsia="Calibri" w:hAnsi="Times New Roman"/>
          <w:sz w:val="24"/>
          <w:szCs w:val="24"/>
        </w:rPr>
        <w:t>a</w:t>
      </w:r>
      <w:r>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Pr>
          <w:rFonts w:ascii="Times New Roman" w:eastAsia="Calibri" w:hAnsi="Times New Roman"/>
          <w:sz w:val="24"/>
          <w:szCs w:val="24"/>
        </w:rPr>
        <w:t xml:space="preserve"> architektur</w:t>
      </w:r>
      <w:r w:rsidR="003235A5">
        <w:rPr>
          <w:rFonts w:ascii="Times New Roman" w:eastAsia="Calibri" w:hAnsi="Times New Roman"/>
          <w:sz w:val="24"/>
          <w:szCs w:val="24"/>
        </w:rPr>
        <w:t>y</w:t>
      </w:r>
      <w:r>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Ponadto proces dodania danych nie wymaga wykorzystania mechanizmu transakcji, ponieważ użytkownikowi systemu nie zależy na natychmiastowym dostępie do nowych danych.</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76FE20D2"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W wyniku konsultacji przeprowadzonych z opiekunem pracy dyplomowej została podjęta decyzja o przeanalizowaniu rozwiązań oferowanych przez bazy NoSQL. Celem wynalezienia baz NoSQL było ułatwienie procesu horyzontalnego skalowania bazy. Horyzontalne skalowania bazy danych polega na dodaniu kolejnego serwera, a następnie partycjonowaniu obecnego zbioru danych oraz obciążenia pomiędzy wszystkie dostępne instancje. Proces analizy dostępnych rozwiązań został zakończony wyborem dokumentowej bazy danych MongoDB. Bazy dokumentowe umożliwiają traktowanie procesowanych przez serwer aplikacji obiektów JSON jako dokumentów składowanych w bazie danych. JSON gromadzony w bazie danych nie ma narzuconego schematu budowy. Wobec tego narzut czasowy spowodowany przez konieczność wykorzystania frameworka odpowiedzialnych za proces mapowania obiektowo relacyjnego może zostać wykluczony.</w:t>
      </w:r>
    </w:p>
    <w:p w14:paraId="19AD8D14" w14:textId="15C68B16"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MongoDB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r w:rsidRPr="00146B99">
        <w:rPr>
          <w:rFonts w:ascii="Times New Roman" w:eastAsia="Calibri" w:hAnsi="Times New Roman"/>
          <w:i/>
          <w:iCs/>
          <w:sz w:val="24"/>
          <w:szCs w:val="24"/>
        </w:rPr>
        <w:t>MongoDB Compass</w:t>
      </w:r>
      <w:r>
        <w:rPr>
          <w:rFonts w:ascii="Times New Roman" w:eastAsia="Calibri" w:hAnsi="Times New Roman"/>
          <w:sz w:val="24"/>
          <w:szCs w:val="24"/>
        </w:rPr>
        <w:t xml:space="preserve">, która pozwala monitorować stan baz za pośrednictwem graficznego interfejsu użytkownika. Alternatywną opcją dostępu do danych w bazie jest wykorzystanie narzędzia </w:t>
      </w:r>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MongoDB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pozwoli</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projektu badawczego</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dokumentu </w:t>
      </w:r>
      <w:r w:rsidR="00BD150F">
        <w:rPr>
          <w:rFonts w:ascii="Times New Roman" w:eastAsia="Calibri" w:hAnsi="Times New Roman"/>
          <w:sz w:val="24"/>
          <w:szCs w:val="24"/>
        </w:rPr>
        <w:t>do bazy danych.</w:t>
      </w:r>
    </w:p>
    <w:p w14:paraId="78DDF22F" w14:textId="75A0F25A"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1DBB">
        <w:rPr>
          <w:rFonts w:ascii="Times New Roman" w:eastAsia="Calibri" w:hAnsi="Times New Roman"/>
          <w:sz w:val="24"/>
          <w:szCs w:val="24"/>
        </w:rPr>
        <w:t xml:space="preserve">MongoDB jest służy do gromadzenia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 schematu określonego przez formularze służące do dodawania projektów. Niektóre z pól występujących w obiekcie JSON są wymagane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Schema.</w:t>
      </w:r>
      <w:r w:rsidR="000473ED">
        <w:rPr>
          <w:rFonts w:ascii="Times New Roman" w:eastAsia="Calibri" w:hAnsi="Times New Roman"/>
          <w:sz w:val="24"/>
          <w:szCs w:val="24"/>
        </w:rPr>
        <w:t xml:space="preserve"> Zaletami wykorzystania mechanizmu JSON Schema są przejrzyste opisanie istniejącego formatu danych oraz zapewnienie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[1]</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4908733" r:id="rId14"/>
        </w:object>
      </w:r>
    </w:p>
    <w:p w14:paraId="688BB464" w14:textId="5537DEDE"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0E3E01F1" w:rsidR="00452AEA" w:rsidRDefault="00DD6500" w:rsidP="00DD6500">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p>
    <w:p w14:paraId="08BBAA57" w14:textId="2282824E" w:rsidR="00713360" w:rsidRPr="00DD6500" w:rsidRDefault="00713360" w:rsidP="00DD6500">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p>
    <w:p w14:paraId="4AFD121D" w14:textId="77777777" w:rsidR="00452AEA" w:rsidRDefault="00452AEA" w:rsidP="00E55C53">
      <w:pPr>
        <w:tabs>
          <w:tab w:val="left" w:pos="709"/>
          <w:tab w:val="center" w:pos="4536"/>
        </w:tabs>
        <w:rPr>
          <w:rFonts w:ascii="Times New Roman" w:eastAsia="Calibri" w:hAnsi="Times New Roman"/>
          <w:b/>
          <w:bCs/>
          <w:sz w:val="28"/>
          <w:szCs w:val="28"/>
        </w:rPr>
      </w:pPr>
    </w:p>
    <w:p w14:paraId="213112A8" w14:textId="77777777" w:rsidR="00452AEA" w:rsidRDefault="00452AEA" w:rsidP="00E55C53">
      <w:pPr>
        <w:tabs>
          <w:tab w:val="left" w:pos="709"/>
          <w:tab w:val="center" w:pos="4536"/>
        </w:tabs>
        <w:rPr>
          <w:rFonts w:ascii="Times New Roman" w:eastAsia="Calibri" w:hAnsi="Times New Roman"/>
          <w:b/>
          <w:bCs/>
          <w:sz w:val="28"/>
          <w:szCs w:val="28"/>
        </w:rPr>
      </w:pPr>
    </w:p>
    <w:p w14:paraId="4F1C0D16" w14:textId="77777777" w:rsidR="00452AEA" w:rsidRDefault="00452AEA" w:rsidP="00E55C53">
      <w:pPr>
        <w:tabs>
          <w:tab w:val="left" w:pos="709"/>
          <w:tab w:val="center" w:pos="4536"/>
        </w:tabs>
        <w:rPr>
          <w:rFonts w:ascii="Times New Roman" w:eastAsia="Calibri" w:hAnsi="Times New Roman"/>
          <w:b/>
          <w:bCs/>
          <w:sz w:val="28"/>
          <w:szCs w:val="28"/>
        </w:rPr>
      </w:pPr>
    </w:p>
    <w:p w14:paraId="5DF042FA" w14:textId="77777777" w:rsidR="00452AEA" w:rsidRDefault="00452AEA" w:rsidP="00E55C53">
      <w:pPr>
        <w:tabs>
          <w:tab w:val="left" w:pos="709"/>
          <w:tab w:val="center" w:pos="4536"/>
        </w:tabs>
        <w:rPr>
          <w:rFonts w:ascii="Times New Roman" w:eastAsia="Calibri" w:hAnsi="Times New Roman"/>
          <w:b/>
          <w:bCs/>
          <w:sz w:val="28"/>
          <w:szCs w:val="28"/>
        </w:rPr>
      </w:pPr>
    </w:p>
    <w:p w14:paraId="56AAC70C" w14:textId="77777777" w:rsidR="00452AEA" w:rsidRDefault="00452AEA" w:rsidP="00E55C53">
      <w:pPr>
        <w:tabs>
          <w:tab w:val="left" w:pos="709"/>
          <w:tab w:val="center" w:pos="4536"/>
        </w:tabs>
        <w:rPr>
          <w:rFonts w:ascii="Times New Roman" w:eastAsia="Calibri" w:hAnsi="Times New Roman"/>
          <w:b/>
          <w:bCs/>
          <w:sz w:val="28"/>
          <w:szCs w:val="28"/>
        </w:rPr>
      </w:pPr>
    </w:p>
    <w:p w14:paraId="39AC796D" w14:textId="77777777" w:rsidR="00452AEA" w:rsidRDefault="00452AEA" w:rsidP="00E55C53">
      <w:pPr>
        <w:tabs>
          <w:tab w:val="left" w:pos="709"/>
          <w:tab w:val="center" w:pos="4536"/>
        </w:tabs>
        <w:rPr>
          <w:rFonts w:ascii="Times New Roman" w:eastAsia="Calibri" w:hAnsi="Times New Roman"/>
          <w:b/>
          <w:bCs/>
          <w:sz w:val="28"/>
          <w:szCs w:val="28"/>
        </w:rPr>
      </w:pPr>
    </w:p>
    <w:p w14:paraId="3020DAF6" w14:textId="77777777" w:rsidR="00452AEA" w:rsidRDefault="00452AEA" w:rsidP="00E55C53">
      <w:pPr>
        <w:tabs>
          <w:tab w:val="left" w:pos="709"/>
          <w:tab w:val="center" w:pos="4536"/>
        </w:tabs>
        <w:rPr>
          <w:rFonts w:ascii="Times New Roman" w:eastAsia="Calibri" w:hAnsi="Times New Roman"/>
          <w:b/>
          <w:bCs/>
          <w:sz w:val="28"/>
          <w:szCs w:val="28"/>
        </w:rPr>
      </w:pPr>
    </w:p>
    <w:p w14:paraId="0D537035" w14:textId="77777777" w:rsidR="00452AEA" w:rsidRDefault="00452AEA" w:rsidP="00E55C53">
      <w:pPr>
        <w:tabs>
          <w:tab w:val="left" w:pos="709"/>
          <w:tab w:val="center" w:pos="4536"/>
        </w:tabs>
        <w:rPr>
          <w:rFonts w:ascii="Times New Roman" w:eastAsia="Calibri" w:hAnsi="Times New Roman"/>
          <w:b/>
          <w:bCs/>
          <w:sz w:val="28"/>
          <w:szCs w:val="28"/>
        </w:rPr>
      </w:pPr>
    </w:p>
    <w:p w14:paraId="216FE467" w14:textId="77777777" w:rsidR="00452AEA" w:rsidRDefault="00452AEA" w:rsidP="00E55C53">
      <w:pPr>
        <w:tabs>
          <w:tab w:val="left" w:pos="709"/>
          <w:tab w:val="center" w:pos="4536"/>
        </w:tabs>
        <w:rPr>
          <w:rFonts w:ascii="Times New Roman" w:eastAsia="Calibri" w:hAnsi="Times New Roman"/>
          <w:b/>
          <w:bCs/>
          <w:sz w:val="28"/>
          <w:szCs w:val="28"/>
        </w:rPr>
      </w:pPr>
    </w:p>
    <w:p w14:paraId="1B50AD78" w14:textId="77777777" w:rsidR="00452AEA" w:rsidRDefault="00452AEA" w:rsidP="00E55C53">
      <w:pPr>
        <w:tabs>
          <w:tab w:val="left" w:pos="709"/>
          <w:tab w:val="center" w:pos="4536"/>
        </w:tabs>
        <w:rPr>
          <w:rFonts w:ascii="Times New Roman" w:eastAsia="Calibri" w:hAnsi="Times New Roman"/>
          <w:b/>
          <w:bCs/>
          <w:sz w:val="28"/>
          <w:szCs w:val="28"/>
        </w:rPr>
      </w:pPr>
    </w:p>
    <w:p w14:paraId="1787F47E" w14:textId="77777777" w:rsidR="00452AEA" w:rsidRDefault="00452AEA" w:rsidP="00E55C53">
      <w:pPr>
        <w:tabs>
          <w:tab w:val="left" w:pos="709"/>
          <w:tab w:val="center" w:pos="4536"/>
        </w:tabs>
        <w:rPr>
          <w:rFonts w:ascii="Times New Roman" w:eastAsia="Calibri" w:hAnsi="Times New Roman"/>
          <w:b/>
          <w:bCs/>
          <w:sz w:val="28"/>
          <w:szCs w:val="28"/>
        </w:rPr>
      </w:pPr>
    </w:p>
    <w:p w14:paraId="2DEB33F0" w14:textId="77777777" w:rsidR="002D2191" w:rsidRDefault="002D2191"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master-thesis</w:t>
      </w:r>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master-thesis</w:t>
      </w:r>
      <w:r w:rsidR="00C838ED">
        <w:rPr>
          <w:rFonts w:ascii="Times New Roman" w:eastAsia="Calibri" w:hAnsi="Times New Roman"/>
          <w:sz w:val="24"/>
          <w:szCs w:val="24"/>
        </w:rPr>
        <w:t xml:space="preserve"> znajduje się folder </w:t>
      </w:r>
      <w:r w:rsidR="00C838ED" w:rsidRPr="00F93682">
        <w:rPr>
          <w:rFonts w:ascii="Times New Roman" w:eastAsia="Calibri" w:hAnsi="Times New Roman"/>
          <w:i/>
          <w:iCs/>
          <w:sz w:val="24"/>
          <w:szCs w:val="24"/>
        </w:rPr>
        <w:t>arch-docs</w:t>
      </w:r>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r w:rsidR="00467FD4" w:rsidRPr="00260E8C">
        <w:rPr>
          <w:rFonts w:ascii="Times New Roman" w:eastAsia="Calibri" w:hAnsi="Times New Roman"/>
          <w:i/>
          <w:iCs/>
          <w:sz w:val="24"/>
          <w:szCs w:val="24"/>
        </w:rPr>
        <w:t>docker-volumes</w:t>
      </w:r>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r w:rsidR="00CC065B" w:rsidRPr="00CC065B">
        <w:rPr>
          <w:rFonts w:ascii="Times New Roman" w:eastAsia="Calibri" w:hAnsi="Times New Roman"/>
          <w:i/>
          <w:iCs/>
          <w:sz w:val="24"/>
          <w:szCs w:val="24"/>
        </w:rPr>
        <w:t>gradle</w:t>
      </w:r>
      <w:r w:rsidR="00CC065B">
        <w:rPr>
          <w:rFonts w:ascii="Times New Roman" w:eastAsia="Calibri" w:hAnsi="Times New Roman"/>
          <w:sz w:val="24"/>
          <w:szCs w:val="24"/>
        </w:rPr>
        <w:t xml:space="preserve"> zawiera skrypt uruchomieniowy aplikacji Gradle Wrapper używany podczas budowania projektu.</w:t>
      </w:r>
      <w:r w:rsidR="00583FF4">
        <w:rPr>
          <w:rFonts w:ascii="Times New Roman" w:eastAsia="Calibri" w:hAnsi="Times New Roman"/>
          <w:sz w:val="24"/>
          <w:szCs w:val="24"/>
        </w:rPr>
        <w:t xml:space="preserve"> Istotną rolę podczas budowania projektu odgrywają również pliki </w:t>
      </w:r>
      <w:r w:rsidR="00583FF4" w:rsidRPr="00583FF4">
        <w:rPr>
          <w:rFonts w:ascii="Times New Roman" w:eastAsia="Calibri" w:hAnsi="Times New Roman"/>
          <w:i/>
          <w:iCs/>
          <w:sz w:val="24"/>
          <w:szCs w:val="24"/>
        </w:rPr>
        <w:t>build.gradle</w:t>
      </w:r>
      <w:r w:rsidR="00583FF4">
        <w:rPr>
          <w:rFonts w:ascii="Times New Roman" w:eastAsia="Calibri" w:hAnsi="Times New Roman"/>
          <w:sz w:val="24"/>
          <w:szCs w:val="24"/>
        </w:rPr>
        <w:t xml:space="preserve">, </w:t>
      </w:r>
      <w:r w:rsidR="00583FF4" w:rsidRPr="00583FF4">
        <w:rPr>
          <w:rFonts w:ascii="Times New Roman" w:eastAsia="Calibri" w:hAnsi="Times New Roman"/>
          <w:i/>
          <w:iCs/>
          <w:sz w:val="24"/>
          <w:szCs w:val="24"/>
        </w:rPr>
        <w:t>settings.gradle</w:t>
      </w:r>
      <w:r w:rsidR="00583FF4">
        <w:rPr>
          <w:rFonts w:ascii="Times New Roman" w:eastAsia="Calibri" w:hAnsi="Times New Roman"/>
          <w:sz w:val="24"/>
          <w:szCs w:val="24"/>
        </w:rPr>
        <w:t xml:space="preserve">, </w:t>
      </w:r>
      <w:r w:rsidR="00583FF4" w:rsidRPr="00583FF4">
        <w:rPr>
          <w:rFonts w:ascii="Times New Roman" w:eastAsia="Calibri" w:hAnsi="Times New Roman"/>
          <w:i/>
          <w:iCs/>
          <w:sz w:val="24"/>
          <w:szCs w:val="24"/>
        </w:rPr>
        <w:t>docker-compose.yml</w:t>
      </w:r>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r w:rsidRPr="0010742F">
        <w:rPr>
          <w:rFonts w:ascii="Times New Roman" w:eastAsia="Calibri" w:hAnsi="Times New Roman"/>
          <w:i/>
          <w:iCs/>
          <w:sz w:val="24"/>
          <w:szCs w:val="24"/>
        </w:rPr>
        <w:t>api-gateway</w:t>
      </w:r>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r w:rsidRPr="0010742F">
        <w:rPr>
          <w:rFonts w:ascii="Times New Roman" w:eastAsia="Calibri" w:hAnsi="Times New Roman"/>
          <w:i/>
          <w:iCs/>
          <w:sz w:val="24"/>
          <w:szCs w:val="24"/>
        </w:rPr>
        <w:t>src/main/java</w:t>
      </w:r>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r w:rsidR="003921C1" w:rsidRPr="003921C1">
        <w:rPr>
          <w:rFonts w:ascii="Times New Roman" w:eastAsia="Calibri" w:hAnsi="Times New Roman"/>
          <w:i/>
          <w:iCs/>
          <w:sz w:val="24"/>
          <w:szCs w:val="24"/>
        </w:rPr>
        <w:t>configuration</w:t>
      </w:r>
      <w:r w:rsidR="003921C1">
        <w:rPr>
          <w:rFonts w:ascii="Times New Roman" w:eastAsia="Calibri" w:hAnsi="Times New Roman"/>
          <w:sz w:val="24"/>
          <w:szCs w:val="24"/>
        </w:rPr>
        <w:t xml:space="preserve"> zawiera pliki odpowiedzialne za dostosowanie pracy frameworka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r w:rsidR="003921C1" w:rsidRPr="003921C1">
        <w:rPr>
          <w:rFonts w:ascii="Times New Roman" w:eastAsia="Calibri" w:hAnsi="Times New Roman"/>
          <w:i/>
          <w:iCs/>
          <w:sz w:val="24"/>
          <w:szCs w:val="24"/>
        </w:rPr>
        <w:t>exception</w:t>
      </w:r>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r w:rsidR="003921C1" w:rsidRPr="003921C1">
        <w:rPr>
          <w:rFonts w:ascii="Times New Roman" w:eastAsia="Calibri" w:hAnsi="Times New Roman"/>
          <w:i/>
          <w:iCs/>
          <w:sz w:val="24"/>
          <w:szCs w:val="24"/>
        </w:rPr>
        <w:t>filter</w:t>
      </w:r>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r w:rsidR="004279C6" w:rsidRPr="004279C6">
        <w:rPr>
          <w:rFonts w:ascii="Times New Roman" w:eastAsia="Calibri" w:hAnsi="Times New Roman"/>
          <w:i/>
          <w:iCs/>
          <w:sz w:val="24"/>
          <w:szCs w:val="24"/>
        </w:rPr>
        <w:t>gateway</w:t>
      </w:r>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jwt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r w:rsidR="00900132" w:rsidRPr="009D4ECD">
        <w:rPr>
          <w:rFonts w:ascii="Times New Roman" w:eastAsia="Calibri" w:hAnsi="Times New Roman"/>
          <w:i/>
          <w:iCs/>
          <w:sz w:val="24"/>
          <w:szCs w:val="24"/>
        </w:rPr>
        <w:t>src/main/resources</w:t>
      </w:r>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r w:rsidR="00117C29" w:rsidRPr="009D4ECD">
        <w:rPr>
          <w:rFonts w:ascii="Times New Roman" w:eastAsia="Calibri" w:hAnsi="Times New Roman"/>
          <w:i/>
          <w:iCs/>
          <w:sz w:val="24"/>
          <w:szCs w:val="24"/>
        </w:rPr>
        <w:t>src/test/java</w:t>
      </w:r>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r w:rsidRPr="009D4ECD">
        <w:rPr>
          <w:rFonts w:ascii="Times New Roman" w:eastAsia="Calibri" w:hAnsi="Times New Roman"/>
          <w:i/>
          <w:iCs/>
          <w:sz w:val="24"/>
          <w:szCs w:val="24"/>
        </w:rPr>
        <w:t>auth-service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r w:rsidR="006B3019" w:rsidRPr="006B3019">
        <w:rPr>
          <w:rFonts w:ascii="Times New Roman" w:eastAsia="Calibri" w:hAnsi="Times New Roman"/>
          <w:i/>
          <w:iCs/>
          <w:sz w:val="24"/>
          <w:szCs w:val="24"/>
        </w:rPr>
        <w:t>src/main/java/agh/wfiis/weather/auth</w:t>
      </w:r>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r w:rsidR="0096154C" w:rsidRPr="00AF2399">
        <w:rPr>
          <w:rFonts w:ascii="Times New Roman" w:eastAsia="Calibri" w:hAnsi="Times New Roman"/>
          <w:i/>
          <w:iCs/>
          <w:sz w:val="24"/>
          <w:szCs w:val="24"/>
        </w:rPr>
        <w:t>src/main/java/agh/wfiis/weather/principal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r w:rsidR="00D82A8E" w:rsidRPr="00DC669C">
        <w:rPr>
          <w:rFonts w:ascii="Times New Roman" w:eastAsia="Calibri" w:hAnsi="Times New Roman"/>
          <w:i/>
          <w:iCs/>
          <w:sz w:val="24"/>
          <w:szCs w:val="24"/>
        </w:rPr>
        <w:t>src/main/java/agh/wfiis/weather/exception</w:t>
      </w:r>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r w:rsidR="003067A9" w:rsidRPr="003067A9">
        <w:rPr>
          <w:rFonts w:ascii="Times New Roman" w:eastAsia="Calibri" w:hAnsi="Times New Roman"/>
          <w:i/>
          <w:iCs/>
          <w:sz w:val="24"/>
          <w:szCs w:val="24"/>
        </w:rPr>
        <w:t>src/main/java/agh/wfiis/weather/config</w:t>
      </w:r>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r w:rsidR="00BB069D" w:rsidRPr="009D4ECD">
        <w:rPr>
          <w:rFonts w:ascii="Times New Roman" w:eastAsia="Calibri" w:hAnsi="Times New Roman"/>
          <w:i/>
          <w:iCs/>
          <w:sz w:val="24"/>
          <w:szCs w:val="24"/>
        </w:rPr>
        <w:t>src/main/resources</w:t>
      </w:r>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r w:rsidR="009D4ECD" w:rsidRPr="009D4ECD">
        <w:rPr>
          <w:rFonts w:ascii="Times New Roman" w:eastAsia="Calibri" w:hAnsi="Times New Roman"/>
          <w:i/>
          <w:iCs/>
          <w:sz w:val="24"/>
          <w:szCs w:val="24"/>
        </w:rPr>
        <w:t>src/test/java</w:t>
      </w:r>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UserRepositoryTest, która wykorzystuje bibliotekę </w:t>
      </w:r>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r w:rsidRPr="00FB1FC6">
        <w:rPr>
          <w:rFonts w:ascii="Times New Roman" w:eastAsia="Calibri" w:hAnsi="Times New Roman"/>
          <w:i/>
          <w:iCs/>
          <w:sz w:val="24"/>
          <w:szCs w:val="24"/>
        </w:rPr>
        <w:t>client</w:t>
      </w:r>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r w:rsidR="00D34AC4" w:rsidRPr="00310681">
        <w:rPr>
          <w:rFonts w:ascii="Times New Roman" w:eastAsia="Calibri" w:hAnsi="Times New Roman"/>
          <w:i/>
          <w:iCs/>
          <w:sz w:val="24"/>
          <w:szCs w:val="24"/>
        </w:rPr>
        <w:t>src/api</w:t>
      </w:r>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r w:rsidR="00310681" w:rsidRPr="00310681">
        <w:rPr>
          <w:rFonts w:ascii="Times New Roman" w:eastAsia="Calibri" w:hAnsi="Times New Roman"/>
          <w:i/>
          <w:iCs/>
          <w:sz w:val="24"/>
          <w:szCs w:val="24"/>
        </w:rPr>
        <w:t>src/assets</w:t>
      </w:r>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r w:rsidR="00084DF9" w:rsidRPr="002C6961">
        <w:rPr>
          <w:rFonts w:ascii="Times New Roman" w:eastAsia="Calibri" w:hAnsi="Times New Roman"/>
          <w:i/>
          <w:iCs/>
          <w:sz w:val="24"/>
          <w:szCs w:val="24"/>
        </w:rPr>
        <w:t>src/components</w:t>
      </w:r>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r w:rsidR="00E6267A" w:rsidRPr="00E6267A">
        <w:rPr>
          <w:rFonts w:ascii="Times New Roman" w:eastAsia="Calibri" w:hAnsi="Times New Roman"/>
          <w:i/>
          <w:iCs/>
          <w:sz w:val="24"/>
          <w:szCs w:val="24"/>
        </w:rPr>
        <w:t>src</w:t>
      </w:r>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r w:rsidR="00941E30" w:rsidRPr="00165C64">
        <w:rPr>
          <w:rFonts w:ascii="Times New Roman" w:eastAsia="Calibri" w:hAnsi="Times New Roman"/>
          <w:i/>
          <w:iCs/>
          <w:sz w:val="24"/>
          <w:szCs w:val="24"/>
        </w:rPr>
        <w:t>src/logger</w:t>
      </w:r>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r w:rsidR="00941E30" w:rsidRPr="00165C64">
        <w:rPr>
          <w:rFonts w:ascii="Times New Roman" w:eastAsia="Calibri" w:hAnsi="Times New Roman"/>
          <w:i/>
          <w:iCs/>
          <w:sz w:val="24"/>
          <w:szCs w:val="24"/>
        </w:rPr>
        <w:t>src/middleware</w:t>
      </w:r>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r w:rsidR="00E6267A" w:rsidRPr="00165C64">
        <w:rPr>
          <w:rFonts w:ascii="Times New Roman" w:eastAsia="Calibri" w:hAnsi="Times New Roman"/>
          <w:i/>
          <w:iCs/>
          <w:sz w:val="24"/>
          <w:szCs w:val="24"/>
        </w:rPr>
        <w:t>resource</w:t>
      </w:r>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Schema,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r w:rsidRPr="00526402">
        <w:rPr>
          <w:rFonts w:ascii="Times New Roman" w:eastAsia="Calibri" w:hAnsi="Times New Roman"/>
          <w:i/>
          <w:iCs/>
          <w:sz w:val="24"/>
          <w:szCs w:val="24"/>
        </w:rPr>
        <w:t>src/main/resources</w:t>
      </w:r>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6E184AF8"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Gradle. </w:t>
      </w:r>
      <w:r w:rsidR="003F279F">
        <w:rPr>
          <w:rFonts w:ascii="Times New Roman" w:eastAsia="Calibri" w:hAnsi="Times New Roman"/>
          <w:sz w:val="24"/>
          <w:szCs w:val="24"/>
        </w:rPr>
        <w:t xml:space="preserve">Gradle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F22DAE">
        <w:rPr>
          <w:rFonts w:ascii="Times New Roman" w:eastAsia="Calibri" w:hAnsi="Times New Roman"/>
          <w:sz w:val="24"/>
          <w:szCs w:val="24"/>
        </w:rPr>
        <w:t>2</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Groovy lub Kotlin.</w:t>
      </w:r>
      <w:r w:rsidR="00A5732D">
        <w:rPr>
          <w:rFonts w:ascii="Times New Roman" w:eastAsia="Calibri" w:hAnsi="Times New Roman"/>
          <w:sz w:val="24"/>
          <w:szCs w:val="24"/>
        </w:rPr>
        <w:t xml:space="preserve"> Ponadto Gradle cechuje się lepszą wydajnością od innego popularnego rozwiązania o nazwie Maven szczególnie pod kątem czyszczenia oraz budowania projektów [</w:t>
      </w:r>
      <w:r w:rsidR="00F22DAE">
        <w:rPr>
          <w:rFonts w:ascii="Times New Roman" w:eastAsia="Calibri" w:hAnsi="Times New Roman"/>
          <w:sz w:val="24"/>
          <w:szCs w:val="24"/>
        </w:rPr>
        <w:t>2</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gradle. W katalogu gradle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Gradle Wrapper.</w:t>
      </w:r>
      <w:r w:rsidR="005C3828">
        <w:rPr>
          <w:rFonts w:ascii="Times New Roman" w:eastAsia="Calibri" w:hAnsi="Times New Roman"/>
          <w:sz w:val="24"/>
          <w:szCs w:val="24"/>
        </w:rPr>
        <w:t xml:space="preserve"> Rolą tego programu jest ustandaryzowanie wersji Gradle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settings.gradle oraz build.gradle. Plik settings.gradle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build.gradle zawiera wszystkie metadane budowanego projektu. Pozwala na ustawienie repozytoriów, z których zostają pobierane zależności potrzebne do budowy projektu. Ponadto udostępnia funkcjonalności dodawanie własnych skryptów nazywanych zadaniami (ang. tasks),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Gradle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3F3F4C7"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są budowane za pomocą narzędzie o nazwie npm (Node Package Manager). Npm funkcjonuje analogicznie do narzędzia Gradle, ale jest kompatybilny tylko z frameworkami opartymi na języku JavaScript</w:t>
      </w:r>
      <w:r w:rsidR="008F6A68">
        <w:rPr>
          <w:rFonts w:ascii="Times New Roman" w:eastAsia="Calibri" w:hAnsi="Times New Roman"/>
          <w:sz w:val="24"/>
          <w:szCs w:val="24"/>
        </w:rPr>
        <w:t xml:space="preserve"> [</w:t>
      </w:r>
      <w:r w:rsidR="00F22DAE">
        <w:rPr>
          <w:rFonts w:ascii="Times New Roman" w:eastAsia="Calibri" w:hAnsi="Times New Roman"/>
          <w:sz w:val="24"/>
          <w:szCs w:val="24"/>
        </w:rPr>
        <w:t>3</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r w:rsidR="00776CFC" w:rsidRPr="00776CFC">
        <w:rPr>
          <w:rFonts w:ascii="Times New Roman" w:eastAsia="Calibri" w:hAnsi="Times New Roman"/>
          <w:i/>
          <w:iCs/>
          <w:sz w:val="24"/>
          <w:szCs w:val="24"/>
        </w:rPr>
        <w:t>package.json</w:t>
      </w:r>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0A65639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Dockera oznaczają niezmienne szablony definiujące reguły budowania kontenerów. Obrazy są definiowane za pomocą instrukcji zawartych w specjalnych plikach o nazwie Dockerfile</w:t>
      </w:r>
      <w:r w:rsidR="00E57DE7">
        <w:rPr>
          <w:rFonts w:ascii="Times New Roman" w:eastAsia="Calibri" w:hAnsi="Times New Roman"/>
          <w:sz w:val="24"/>
          <w:szCs w:val="24"/>
        </w:rPr>
        <w:t xml:space="preserve"> [</w:t>
      </w:r>
      <w:r w:rsidR="00F22DAE">
        <w:rPr>
          <w:rFonts w:ascii="Times New Roman" w:eastAsia="Calibri" w:hAnsi="Times New Roman"/>
          <w:sz w:val="24"/>
          <w:szCs w:val="24"/>
        </w:rPr>
        <w:t>4</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mikrousługowej uruchomienie programu wymaga stworzenia większej ilości kontenerów. Narzędziem dedykowanym do zarządzania rozbudowaną infrastrukturą aplikacji jest Docker Compose, który umożliwia zbudowanie i uruchomienie programu przy użyciu jednej komendy. Reguły budowania projektu są umieszczone w pliku o nazwie </w:t>
      </w:r>
      <w:r w:rsidRPr="002773FE">
        <w:rPr>
          <w:rFonts w:ascii="Times New Roman" w:eastAsia="Calibri" w:hAnsi="Times New Roman"/>
          <w:i/>
          <w:iCs/>
          <w:sz w:val="24"/>
          <w:szCs w:val="24"/>
        </w:rPr>
        <w:t xml:space="preserve">docker-compose.yml. </w:t>
      </w:r>
      <w:r w:rsidRPr="002773FE">
        <w:rPr>
          <w:rFonts w:ascii="Times New Roman" w:eastAsia="Calibri" w:hAnsi="Times New Roman"/>
          <w:sz w:val="24"/>
          <w:szCs w:val="24"/>
        </w:rPr>
        <w:t>W ramach budowania wielokontenerowej aplikacji można ustalić m.in. kolejność budowania oraz uruchamiania kontenerów, lokalizacje plików Dockerfile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Bash. Uzasadnienie wykorzystania konsoli Git Bash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 xml:space="preserve">W momencie pisania niniejszej pracy kod źródłowy programu jest umieszczony na platformie GitHub. W celu zabezpieczenia wrażliwych informacji dotyczących sposobu budowania API-Key oraz JWT repozytorium zostało oznaczone jako prywatne. Wydział udostępnił maszynę wirtualną wykorzystującą system operacyjny Rocky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IntelliJ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master-thesis/auth-service/src/main/resources</w:t>
      </w:r>
      <w:r w:rsidRPr="002773FE">
        <w:rPr>
          <w:rFonts w:ascii="Times New Roman" w:eastAsia="Calibri" w:hAnsi="Times New Roman"/>
          <w:sz w:val="24"/>
          <w:szCs w:val="24"/>
        </w:rPr>
        <w:t xml:space="preserve">. Następnie administrator musi utworzyć nowy katalog o nazwie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W katalogu </w:t>
      </w:r>
      <w:r w:rsidRPr="002773FE">
        <w:rPr>
          <w:rFonts w:ascii="Times New Roman" w:eastAsia="Calibri" w:hAnsi="Times New Roman"/>
          <w:i/>
          <w:iCs/>
          <w:sz w:val="24"/>
          <w:szCs w:val="24"/>
        </w:rPr>
        <w:t>certs</w:t>
      </w:r>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4908734"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OpenSSL jest dostępna na systemach operacyjnych MacOS oraz Linux. W przypadku systemu operacyjnego Windows rekomendowane jest zainstalowanie konsoli Git Bash, która jest dodatkiem przy instalacji systemu kontroli wersji Git i zawiera wbudowaną wersję biblioteki OpenSSL. Pierwsza linia przedstawionego powyżej skryptu generuje klucz prywatny za pomocą algorytmu RSA o rozmiarze 2048 bitów, a następnie zapisuje go do pliku </w:t>
      </w:r>
      <w:r w:rsidR="002773FE" w:rsidRPr="002773FE">
        <w:rPr>
          <w:rFonts w:ascii="Times New Roman" w:eastAsia="Calibri" w:hAnsi="Times New Roman"/>
          <w:i/>
          <w:iCs/>
          <w:sz w:val="24"/>
          <w:szCs w:val="24"/>
        </w:rPr>
        <w:t>keypair.pem</w:t>
      </w:r>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r w:rsidR="002773FE" w:rsidRPr="002773FE">
        <w:rPr>
          <w:rFonts w:ascii="Times New Roman" w:eastAsia="Calibri" w:hAnsi="Times New Roman"/>
          <w:i/>
          <w:iCs/>
          <w:sz w:val="24"/>
          <w:szCs w:val="24"/>
        </w:rPr>
        <w:t>public.pem</w:t>
      </w:r>
      <w:r w:rsidR="002773FE" w:rsidRPr="002773FE">
        <w:rPr>
          <w:rFonts w:ascii="Times New Roman" w:eastAsia="Calibri" w:hAnsi="Times New Roman"/>
          <w:sz w:val="24"/>
          <w:szCs w:val="24"/>
        </w:rPr>
        <w:t xml:space="preserve">. Ostatnia komenda tworzy klucz prywatny na podstawie danych z pliku </w:t>
      </w:r>
      <w:r w:rsidR="002773FE" w:rsidRPr="002773FE">
        <w:rPr>
          <w:rFonts w:ascii="Times New Roman" w:eastAsia="Calibri" w:hAnsi="Times New Roman"/>
          <w:i/>
          <w:iCs/>
          <w:sz w:val="24"/>
          <w:szCs w:val="24"/>
        </w:rPr>
        <w:t>keypair.pem</w:t>
      </w:r>
      <w:r w:rsidR="002773FE" w:rsidRPr="002773FE">
        <w:rPr>
          <w:rFonts w:ascii="Times New Roman" w:eastAsia="Calibri" w:hAnsi="Times New Roman"/>
          <w:sz w:val="24"/>
          <w:szCs w:val="24"/>
        </w:rPr>
        <w:t xml:space="preserve"> w formacie PKCS8 i zapisuje go do pliku </w:t>
      </w:r>
      <w:r w:rsidR="002773FE" w:rsidRPr="002773FE">
        <w:rPr>
          <w:rFonts w:ascii="Times New Roman" w:eastAsia="Calibri" w:hAnsi="Times New Roman"/>
          <w:i/>
          <w:iCs/>
          <w:sz w:val="24"/>
          <w:szCs w:val="24"/>
        </w:rPr>
        <w:t>private.pem</w:t>
      </w:r>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-nocrypt</w:t>
      </w:r>
      <w:r w:rsidR="002773FE" w:rsidRPr="002773FE">
        <w:rPr>
          <w:rFonts w:ascii="Times New Roman" w:eastAsia="Calibri" w:hAnsi="Times New Roman"/>
          <w:sz w:val="24"/>
          <w:szCs w:val="24"/>
        </w:rPr>
        <w:t xml:space="preserve"> została użyta ze względu na implementacje obsługi JWT we frameworku Spring Boot Security. Po utworzeniu plików </w:t>
      </w:r>
      <w:r w:rsidR="002773FE" w:rsidRPr="002773FE">
        <w:rPr>
          <w:rFonts w:ascii="Times New Roman" w:eastAsia="Calibri" w:hAnsi="Times New Roman"/>
          <w:i/>
          <w:iCs/>
          <w:sz w:val="24"/>
          <w:szCs w:val="24"/>
        </w:rPr>
        <w:t>public.pem</w:t>
      </w:r>
      <w:r w:rsidR="002773FE" w:rsidRPr="002773FE">
        <w:rPr>
          <w:rFonts w:ascii="Times New Roman" w:eastAsia="Calibri" w:hAnsi="Times New Roman"/>
          <w:sz w:val="24"/>
          <w:szCs w:val="24"/>
        </w:rPr>
        <w:t xml:space="preserve"> oraz </w:t>
      </w:r>
      <w:r w:rsidR="002773FE" w:rsidRPr="002773FE">
        <w:rPr>
          <w:rFonts w:ascii="Times New Roman" w:eastAsia="Calibri" w:hAnsi="Times New Roman"/>
          <w:i/>
          <w:iCs/>
          <w:sz w:val="24"/>
          <w:szCs w:val="24"/>
        </w:rPr>
        <w:t>private.pem</w:t>
      </w:r>
      <w:r w:rsidR="002773FE" w:rsidRPr="002773FE">
        <w:rPr>
          <w:rFonts w:ascii="Times New Roman" w:eastAsia="Calibri" w:hAnsi="Times New Roman"/>
          <w:sz w:val="24"/>
          <w:szCs w:val="24"/>
        </w:rPr>
        <w:t xml:space="preserve"> można usunąć plik </w:t>
      </w:r>
      <w:r w:rsidR="002773FE" w:rsidRPr="002773FE">
        <w:rPr>
          <w:rFonts w:ascii="Times New Roman" w:eastAsia="Calibri" w:hAnsi="Times New Roman"/>
          <w:i/>
          <w:iCs/>
          <w:sz w:val="24"/>
          <w:szCs w:val="24"/>
        </w:rPr>
        <w:t>keypair.pem</w:t>
      </w:r>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master-thesis/api-gateway/src/main/resources</w:t>
      </w:r>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Compose. W tym celu należy przejść do folderu </w:t>
      </w:r>
      <w:r w:rsidRPr="002773FE">
        <w:rPr>
          <w:rFonts w:ascii="Times New Roman" w:eastAsia="Calibri" w:hAnsi="Times New Roman"/>
          <w:i/>
          <w:iCs/>
          <w:sz w:val="24"/>
          <w:szCs w:val="24"/>
        </w:rPr>
        <w:t xml:space="preserve">master-thesis/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4908735"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r w:rsidRPr="00A3159A">
        <w:rPr>
          <w:rFonts w:ascii="Times New Roman" w:eastAsia="Calibri" w:hAnsi="Times New Roman"/>
          <w:i/>
          <w:iCs/>
          <w:sz w:val="24"/>
          <w:szCs w:val="24"/>
        </w:rPr>
        <w:t>docker-compose.yml</w:t>
      </w:r>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r w:rsidRPr="002773FE">
        <w:rPr>
          <w:rFonts w:ascii="Times New Roman" w:eastAsia="Calibri" w:hAnsi="Times New Roman"/>
          <w:i/>
          <w:iCs/>
          <w:sz w:val="24"/>
          <w:szCs w:val="24"/>
        </w:rPr>
        <w:t>docker-compose.yml</w:t>
      </w:r>
      <w:r w:rsidRPr="002773FE">
        <w:rPr>
          <w:rFonts w:ascii="Times New Roman" w:eastAsia="Calibri" w:hAnsi="Times New Roman"/>
          <w:sz w:val="24"/>
          <w:szCs w:val="24"/>
        </w:rPr>
        <w:t xml:space="preserve">. Utworzenie schematu bazy danych wymaga wykorzystania narzędzia konsolowego </w:t>
      </w:r>
      <w:r w:rsidRPr="002773FE">
        <w:rPr>
          <w:rFonts w:ascii="Times New Roman" w:eastAsia="Calibri" w:hAnsi="Times New Roman"/>
          <w:i/>
          <w:iCs/>
          <w:sz w:val="24"/>
          <w:szCs w:val="24"/>
        </w:rPr>
        <w:t>psql</w:t>
      </w:r>
      <w:r w:rsidRPr="002773FE">
        <w:rPr>
          <w:rFonts w:ascii="Times New Roman" w:eastAsia="Calibri" w:hAnsi="Times New Roman"/>
          <w:sz w:val="24"/>
          <w:szCs w:val="24"/>
        </w:rPr>
        <w:t>.  Poniższa komenda umożliwi uruchomienie wiersza poleceń PostgreSQL.</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4908736"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postgres</w:t>
      </w:r>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PostgreSQL wprowadzanie zapytań odbywa się w kontekście użytkownika </w:t>
      </w:r>
      <w:r w:rsidRPr="002773FE">
        <w:rPr>
          <w:rFonts w:ascii="Times New Roman" w:eastAsia="Calibri" w:hAnsi="Times New Roman"/>
          <w:i/>
          <w:iCs/>
          <w:sz w:val="24"/>
          <w:szCs w:val="24"/>
        </w:rPr>
        <w:t>postgres</w:t>
      </w:r>
      <w:r w:rsidRPr="002773FE">
        <w:rPr>
          <w:rFonts w:ascii="Times New Roman" w:eastAsia="Calibri" w:hAnsi="Times New Roman"/>
          <w:sz w:val="24"/>
          <w:szCs w:val="24"/>
        </w:rPr>
        <w:t xml:space="preserve">. Baza danych musi nazywać się </w:t>
      </w:r>
      <w:r w:rsidRPr="002773FE">
        <w:rPr>
          <w:rFonts w:ascii="Times New Roman" w:eastAsia="Calibri" w:hAnsi="Times New Roman"/>
          <w:i/>
          <w:iCs/>
          <w:sz w:val="24"/>
          <w:szCs w:val="24"/>
        </w:rPr>
        <w:t>auth</w:t>
      </w:r>
      <w:r w:rsidRPr="002773FE">
        <w:rPr>
          <w:rFonts w:ascii="Times New Roman" w:eastAsia="Calibri" w:hAnsi="Times New Roman"/>
          <w:sz w:val="24"/>
          <w:szCs w:val="24"/>
        </w:rPr>
        <w:t>. Kolejnym elementem jest przejście do konsoli PostgreSQL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4908737"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auth</w:t>
      </w:r>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r w:rsidRPr="002773FE">
        <w:rPr>
          <w:rFonts w:ascii="Times New Roman" w:eastAsia="Calibri" w:hAnsi="Times New Roman"/>
          <w:i/>
          <w:iCs/>
          <w:sz w:val="24"/>
          <w:szCs w:val="24"/>
        </w:rPr>
        <w:t>bcrypt</w:t>
      </w:r>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r w:rsidRPr="002773FE">
        <w:rPr>
          <w:rFonts w:ascii="Times New Roman" w:eastAsia="Calibri" w:hAnsi="Times New Roman"/>
          <w:i/>
          <w:iCs/>
          <w:sz w:val="24"/>
          <w:szCs w:val="24"/>
        </w:rPr>
        <w:t>cURL</w:t>
      </w:r>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4908738"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cURL</w:t>
      </w:r>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Notation).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zapytania jest wykorzystanie narzędzia o nazwie Postman. Postman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19.8pt" o:ole="">
            <v:imagedata r:id="rId25" o:title=""/>
          </v:shape>
          <o:OLEObject Type="Embed" ProgID="Word.OpenDocumentText.12" ShapeID="_x0000_i1031" DrawAspect="Content" ObjectID="_1754908739"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auth-service.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r w:rsidRPr="00AA4E5A">
        <w:rPr>
          <w:rFonts w:ascii="Times New Roman" w:eastAsia="Calibri" w:hAnsi="Times New Roman"/>
          <w:i/>
          <w:iCs/>
          <w:sz w:val="24"/>
          <w:szCs w:val="24"/>
        </w:rPr>
        <w:t>docker-compose.yml</w:t>
      </w:r>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„Running”,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r w:rsidRPr="00AA4E5A">
        <w:rPr>
          <w:rFonts w:ascii="Times New Roman" w:eastAsia="Calibri" w:hAnsi="Times New Roman"/>
          <w:i/>
          <w:iCs/>
          <w:sz w:val="24"/>
          <w:szCs w:val="24"/>
        </w:rPr>
        <w:t>docker logs</w:t>
      </w:r>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mikrousługowej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Kolejnym nieoczywistym problemem podczas debugowania aplikacji opartej na architekturze mikrousługowej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9.05pt" o:ole="">
            <v:imagedata r:id="rId27" o:title=""/>
          </v:shape>
          <o:OLEObject Type="Embed" ProgID="Word.OpenDocumentText.12" ShapeID="_x0000_i1032" DrawAspect="Content" ObjectID="_1754908740"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r w:rsidRPr="00AA4E5A">
        <w:rPr>
          <w:rFonts w:ascii="Times New Roman" w:eastAsia="Calibri" w:hAnsi="Times New Roman"/>
          <w:i/>
          <w:iCs/>
          <w:sz w:val="24"/>
          <w:szCs w:val="24"/>
        </w:rPr>
        <w:t>docker-comopose.yml</w:t>
      </w:r>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8pt" o:ole="">
            <v:imagedata r:id="rId29" o:title=""/>
          </v:shape>
          <o:OLEObject Type="Embed" ProgID="Word.OpenDocumentText.12" ShapeID="_x0000_i1033" DrawAspect="Content" ObjectID="_1754908741"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docker compose ps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Compose.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r w:rsidRPr="002E26B4">
        <w:rPr>
          <w:rFonts w:ascii="Times New Roman" w:eastAsia="Calibri" w:hAnsi="Times New Roman"/>
          <w:i/>
          <w:iCs/>
          <w:sz w:val="24"/>
          <w:szCs w:val="24"/>
        </w:rPr>
        <w:t>docker logs</w:t>
      </w:r>
      <w:r w:rsidRPr="00AA4E5A">
        <w:rPr>
          <w:rFonts w:ascii="Times New Roman" w:eastAsia="Calibri" w:hAnsi="Times New Roman"/>
          <w:sz w:val="24"/>
          <w:szCs w:val="24"/>
        </w:rPr>
        <w:t>. Polecenie wyświetla zarchiwizowane informacje dotyczące działania aplikacji dla wskazanego serwisu. Framework Spring Boot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NodeJS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Połączenie z bazą MongoDB</w:t>
      </w:r>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MongoDB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Schema używana do sprawdzenia poprawności przekazywanych obiektów oraz tworzone są indeksy przyspieszające proces wyszukiwania danych. W przyszłości w ramach rozbudowy aplikacji może wystąpić potrzeba modyfikacji pierwotnych ustawień. MongoDB udostępnia narzędzie konsolowe o nazwie Mongo Shell, które umożliwia wykonanie operacji na bazie danych z poziomu wiersza poleceń. Poniższa komenda umożliwia uruchomienie wspomnianego narzędzi dla bazy MongoDB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1.75pt" o:ole="">
            <v:imagedata r:id="rId31" o:title=""/>
          </v:shape>
          <o:OLEObject Type="Embed" ProgID="Word.OpenDocumentText.12" ShapeID="_x0000_i1034" DrawAspect="Content" ObjectID="_1754908742"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Mongo Shell w kontekście bazy danych weather</w:t>
      </w:r>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93B18E4"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mikrousługowej.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F22DAE">
        <w:rPr>
          <w:rFonts w:ascii="Times New Roman" w:eastAsia="Calibri" w:hAnsi="Times New Roman"/>
          <w:sz w:val="24"/>
          <w:szCs w:val="24"/>
        </w:rPr>
        <w:t>5</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framework </w:t>
      </w:r>
      <w:r w:rsidR="00BE785F">
        <w:rPr>
          <w:rFonts w:ascii="Times New Roman" w:eastAsia="Calibri" w:hAnsi="Times New Roman"/>
          <w:sz w:val="24"/>
          <w:szCs w:val="24"/>
        </w:rPr>
        <w:t>Spring Cloud</w:t>
      </w:r>
      <w:r w:rsidR="000E428C">
        <w:rPr>
          <w:rFonts w:ascii="Times New Roman" w:eastAsia="Calibri" w:hAnsi="Times New Roman"/>
          <w:sz w:val="24"/>
          <w:szCs w:val="24"/>
        </w:rPr>
        <w:t xml:space="preserve"> Netflix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Cloud Netflix Eureka Client umożliwia zastosowanie wzorca o nazwie client-side discovery.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load balancing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4908743"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1650353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mikrousługowej,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framework Spring Cloud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F22DAE">
        <w:rPr>
          <w:rFonts w:ascii="Times New Roman" w:eastAsia="Calibri" w:hAnsi="Times New Roman"/>
          <w:sz w:val="24"/>
          <w:szCs w:val="24"/>
        </w:rPr>
        <w:t>6</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F22DAE">
        <w:rPr>
          <w:rFonts w:ascii="Times New Roman" w:eastAsia="Calibri" w:hAnsi="Times New Roman"/>
          <w:sz w:val="24"/>
          <w:szCs w:val="24"/>
        </w:rPr>
        <w:t>7</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Cloud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Authorization.</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Unauthorized.</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Do stworzenia aplikacji wykorzystano język programowania Java w wersji 17 oraz framework Spring Boot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Boot znacząco przyspiesza pisanie kodu, ponieważ zwalnia programistę z konieczności konfiguracji zewnętrznych serwerów aplikacyjnych. Ponadto przy zastosowaniu dodatkowego frameworka o nazwie Hibernate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PostgreSQL.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Tomcat i</w:t>
      </w:r>
      <w:r w:rsidR="00443C08">
        <w:rPr>
          <w:rFonts w:ascii="Times New Roman" w:eastAsia="Calibri" w:hAnsi="Times New Roman"/>
          <w:sz w:val="24"/>
          <w:szCs w:val="24"/>
        </w:rPr>
        <w:t xml:space="preserve"> działa na porcie 13402.</w:t>
      </w:r>
    </w:p>
    <w:p w14:paraId="7188E2A9" w14:textId="6BEFB76F"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Tokens).</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F22DAE">
        <w:rPr>
          <w:rFonts w:ascii="Times New Roman" w:eastAsia="Calibri" w:hAnsi="Times New Roman"/>
          <w:sz w:val="24"/>
          <w:szCs w:val="24"/>
        </w:rPr>
        <w:t>8</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r w:rsidR="00362656" w:rsidRPr="004D6B9F">
        <w:rPr>
          <w:rFonts w:ascii="Times New Roman" w:eastAsia="Calibri" w:hAnsi="Times New Roman"/>
          <w:i/>
          <w:iCs/>
          <w:sz w:val="24"/>
          <w:szCs w:val="24"/>
        </w:rPr>
        <w:t>Authorization</w:t>
      </w:r>
      <w:r w:rsidR="00892B99">
        <w:rPr>
          <w:rFonts w:ascii="Times New Roman" w:eastAsia="Calibri" w:hAnsi="Times New Roman"/>
          <w:i/>
          <w:iCs/>
          <w:sz w:val="24"/>
          <w:szCs w:val="24"/>
        </w:rPr>
        <w:t xml:space="preserve"> </w:t>
      </w:r>
      <w:r w:rsidR="00892B99">
        <w:rPr>
          <w:rFonts w:ascii="Times New Roman" w:eastAsia="Calibri" w:hAnsi="Times New Roman"/>
          <w:sz w:val="24"/>
          <w:szCs w:val="24"/>
        </w:rPr>
        <w:t>z przedrostkiem Bearer.</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r w:rsidR="006174D8" w:rsidRPr="004D6B9F">
        <w:rPr>
          <w:rFonts w:ascii="Times New Roman" w:eastAsia="Calibri" w:hAnsi="Times New Roman"/>
          <w:i/>
          <w:iCs/>
          <w:sz w:val="24"/>
          <w:szCs w:val="24"/>
        </w:rPr>
        <w:t>Unauthorized</w:t>
      </w:r>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Postman lub cURL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AuthenticationController</w:t>
      </w:r>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/authentication</w:t>
      </w:r>
      <w:r w:rsidR="00321F04" w:rsidRPr="00195C6C">
        <w:rPr>
          <w:rFonts w:ascii="Times New Roman" w:eastAsia="Calibri" w:hAnsi="Times New Roman"/>
          <w:i/>
          <w:iCs/>
          <w:sz w:val="24"/>
          <w:szCs w:val="24"/>
        </w:rPr>
        <w:t>/auth</w:t>
      </w:r>
      <w:r w:rsidR="00321F04">
        <w:rPr>
          <w:rFonts w:ascii="Times New Roman" w:eastAsia="Calibri" w:hAnsi="Times New Roman"/>
          <w:sz w:val="24"/>
          <w:szCs w:val="24"/>
        </w:rPr>
        <w:t xml:space="preserve"> – tworzy żeton JWT dla użytkownika na podstawie loginu i hasła przekazanego za pośrednictwem AuthenticationDto. Jeżeli użytkownik z podanym loginem nie istnieje metoda wyrzuca wyjątek UsernameNotFoundException i zwraca status Unauthoriz</w:t>
      </w:r>
      <w:r w:rsidR="008E456D">
        <w:rPr>
          <w:rFonts w:ascii="Times New Roman" w:eastAsia="Calibri" w:hAnsi="Times New Roman"/>
          <w:sz w:val="24"/>
          <w:szCs w:val="24"/>
        </w:rPr>
        <w:t>ed.</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Klasa UserControlle</w:t>
      </w:r>
      <w:r w:rsidR="008E456D">
        <w:rPr>
          <w:rFonts w:ascii="Times New Roman" w:eastAsia="Calibri" w:hAnsi="Times New Roman"/>
          <w:b/>
          <w:bCs/>
          <w:sz w:val="24"/>
          <w:szCs w:val="24"/>
        </w:rPr>
        <w:t>r</w:t>
      </w:r>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/users/all</w:t>
      </w:r>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/users/{username}/{project}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UsernameNotFoundException i zwraca status Unauthorized.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UserDto</w:t>
      </w:r>
      <w:r>
        <w:rPr>
          <w:rFonts w:ascii="Times New Roman" w:eastAsia="Calibri" w:hAnsi="Times New Roman"/>
          <w:sz w:val="24"/>
          <w:szCs w:val="24"/>
        </w:rPr>
        <w:t>. Jeżeli istnieje konto zawierające podaną nazwę użytkownia, metoda wyrzuca wyjątek UserAlreadyExistsException i zwraca status Bad Request.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/users</w:t>
      </w:r>
      <w:r>
        <w:rPr>
          <w:rFonts w:ascii="Times New Roman" w:eastAsia="Calibri" w:hAnsi="Times New Roman"/>
          <w:i/>
          <w:iCs/>
          <w:sz w:val="24"/>
          <w:szCs w:val="24"/>
        </w:rPr>
        <w:t xml:space="preserve"> </w:t>
      </w:r>
      <w:r>
        <w:rPr>
          <w:rFonts w:ascii="Times New Roman" w:eastAsia="Calibri" w:hAnsi="Times New Roman"/>
          <w:sz w:val="24"/>
          <w:szCs w:val="24"/>
        </w:rPr>
        <w:t>– aktualizuje projekty i role przypisane do użytkownika o nazwie przekazanej w obiekcie UserInfoDto.</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UsernameNotFoundException i zwraca status Unauthorized.</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Klasa ProjectController</w:t>
      </w:r>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/user-projects/{name}</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/user-projects</w:t>
      </w:r>
      <w:r>
        <w:rPr>
          <w:rFonts w:ascii="Times New Roman" w:eastAsia="Calibri" w:hAnsi="Times New Roman"/>
          <w:i/>
          <w:iCs/>
          <w:sz w:val="24"/>
          <w:szCs w:val="24"/>
        </w:rPr>
        <w:t xml:space="preserve"> </w:t>
      </w:r>
      <w:r>
        <w:rPr>
          <w:rFonts w:ascii="Times New Roman" w:eastAsia="Calibri" w:hAnsi="Times New Roman"/>
          <w:sz w:val="24"/>
          <w:szCs w:val="24"/>
        </w:rPr>
        <w:t>– aktualizuje akcje przypisane do projektów o identyfikatorach przekazanych w obiekcie ProjectActionsDto. Jeżeli identyfikator jednego z projektów nie istnieje, metoda wyrzuca wyjątek ProjectNotFoundException i zwraca status Not Found.</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Aplikacja została zaimplementowana przy użyciu języka JavaScript oraz frameworka NodeJS</w:t>
      </w:r>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NodeJS jest jednym z najczęściej wykorzystywanych </w:t>
      </w:r>
      <w:r w:rsidR="00F36CAD">
        <w:rPr>
          <w:rFonts w:ascii="Times New Roman" w:eastAsia="Calibri" w:hAnsi="Times New Roman"/>
          <w:sz w:val="24"/>
          <w:szCs w:val="24"/>
        </w:rPr>
        <w:t>frameworków</w:t>
      </w:r>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em NodeJS</w:t>
      </w:r>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framework</w:t>
      </w:r>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MongoDB.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Uniform Resource Identifier</w:t>
      </w:r>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X-API-Key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Unauthorized.</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Internal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Created.</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Serwis umożliwia tylko i wyłącznie dodanie pomiarów zapisanych w formie pliku CSV (ang. comma-separated values,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MongoDB.</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Created.</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r>
        <w:rPr>
          <w:rFonts w:ascii="Times New Roman" w:eastAsia="Calibri" w:hAnsi="Times New Roman"/>
          <w:b/>
          <w:bCs/>
          <w:sz w:val="24"/>
          <w:szCs w:val="24"/>
        </w:rPr>
        <w:t>ProjectController</w:t>
      </w:r>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/projects/names</w:t>
      </w:r>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/projects?name={</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/projects?acronym={</w:t>
      </w:r>
      <w:r>
        <w:rPr>
          <w:rFonts w:ascii="Times New Roman" w:eastAsia="Calibri" w:hAnsi="Times New Roman"/>
          <w:i/>
          <w:iCs/>
          <w:sz w:val="24"/>
          <w:szCs w:val="24"/>
        </w:rPr>
        <w:t>value</w:t>
      </w:r>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/projects</w:t>
      </w:r>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/projects/{name}</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Klasa MeasurementController</w:t>
      </w:r>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/measurements/{acronym}</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/measurements/{acronym}/latest</w:t>
      </w:r>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/measurements/{acronym}/{deviceId}</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/measurements/upload/{acronym}/{deviceId</w:t>
      </w:r>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frameworka ReactJS.  ReactJS umożliwia tworzenie jednostronicowych aplikacji internetowych (ang. single page application).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wyboru ReactJS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15pt" o:ole="">
            <v:imagedata r:id="rId35" o:title="" cropbottom="19573f"/>
          </v:shape>
          <o:OLEObject Type="Embed" ProgID="Word.OpenDocumentText.12" ShapeID="_x0000_i1036" DrawAspect="Content" ObjectID="_1754908744"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4908745"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45pt" o:ole="">
            <v:imagedata r:id="rId39" o:title=""/>
          </v:shape>
          <o:OLEObject Type="Embed" ProgID="Word.OpenDocumentText.12" ShapeID="_x0000_i1038" DrawAspect="Content" ObjectID="_1754908746"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5DDBE437"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0634B22F"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0634B22F"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3E8B02C3"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3E8B02C3"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7pt" o:ole="">
            <v:imagedata r:id="rId44" o:title=""/>
          </v:shape>
          <o:OLEObject Type="Embed" ProgID="Word.OpenDocumentText.12" ShapeID="_x0000_i1039" DrawAspect="Content" ObjectID="_1754908747" r:id="rId45"/>
        </w:object>
      </w:r>
    </w:p>
    <w:p w14:paraId="5FFEE0B0" w14:textId="49CC84FC"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7ABE020A"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7ABE020A"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286F6844"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286F6844"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00E70308"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00E70308"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04D12723"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04D12723"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r w:rsidR="002C5B77" w:rsidRPr="006339A2">
        <w:rPr>
          <w:rFonts w:ascii="Times New Roman" w:eastAsia="Calibri" w:hAnsi="Times New Roman"/>
          <w:i/>
          <w:iCs/>
          <w:sz w:val="24"/>
          <w:szCs w:val="24"/>
        </w:rPr>
        <w:t>checkbox</w:t>
      </w:r>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20CB82F6"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20CB82F6"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50CF4">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51"/>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3A433A6D" w14:textId="744D8484"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 xml:space="preserve">[1] JSON Schema Community, </w:t>
      </w:r>
      <w:r w:rsidRPr="00F22DAE">
        <w:rPr>
          <w:rFonts w:ascii="Times New Roman" w:eastAsia="Calibri" w:hAnsi="Times New Roman"/>
          <w:i/>
          <w:iCs/>
          <w:sz w:val="24"/>
          <w:szCs w:val="24"/>
        </w:rPr>
        <w:t>JSON Schema</w:t>
      </w:r>
      <w:r w:rsidRPr="00F22DAE">
        <w:rPr>
          <w:rFonts w:ascii="Times New Roman" w:eastAsia="Calibri" w:hAnsi="Times New Roman"/>
          <w:sz w:val="24"/>
          <w:szCs w:val="24"/>
        </w:rPr>
        <w:t xml:space="preserve">, </w:t>
      </w:r>
      <w:r w:rsidRPr="00F22DAE">
        <w:rPr>
          <w:rFonts w:ascii="Times New Roman" w:eastAsia="Calibri" w:hAnsi="Times New Roman"/>
          <w:sz w:val="24"/>
          <w:szCs w:val="24"/>
        </w:rPr>
        <w:t>https://json-schema.org/</w:t>
      </w:r>
      <w:r w:rsidRPr="00F22DAE">
        <w:rPr>
          <w:rFonts w:ascii="Times New Roman" w:eastAsia="Calibri" w:hAnsi="Times New Roman"/>
          <w:sz w:val="24"/>
          <w:szCs w:val="24"/>
        </w:rPr>
        <w:t>, dostęp w dniu 30.08.2023 r.</w:t>
      </w:r>
    </w:p>
    <w:p w14:paraId="3E2AB9CA" w14:textId="1BE9A550"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F22DAE">
        <w:rPr>
          <w:rFonts w:ascii="Times New Roman" w:eastAsia="Calibri" w:hAnsi="Times New Roman"/>
          <w:sz w:val="24"/>
          <w:szCs w:val="24"/>
        </w:rPr>
        <w:t>2</w:t>
      </w:r>
      <w:r w:rsidRPr="00DF0860">
        <w:rPr>
          <w:rFonts w:ascii="Times New Roman" w:eastAsia="Calibri" w:hAnsi="Times New Roman"/>
          <w:sz w:val="24"/>
          <w:szCs w:val="24"/>
        </w:rPr>
        <w:t xml:space="preserve">] Gradle Inc., </w:t>
      </w:r>
      <w:r w:rsidRPr="00DF0860">
        <w:rPr>
          <w:rFonts w:ascii="Times New Roman" w:eastAsia="Calibri" w:hAnsi="Times New Roman"/>
          <w:i/>
          <w:iCs/>
          <w:sz w:val="24"/>
          <w:szCs w:val="24"/>
        </w:rPr>
        <w:t>Gradle Build Tool</w:t>
      </w:r>
      <w:r w:rsidRPr="00DF0860">
        <w:rPr>
          <w:rFonts w:ascii="Times New Roman" w:eastAsia="Calibri" w:hAnsi="Times New Roman"/>
          <w:sz w:val="24"/>
          <w:szCs w:val="24"/>
        </w:rPr>
        <w:t>, https://gradle.org/, dostęp w dniu 29.08.2023 r.</w:t>
      </w:r>
    </w:p>
    <w:p w14:paraId="1610F977" w14:textId="21D618CC"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F22DAE">
        <w:rPr>
          <w:rFonts w:ascii="Times New Roman" w:eastAsia="Calibri" w:hAnsi="Times New Roman"/>
          <w:sz w:val="24"/>
          <w:szCs w:val="24"/>
        </w:rPr>
        <w:t>3</w:t>
      </w:r>
      <w:r>
        <w:rPr>
          <w:rFonts w:ascii="Times New Roman" w:eastAsia="Calibri" w:hAnsi="Times New Roman"/>
          <w:sz w:val="24"/>
          <w:szCs w:val="24"/>
        </w:rPr>
        <w:t xml:space="preserve">] </w:t>
      </w:r>
      <w:r w:rsidRPr="00DF0860">
        <w:rPr>
          <w:rFonts w:ascii="Times New Roman" w:eastAsia="Calibri" w:hAnsi="Times New Roman"/>
          <w:sz w:val="24"/>
          <w:szCs w:val="24"/>
        </w:rPr>
        <w:t>npm Inc.</w:t>
      </w:r>
      <w:r>
        <w:rPr>
          <w:rFonts w:ascii="Times New Roman" w:eastAsia="Calibri" w:hAnsi="Times New Roman"/>
          <w:sz w:val="24"/>
          <w:szCs w:val="24"/>
        </w:rPr>
        <w:t xml:space="preserve">, </w:t>
      </w:r>
      <w:r w:rsidRPr="00DF0860">
        <w:rPr>
          <w:rFonts w:ascii="Times New Roman" w:eastAsia="Calibri" w:hAnsi="Times New Roman"/>
          <w:i/>
          <w:iCs/>
          <w:sz w:val="24"/>
          <w:szCs w:val="24"/>
        </w:rPr>
        <w:t>npm</w:t>
      </w:r>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72B5C973"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F22DAE">
        <w:rPr>
          <w:rFonts w:ascii="Times New Roman" w:eastAsia="Calibri" w:hAnsi="Times New Roman"/>
          <w:sz w:val="24"/>
          <w:szCs w:val="24"/>
        </w:rPr>
        <w:t>4</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Docker Docs</w:t>
      </w:r>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2D384424"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F22DAE">
        <w:rPr>
          <w:rFonts w:ascii="Times New Roman" w:eastAsia="Calibri" w:hAnsi="Times New Roman"/>
          <w:sz w:val="24"/>
          <w:szCs w:val="24"/>
        </w:rPr>
        <w:t>5</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Service Registry pattern</w:t>
      </w:r>
      <w:r w:rsidRPr="00070354">
        <w:rPr>
          <w:rFonts w:ascii="Times New Roman" w:eastAsia="Calibri" w:hAnsi="Times New Roman"/>
          <w:sz w:val="24"/>
          <w:szCs w:val="24"/>
        </w:rPr>
        <w:t>, https://microservices.io/patterns/service-registry.html, dostęp w dniu 24.08.2023 r.</w:t>
      </w:r>
    </w:p>
    <w:p w14:paraId="3015C2C6" w14:textId="7F1D3001"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F22DAE">
        <w:rPr>
          <w:rFonts w:ascii="Times New Roman" w:eastAsia="Calibri" w:hAnsi="Times New Roman"/>
          <w:sz w:val="24"/>
          <w:szCs w:val="24"/>
        </w:rPr>
        <w:t>6</w:t>
      </w:r>
      <w:r w:rsidRPr="000B294F">
        <w:rPr>
          <w:rFonts w:ascii="Times New Roman" w:eastAsia="Calibri" w:hAnsi="Times New Roman"/>
          <w:sz w:val="24"/>
          <w:szCs w:val="24"/>
        </w:rPr>
        <w:t>]</w:t>
      </w:r>
      <w:r>
        <w:rPr>
          <w:rFonts w:ascii="Times New Roman" w:eastAsia="Calibri" w:hAnsi="Times New Roman"/>
          <w:sz w:val="24"/>
          <w:szCs w:val="24"/>
        </w:rPr>
        <w:t xml:space="preserve"> spring by V</w:t>
      </w:r>
      <w:r w:rsidR="00672378">
        <w:rPr>
          <w:rFonts w:ascii="Times New Roman" w:eastAsia="Calibri" w:hAnsi="Times New Roman"/>
          <w:sz w:val="24"/>
          <w:szCs w:val="24"/>
        </w:rPr>
        <w:t>M</w:t>
      </w:r>
      <w:r>
        <w:rPr>
          <w:rFonts w:ascii="Times New Roman" w:eastAsia="Calibri" w:hAnsi="Times New Roman"/>
          <w:sz w:val="24"/>
          <w:szCs w:val="24"/>
        </w:rPr>
        <w:t>ware Tanz</w:t>
      </w:r>
      <w:r w:rsidR="00672378">
        <w:rPr>
          <w:rFonts w:ascii="Times New Roman" w:eastAsia="Calibri" w:hAnsi="Times New Roman"/>
          <w:sz w:val="24"/>
          <w:szCs w:val="24"/>
        </w:rPr>
        <w:t>u</w:t>
      </w:r>
      <w:r>
        <w:rPr>
          <w:rFonts w:ascii="Times New Roman" w:eastAsia="Calibri" w:hAnsi="Times New Roman"/>
          <w:sz w:val="24"/>
          <w:szCs w:val="24"/>
        </w:rPr>
        <w:t xml:space="preserve">, </w:t>
      </w:r>
      <w:r w:rsidRPr="000B294F">
        <w:rPr>
          <w:rFonts w:ascii="Times New Roman" w:eastAsia="Calibri" w:hAnsi="Times New Roman"/>
          <w:i/>
          <w:iCs/>
          <w:sz w:val="24"/>
          <w:szCs w:val="24"/>
        </w:rPr>
        <w:t>Spring Cloud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0BF0D58C"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F22DAE">
        <w:rPr>
          <w:rFonts w:ascii="Times New Roman" w:eastAsia="Calibri" w:hAnsi="Times New Roman"/>
          <w:sz w:val="24"/>
          <w:szCs w:val="24"/>
        </w:rPr>
        <w:t>7</w:t>
      </w:r>
      <w:r>
        <w:rPr>
          <w:rFonts w:ascii="Times New Roman" w:eastAsia="Calibri" w:hAnsi="Times New Roman"/>
          <w:sz w:val="24"/>
          <w:szCs w:val="24"/>
        </w:rPr>
        <w:t xml:space="preserve">] spring by Vmware Tanzu, </w:t>
      </w:r>
      <w:r w:rsidRPr="00672378">
        <w:rPr>
          <w:rFonts w:ascii="Times New Roman" w:eastAsia="Calibri" w:hAnsi="Times New Roman"/>
          <w:i/>
          <w:iCs/>
          <w:sz w:val="24"/>
          <w:szCs w:val="24"/>
        </w:rPr>
        <w:t>Spring | Reactive</w:t>
      </w:r>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10DAECE3"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F22DAE">
        <w:rPr>
          <w:rFonts w:ascii="Times New Roman" w:eastAsia="Calibri" w:hAnsi="Times New Roman"/>
          <w:sz w:val="24"/>
          <w:szCs w:val="24"/>
        </w:rPr>
        <w:t>8</w:t>
      </w:r>
      <w:r w:rsidRPr="004D6B9F">
        <w:rPr>
          <w:rFonts w:ascii="Times New Roman" w:eastAsia="Calibri" w:hAnsi="Times New Roman"/>
          <w:sz w:val="24"/>
          <w:szCs w:val="24"/>
        </w:rPr>
        <w:t>] auth0 by Okta</w:t>
      </w:r>
      <w:r w:rsidRPr="004D6B9F">
        <w:rPr>
          <w:rFonts w:ascii="Times New Roman" w:eastAsia="Calibri" w:hAnsi="Times New Roman"/>
          <w:i/>
          <w:iCs/>
          <w:sz w:val="24"/>
          <w:szCs w:val="24"/>
        </w:rPr>
        <w:t>, JSON Web Token</w:t>
      </w:r>
      <w:r w:rsidR="007422DD">
        <w:rPr>
          <w:rFonts w:ascii="Times New Roman" w:eastAsia="Calibri" w:hAnsi="Times New Roman"/>
          <w:i/>
          <w:iCs/>
          <w:sz w:val="24"/>
          <w:szCs w:val="24"/>
        </w:rPr>
        <w:t>s</w:t>
      </w:r>
      <w:r w:rsidRPr="004D6B9F">
        <w:rPr>
          <w:rFonts w:ascii="Times New Roman" w:eastAsia="Calibri" w:hAnsi="Times New Roman"/>
          <w:i/>
          <w:iCs/>
          <w:sz w:val="24"/>
          <w:szCs w:val="24"/>
        </w:rPr>
        <w:t xml:space="preserve"> Introduction</w:t>
      </w:r>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02421" w14:textId="77777777" w:rsidR="008637D5" w:rsidRDefault="008637D5" w:rsidP="004677F7">
      <w:pPr>
        <w:spacing w:after="0" w:line="240" w:lineRule="auto"/>
      </w:pPr>
      <w:r>
        <w:separator/>
      </w:r>
    </w:p>
  </w:endnote>
  <w:endnote w:type="continuationSeparator" w:id="0">
    <w:p w14:paraId="26EC734C" w14:textId="77777777" w:rsidR="008637D5" w:rsidRDefault="008637D5"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F127F" w14:textId="77777777" w:rsidR="008637D5" w:rsidRDefault="008637D5" w:rsidP="004677F7">
      <w:pPr>
        <w:spacing w:after="0" w:line="240" w:lineRule="auto"/>
      </w:pPr>
      <w:r>
        <w:separator/>
      </w:r>
    </w:p>
  </w:footnote>
  <w:footnote w:type="continuationSeparator" w:id="0">
    <w:p w14:paraId="479BA6DD" w14:textId="77777777" w:rsidR="008637D5" w:rsidRDefault="008637D5"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0A88"/>
    <w:rsid w:val="00021428"/>
    <w:rsid w:val="00022729"/>
    <w:rsid w:val="00023BC5"/>
    <w:rsid w:val="00024A82"/>
    <w:rsid w:val="00025007"/>
    <w:rsid w:val="000264E7"/>
    <w:rsid w:val="000317F5"/>
    <w:rsid w:val="000318CF"/>
    <w:rsid w:val="00032DB7"/>
    <w:rsid w:val="00034AC0"/>
    <w:rsid w:val="00041094"/>
    <w:rsid w:val="0004243D"/>
    <w:rsid w:val="000458A5"/>
    <w:rsid w:val="00046EEE"/>
    <w:rsid w:val="000473ED"/>
    <w:rsid w:val="00050C66"/>
    <w:rsid w:val="00054782"/>
    <w:rsid w:val="00054AF1"/>
    <w:rsid w:val="00056435"/>
    <w:rsid w:val="000622DC"/>
    <w:rsid w:val="00064140"/>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2C0F"/>
    <w:rsid w:val="001544C2"/>
    <w:rsid w:val="0015583F"/>
    <w:rsid w:val="00155ED0"/>
    <w:rsid w:val="00156685"/>
    <w:rsid w:val="0016093F"/>
    <w:rsid w:val="001617E9"/>
    <w:rsid w:val="00163617"/>
    <w:rsid w:val="00163A5C"/>
    <w:rsid w:val="00165C64"/>
    <w:rsid w:val="001757D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D63F1"/>
    <w:rsid w:val="001E22F9"/>
    <w:rsid w:val="001E27CF"/>
    <w:rsid w:val="001E29CF"/>
    <w:rsid w:val="001E3719"/>
    <w:rsid w:val="001E47BF"/>
    <w:rsid w:val="001E73F1"/>
    <w:rsid w:val="001F42D8"/>
    <w:rsid w:val="001F44AD"/>
    <w:rsid w:val="001F48D6"/>
    <w:rsid w:val="001F505A"/>
    <w:rsid w:val="001F515C"/>
    <w:rsid w:val="001F60CF"/>
    <w:rsid w:val="001F61F9"/>
    <w:rsid w:val="0020199E"/>
    <w:rsid w:val="002035F7"/>
    <w:rsid w:val="00203F3A"/>
    <w:rsid w:val="002110BF"/>
    <w:rsid w:val="00211324"/>
    <w:rsid w:val="002167DD"/>
    <w:rsid w:val="00216E98"/>
    <w:rsid w:val="00223E02"/>
    <w:rsid w:val="0022423E"/>
    <w:rsid w:val="00226118"/>
    <w:rsid w:val="00226834"/>
    <w:rsid w:val="00227AEA"/>
    <w:rsid w:val="00240F02"/>
    <w:rsid w:val="002410FD"/>
    <w:rsid w:val="0024596A"/>
    <w:rsid w:val="00245AA1"/>
    <w:rsid w:val="00246318"/>
    <w:rsid w:val="002503B4"/>
    <w:rsid w:val="002508D7"/>
    <w:rsid w:val="00251897"/>
    <w:rsid w:val="00252943"/>
    <w:rsid w:val="00254DB7"/>
    <w:rsid w:val="00255B19"/>
    <w:rsid w:val="00256E6F"/>
    <w:rsid w:val="00260E8C"/>
    <w:rsid w:val="002642B5"/>
    <w:rsid w:val="00265C56"/>
    <w:rsid w:val="00267C13"/>
    <w:rsid w:val="00275D08"/>
    <w:rsid w:val="002773FE"/>
    <w:rsid w:val="0028041C"/>
    <w:rsid w:val="00282595"/>
    <w:rsid w:val="00297FF7"/>
    <w:rsid w:val="002A1BDA"/>
    <w:rsid w:val="002A2564"/>
    <w:rsid w:val="002A31E5"/>
    <w:rsid w:val="002A58F0"/>
    <w:rsid w:val="002B107A"/>
    <w:rsid w:val="002B26B2"/>
    <w:rsid w:val="002B3671"/>
    <w:rsid w:val="002B3BE6"/>
    <w:rsid w:val="002B60E5"/>
    <w:rsid w:val="002B7D70"/>
    <w:rsid w:val="002C190C"/>
    <w:rsid w:val="002C5B77"/>
    <w:rsid w:val="002C6961"/>
    <w:rsid w:val="002D2191"/>
    <w:rsid w:val="002D36B0"/>
    <w:rsid w:val="002E26B4"/>
    <w:rsid w:val="002E6F91"/>
    <w:rsid w:val="002F5186"/>
    <w:rsid w:val="002F7A7B"/>
    <w:rsid w:val="003015D2"/>
    <w:rsid w:val="00301A6D"/>
    <w:rsid w:val="00304768"/>
    <w:rsid w:val="00304E5A"/>
    <w:rsid w:val="003067A9"/>
    <w:rsid w:val="00306B8B"/>
    <w:rsid w:val="00306DEF"/>
    <w:rsid w:val="0030746E"/>
    <w:rsid w:val="00307953"/>
    <w:rsid w:val="00310681"/>
    <w:rsid w:val="0031138A"/>
    <w:rsid w:val="00311926"/>
    <w:rsid w:val="00315FF1"/>
    <w:rsid w:val="00321F04"/>
    <w:rsid w:val="003235A5"/>
    <w:rsid w:val="00323CBF"/>
    <w:rsid w:val="0033371B"/>
    <w:rsid w:val="00342073"/>
    <w:rsid w:val="003439B4"/>
    <w:rsid w:val="00351877"/>
    <w:rsid w:val="00356875"/>
    <w:rsid w:val="00362656"/>
    <w:rsid w:val="00363486"/>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B0FC9"/>
    <w:rsid w:val="003B5BBB"/>
    <w:rsid w:val="003B6973"/>
    <w:rsid w:val="003C3A0D"/>
    <w:rsid w:val="003C3B42"/>
    <w:rsid w:val="003C4389"/>
    <w:rsid w:val="003C4CD8"/>
    <w:rsid w:val="003C577E"/>
    <w:rsid w:val="003C712D"/>
    <w:rsid w:val="003D0256"/>
    <w:rsid w:val="003D12BC"/>
    <w:rsid w:val="003D12FD"/>
    <w:rsid w:val="003D7ADE"/>
    <w:rsid w:val="003E1761"/>
    <w:rsid w:val="003E47F1"/>
    <w:rsid w:val="003E5CD1"/>
    <w:rsid w:val="003E7CF1"/>
    <w:rsid w:val="003F0744"/>
    <w:rsid w:val="003F279F"/>
    <w:rsid w:val="00405003"/>
    <w:rsid w:val="0040520E"/>
    <w:rsid w:val="00405BE9"/>
    <w:rsid w:val="004076A8"/>
    <w:rsid w:val="00413D34"/>
    <w:rsid w:val="00413F22"/>
    <w:rsid w:val="0041510A"/>
    <w:rsid w:val="00422614"/>
    <w:rsid w:val="00423AB3"/>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6252"/>
    <w:rsid w:val="00460822"/>
    <w:rsid w:val="004639FD"/>
    <w:rsid w:val="00464484"/>
    <w:rsid w:val="0046559D"/>
    <w:rsid w:val="004677F7"/>
    <w:rsid w:val="00467FD4"/>
    <w:rsid w:val="00473B91"/>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F6BF8"/>
    <w:rsid w:val="005028F2"/>
    <w:rsid w:val="00507D51"/>
    <w:rsid w:val="00520846"/>
    <w:rsid w:val="00526402"/>
    <w:rsid w:val="00526B2C"/>
    <w:rsid w:val="00532814"/>
    <w:rsid w:val="0053716C"/>
    <w:rsid w:val="00540313"/>
    <w:rsid w:val="00541B8A"/>
    <w:rsid w:val="0054206B"/>
    <w:rsid w:val="00544792"/>
    <w:rsid w:val="0054755B"/>
    <w:rsid w:val="005477EB"/>
    <w:rsid w:val="0055060D"/>
    <w:rsid w:val="00551B37"/>
    <w:rsid w:val="00553DE9"/>
    <w:rsid w:val="005557A1"/>
    <w:rsid w:val="00561815"/>
    <w:rsid w:val="0056362D"/>
    <w:rsid w:val="0056665E"/>
    <w:rsid w:val="00570E3F"/>
    <w:rsid w:val="0057204F"/>
    <w:rsid w:val="005738FE"/>
    <w:rsid w:val="00581A4C"/>
    <w:rsid w:val="00583FF4"/>
    <w:rsid w:val="00590FA7"/>
    <w:rsid w:val="005A559A"/>
    <w:rsid w:val="005A5CF3"/>
    <w:rsid w:val="005B0B42"/>
    <w:rsid w:val="005B1C48"/>
    <w:rsid w:val="005B2B06"/>
    <w:rsid w:val="005C0131"/>
    <w:rsid w:val="005C26A6"/>
    <w:rsid w:val="005C3828"/>
    <w:rsid w:val="005C4440"/>
    <w:rsid w:val="005C5552"/>
    <w:rsid w:val="005C78CB"/>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74D8"/>
    <w:rsid w:val="006217C8"/>
    <w:rsid w:val="00624BB5"/>
    <w:rsid w:val="006339A2"/>
    <w:rsid w:val="006352C7"/>
    <w:rsid w:val="00643464"/>
    <w:rsid w:val="006446F2"/>
    <w:rsid w:val="00646D0A"/>
    <w:rsid w:val="00647956"/>
    <w:rsid w:val="006513DC"/>
    <w:rsid w:val="006546FD"/>
    <w:rsid w:val="00655ABB"/>
    <w:rsid w:val="006632AF"/>
    <w:rsid w:val="00664A0A"/>
    <w:rsid w:val="00664C47"/>
    <w:rsid w:val="006706FF"/>
    <w:rsid w:val="006717EC"/>
    <w:rsid w:val="00672378"/>
    <w:rsid w:val="00675652"/>
    <w:rsid w:val="00676B2D"/>
    <w:rsid w:val="00682024"/>
    <w:rsid w:val="00690F39"/>
    <w:rsid w:val="00691187"/>
    <w:rsid w:val="006913C7"/>
    <w:rsid w:val="00692C51"/>
    <w:rsid w:val="006958C1"/>
    <w:rsid w:val="0069762C"/>
    <w:rsid w:val="00697EE9"/>
    <w:rsid w:val="006A0BA6"/>
    <w:rsid w:val="006A282B"/>
    <w:rsid w:val="006A7092"/>
    <w:rsid w:val="006A7187"/>
    <w:rsid w:val="006B3019"/>
    <w:rsid w:val="006B712B"/>
    <w:rsid w:val="006C004F"/>
    <w:rsid w:val="006C3BB5"/>
    <w:rsid w:val="006C59F5"/>
    <w:rsid w:val="006D1104"/>
    <w:rsid w:val="006E0D35"/>
    <w:rsid w:val="006E1E5E"/>
    <w:rsid w:val="006E63B9"/>
    <w:rsid w:val="006E6A1B"/>
    <w:rsid w:val="006E73D4"/>
    <w:rsid w:val="006F7D9E"/>
    <w:rsid w:val="00705231"/>
    <w:rsid w:val="007060C6"/>
    <w:rsid w:val="00706AE8"/>
    <w:rsid w:val="0070725A"/>
    <w:rsid w:val="00712D3E"/>
    <w:rsid w:val="00713360"/>
    <w:rsid w:val="00713814"/>
    <w:rsid w:val="00717B27"/>
    <w:rsid w:val="007245F3"/>
    <w:rsid w:val="00725CEE"/>
    <w:rsid w:val="00726B39"/>
    <w:rsid w:val="007315CD"/>
    <w:rsid w:val="00733A1A"/>
    <w:rsid w:val="00737312"/>
    <w:rsid w:val="00737AA5"/>
    <w:rsid w:val="007422DD"/>
    <w:rsid w:val="00742982"/>
    <w:rsid w:val="00747619"/>
    <w:rsid w:val="0075079E"/>
    <w:rsid w:val="00750CF4"/>
    <w:rsid w:val="00752443"/>
    <w:rsid w:val="0075329A"/>
    <w:rsid w:val="0075727B"/>
    <w:rsid w:val="007611C0"/>
    <w:rsid w:val="007648B2"/>
    <w:rsid w:val="00764DC9"/>
    <w:rsid w:val="007660D8"/>
    <w:rsid w:val="00766604"/>
    <w:rsid w:val="0077473E"/>
    <w:rsid w:val="00776CFC"/>
    <w:rsid w:val="0078127B"/>
    <w:rsid w:val="00783E21"/>
    <w:rsid w:val="007844E6"/>
    <w:rsid w:val="007853DE"/>
    <w:rsid w:val="00794B53"/>
    <w:rsid w:val="007955C3"/>
    <w:rsid w:val="00796724"/>
    <w:rsid w:val="007A22F6"/>
    <w:rsid w:val="007A4207"/>
    <w:rsid w:val="007A7B66"/>
    <w:rsid w:val="007B07BC"/>
    <w:rsid w:val="007B1F7D"/>
    <w:rsid w:val="007B49B9"/>
    <w:rsid w:val="007B55FA"/>
    <w:rsid w:val="007C2049"/>
    <w:rsid w:val="007C2D05"/>
    <w:rsid w:val="007C446B"/>
    <w:rsid w:val="007C60AF"/>
    <w:rsid w:val="007D1C06"/>
    <w:rsid w:val="007D2EAB"/>
    <w:rsid w:val="007E3813"/>
    <w:rsid w:val="007E3AD2"/>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50230"/>
    <w:rsid w:val="008506A3"/>
    <w:rsid w:val="00851257"/>
    <w:rsid w:val="0085179B"/>
    <w:rsid w:val="0085531D"/>
    <w:rsid w:val="00857BA3"/>
    <w:rsid w:val="00861961"/>
    <w:rsid w:val="00862EE5"/>
    <w:rsid w:val="008637D5"/>
    <w:rsid w:val="0087014E"/>
    <w:rsid w:val="00871DBB"/>
    <w:rsid w:val="00874E83"/>
    <w:rsid w:val="0087670C"/>
    <w:rsid w:val="008837BF"/>
    <w:rsid w:val="0088635A"/>
    <w:rsid w:val="00886635"/>
    <w:rsid w:val="00891F74"/>
    <w:rsid w:val="00892B99"/>
    <w:rsid w:val="00895E23"/>
    <w:rsid w:val="008A1098"/>
    <w:rsid w:val="008A2163"/>
    <w:rsid w:val="008A3186"/>
    <w:rsid w:val="008A6EBC"/>
    <w:rsid w:val="008B0E24"/>
    <w:rsid w:val="008B0E8B"/>
    <w:rsid w:val="008B3A32"/>
    <w:rsid w:val="008B465D"/>
    <w:rsid w:val="008B4F29"/>
    <w:rsid w:val="008B7E1B"/>
    <w:rsid w:val="008C78ED"/>
    <w:rsid w:val="008C7A68"/>
    <w:rsid w:val="008D3039"/>
    <w:rsid w:val="008D51D5"/>
    <w:rsid w:val="008D6C98"/>
    <w:rsid w:val="008E0BD0"/>
    <w:rsid w:val="008E456D"/>
    <w:rsid w:val="008E5634"/>
    <w:rsid w:val="008E67C5"/>
    <w:rsid w:val="008E7701"/>
    <w:rsid w:val="008F3DC6"/>
    <w:rsid w:val="008F618F"/>
    <w:rsid w:val="008F68C1"/>
    <w:rsid w:val="008F6A68"/>
    <w:rsid w:val="008F73B8"/>
    <w:rsid w:val="00900132"/>
    <w:rsid w:val="00900210"/>
    <w:rsid w:val="00900DB2"/>
    <w:rsid w:val="0090424E"/>
    <w:rsid w:val="00907666"/>
    <w:rsid w:val="00921A47"/>
    <w:rsid w:val="009245A6"/>
    <w:rsid w:val="00925D9A"/>
    <w:rsid w:val="00934E2A"/>
    <w:rsid w:val="00941E30"/>
    <w:rsid w:val="00942485"/>
    <w:rsid w:val="00943CE6"/>
    <w:rsid w:val="00944AE0"/>
    <w:rsid w:val="009460F1"/>
    <w:rsid w:val="009474C7"/>
    <w:rsid w:val="009509DE"/>
    <w:rsid w:val="00952872"/>
    <w:rsid w:val="0096154C"/>
    <w:rsid w:val="00963D49"/>
    <w:rsid w:val="00965048"/>
    <w:rsid w:val="00966B9A"/>
    <w:rsid w:val="0097110D"/>
    <w:rsid w:val="009712F2"/>
    <w:rsid w:val="00971DC6"/>
    <w:rsid w:val="0097204D"/>
    <w:rsid w:val="00973D21"/>
    <w:rsid w:val="00975621"/>
    <w:rsid w:val="00981C53"/>
    <w:rsid w:val="009828A9"/>
    <w:rsid w:val="00983BC2"/>
    <w:rsid w:val="009870C1"/>
    <w:rsid w:val="00991A6E"/>
    <w:rsid w:val="00992799"/>
    <w:rsid w:val="00993BD6"/>
    <w:rsid w:val="009A0BAB"/>
    <w:rsid w:val="009A0CB7"/>
    <w:rsid w:val="009A0E95"/>
    <w:rsid w:val="009A394F"/>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380C"/>
    <w:rsid w:val="00A06608"/>
    <w:rsid w:val="00A1107E"/>
    <w:rsid w:val="00A1417B"/>
    <w:rsid w:val="00A1557B"/>
    <w:rsid w:val="00A15914"/>
    <w:rsid w:val="00A213A3"/>
    <w:rsid w:val="00A22E62"/>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5F4D"/>
    <w:rsid w:val="00A5669D"/>
    <w:rsid w:val="00A5732D"/>
    <w:rsid w:val="00A57505"/>
    <w:rsid w:val="00A65740"/>
    <w:rsid w:val="00A67405"/>
    <w:rsid w:val="00A677C6"/>
    <w:rsid w:val="00A80DB2"/>
    <w:rsid w:val="00A8219D"/>
    <w:rsid w:val="00A835A0"/>
    <w:rsid w:val="00A83CEC"/>
    <w:rsid w:val="00A8429F"/>
    <w:rsid w:val="00A8493E"/>
    <w:rsid w:val="00A92BBC"/>
    <w:rsid w:val="00A93A69"/>
    <w:rsid w:val="00AA23FF"/>
    <w:rsid w:val="00AA3C13"/>
    <w:rsid w:val="00AA4E5A"/>
    <w:rsid w:val="00AC2EDB"/>
    <w:rsid w:val="00AC3634"/>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11E22"/>
    <w:rsid w:val="00B2205B"/>
    <w:rsid w:val="00B2772A"/>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59BA"/>
    <w:rsid w:val="00BC7197"/>
    <w:rsid w:val="00BD0A63"/>
    <w:rsid w:val="00BD150F"/>
    <w:rsid w:val="00BD5097"/>
    <w:rsid w:val="00BD596D"/>
    <w:rsid w:val="00BD6305"/>
    <w:rsid w:val="00BD6504"/>
    <w:rsid w:val="00BD7964"/>
    <w:rsid w:val="00BE785F"/>
    <w:rsid w:val="00BE7964"/>
    <w:rsid w:val="00BF0764"/>
    <w:rsid w:val="00BF2BE2"/>
    <w:rsid w:val="00BF4930"/>
    <w:rsid w:val="00C02DC1"/>
    <w:rsid w:val="00C05A50"/>
    <w:rsid w:val="00C10A33"/>
    <w:rsid w:val="00C11E8A"/>
    <w:rsid w:val="00C17EA4"/>
    <w:rsid w:val="00C2011B"/>
    <w:rsid w:val="00C20AD0"/>
    <w:rsid w:val="00C2398F"/>
    <w:rsid w:val="00C26E21"/>
    <w:rsid w:val="00C379B9"/>
    <w:rsid w:val="00C412D0"/>
    <w:rsid w:val="00C41832"/>
    <w:rsid w:val="00C41C52"/>
    <w:rsid w:val="00C42651"/>
    <w:rsid w:val="00C477EA"/>
    <w:rsid w:val="00C47FE9"/>
    <w:rsid w:val="00C51ED5"/>
    <w:rsid w:val="00C56E93"/>
    <w:rsid w:val="00C57C5F"/>
    <w:rsid w:val="00C64215"/>
    <w:rsid w:val="00C64A29"/>
    <w:rsid w:val="00C65DA0"/>
    <w:rsid w:val="00C6775C"/>
    <w:rsid w:val="00C72958"/>
    <w:rsid w:val="00C73FB3"/>
    <w:rsid w:val="00C80924"/>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0CBA"/>
    <w:rsid w:val="00CE6848"/>
    <w:rsid w:val="00CF308F"/>
    <w:rsid w:val="00D02F48"/>
    <w:rsid w:val="00D04C59"/>
    <w:rsid w:val="00D119F7"/>
    <w:rsid w:val="00D1379D"/>
    <w:rsid w:val="00D1558D"/>
    <w:rsid w:val="00D17CB3"/>
    <w:rsid w:val="00D20DF0"/>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3B60"/>
    <w:rsid w:val="00D84502"/>
    <w:rsid w:val="00D86505"/>
    <w:rsid w:val="00D869F7"/>
    <w:rsid w:val="00D87113"/>
    <w:rsid w:val="00D913ED"/>
    <w:rsid w:val="00D972D9"/>
    <w:rsid w:val="00D97705"/>
    <w:rsid w:val="00DA54AB"/>
    <w:rsid w:val="00DA55DA"/>
    <w:rsid w:val="00DA7216"/>
    <w:rsid w:val="00DB0B9C"/>
    <w:rsid w:val="00DB42A5"/>
    <w:rsid w:val="00DB5CB6"/>
    <w:rsid w:val="00DC17CD"/>
    <w:rsid w:val="00DC1EC5"/>
    <w:rsid w:val="00DC303E"/>
    <w:rsid w:val="00DC669C"/>
    <w:rsid w:val="00DD5FB6"/>
    <w:rsid w:val="00DD6209"/>
    <w:rsid w:val="00DD6500"/>
    <w:rsid w:val="00DD6EEF"/>
    <w:rsid w:val="00DE3FB0"/>
    <w:rsid w:val="00DE44E4"/>
    <w:rsid w:val="00DE4672"/>
    <w:rsid w:val="00DE67F3"/>
    <w:rsid w:val="00DF0673"/>
    <w:rsid w:val="00DF0860"/>
    <w:rsid w:val="00DF0E01"/>
    <w:rsid w:val="00DF3E18"/>
    <w:rsid w:val="00DF414F"/>
    <w:rsid w:val="00DF49AC"/>
    <w:rsid w:val="00DF4AC1"/>
    <w:rsid w:val="00E04069"/>
    <w:rsid w:val="00E04ED3"/>
    <w:rsid w:val="00E142F1"/>
    <w:rsid w:val="00E14CCC"/>
    <w:rsid w:val="00E16355"/>
    <w:rsid w:val="00E1683D"/>
    <w:rsid w:val="00E20927"/>
    <w:rsid w:val="00E23B90"/>
    <w:rsid w:val="00E24BF5"/>
    <w:rsid w:val="00E301FA"/>
    <w:rsid w:val="00E341E2"/>
    <w:rsid w:val="00E34BA0"/>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6AC5"/>
    <w:rsid w:val="00E76DA7"/>
    <w:rsid w:val="00E777E7"/>
    <w:rsid w:val="00E807B6"/>
    <w:rsid w:val="00E815AC"/>
    <w:rsid w:val="00E82EE0"/>
    <w:rsid w:val="00E87300"/>
    <w:rsid w:val="00E95111"/>
    <w:rsid w:val="00EA1873"/>
    <w:rsid w:val="00EA6D97"/>
    <w:rsid w:val="00EB3A5C"/>
    <w:rsid w:val="00EB46D1"/>
    <w:rsid w:val="00EC07C3"/>
    <w:rsid w:val="00EC43D3"/>
    <w:rsid w:val="00EC55C7"/>
    <w:rsid w:val="00ED6812"/>
    <w:rsid w:val="00ED6CF5"/>
    <w:rsid w:val="00EE2146"/>
    <w:rsid w:val="00EF7408"/>
    <w:rsid w:val="00EF78A2"/>
    <w:rsid w:val="00F00A95"/>
    <w:rsid w:val="00F0328F"/>
    <w:rsid w:val="00F07A58"/>
    <w:rsid w:val="00F1344A"/>
    <w:rsid w:val="00F1451D"/>
    <w:rsid w:val="00F22DAE"/>
    <w:rsid w:val="00F32A00"/>
    <w:rsid w:val="00F3386F"/>
    <w:rsid w:val="00F357C6"/>
    <w:rsid w:val="00F3646D"/>
    <w:rsid w:val="00F36CAD"/>
    <w:rsid w:val="00F3774A"/>
    <w:rsid w:val="00F432FB"/>
    <w:rsid w:val="00F44077"/>
    <w:rsid w:val="00F47E47"/>
    <w:rsid w:val="00F513B4"/>
    <w:rsid w:val="00F52F55"/>
    <w:rsid w:val="00F537E4"/>
    <w:rsid w:val="00F55EDA"/>
    <w:rsid w:val="00F574C4"/>
    <w:rsid w:val="00F60A7B"/>
    <w:rsid w:val="00F62307"/>
    <w:rsid w:val="00F62C01"/>
    <w:rsid w:val="00F7225D"/>
    <w:rsid w:val="00F728E0"/>
    <w:rsid w:val="00F72B14"/>
    <w:rsid w:val="00F76C5F"/>
    <w:rsid w:val="00F83F89"/>
    <w:rsid w:val="00F843AB"/>
    <w:rsid w:val="00F87ABB"/>
    <w:rsid w:val="00F90FBE"/>
    <w:rsid w:val="00F91477"/>
    <w:rsid w:val="00F92BB2"/>
    <w:rsid w:val="00F93682"/>
    <w:rsid w:val="00F93B50"/>
    <w:rsid w:val="00F94512"/>
    <w:rsid w:val="00F9646C"/>
    <w:rsid w:val="00F97D76"/>
    <w:rsid w:val="00FA1431"/>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FE0"/>
    <w:rsid w:val="00FD0786"/>
    <w:rsid w:val="00FD095E"/>
    <w:rsid w:val="00FD1E3B"/>
    <w:rsid w:val="00FD5E48"/>
    <w:rsid w:val="00FE3747"/>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1</Pages>
  <Words>10198</Words>
  <Characters>61192</Characters>
  <Application>Microsoft Office Word</Application>
  <DocSecurity>0</DocSecurity>
  <Lines>509</Lines>
  <Paragraphs>142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930</cp:revision>
  <cp:lastPrinted>2023-08-30T11:44:00Z</cp:lastPrinted>
  <dcterms:created xsi:type="dcterms:W3CDTF">2023-08-16T19:16:00Z</dcterms:created>
  <dcterms:modified xsi:type="dcterms:W3CDTF">2023-08-30T11:45:00Z</dcterms:modified>
</cp:coreProperties>
</file>