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253F" w:rsidRDefault="0062253F" w:rsidP="0062253F">
      <w:pPr>
        <w:jc w:val="center"/>
        <w:rPr>
          <w:rFonts w:ascii="Times New Roman" w:hAnsi="Times New Roman" w:cs="Times New Roman"/>
          <w:sz w:val="72"/>
          <w:szCs w:val="72"/>
        </w:rPr>
      </w:pPr>
    </w:p>
    <w:p w:rsidR="0062253F" w:rsidRDefault="0062253F" w:rsidP="0062253F">
      <w:pPr>
        <w:jc w:val="center"/>
        <w:rPr>
          <w:rFonts w:ascii="Times New Roman" w:hAnsi="Times New Roman" w:cs="Times New Roman"/>
          <w:sz w:val="72"/>
          <w:szCs w:val="72"/>
        </w:rPr>
      </w:pPr>
    </w:p>
    <w:p w:rsidR="0062253F" w:rsidRDefault="0062253F" w:rsidP="0062253F">
      <w:pPr>
        <w:jc w:val="center"/>
        <w:rPr>
          <w:rFonts w:ascii="Times New Roman" w:hAnsi="Times New Roman" w:cs="Times New Roman"/>
          <w:sz w:val="72"/>
          <w:szCs w:val="72"/>
        </w:rPr>
      </w:pPr>
    </w:p>
    <w:p w:rsidR="00D079DB" w:rsidRDefault="0062253F" w:rsidP="0062253F">
      <w:pPr>
        <w:jc w:val="center"/>
        <w:rPr>
          <w:rFonts w:ascii="Times New Roman" w:hAnsi="Times New Roman" w:cs="Times New Roman"/>
          <w:sz w:val="72"/>
          <w:szCs w:val="72"/>
        </w:rPr>
      </w:pPr>
      <w:r w:rsidRPr="0062253F">
        <w:rPr>
          <w:rFonts w:ascii="Times New Roman" w:hAnsi="Times New Roman" w:cs="Times New Roman"/>
          <w:sz w:val="72"/>
          <w:szCs w:val="72"/>
        </w:rPr>
        <w:t>POLITECHNIKA KRAKOWSKA</w:t>
      </w:r>
      <w:r w:rsidRPr="0062253F">
        <w:rPr>
          <w:rFonts w:ascii="Times New Roman" w:hAnsi="Times New Roman" w:cs="Times New Roman"/>
          <w:sz w:val="72"/>
          <w:szCs w:val="72"/>
        </w:rPr>
        <w:br/>
        <w:t>2014</w:t>
      </w:r>
    </w:p>
    <w:p w:rsidR="0062253F" w:rsidRDefault="0062253F" w:rsidP="0062253F">
      <w:pPr>
        <w:jc w:val="center"/>
        <w:rPr>
          <w:rFonts w:ascii="Times New Roman" w:hAnsi="Times New Roman" w:cs="Times New Roman"/>
          <w:sz w:val="72"/>
          <w:szCs w:val="72"/>
        </w:rPr>
      </w:pPr>
    </w:p>
    <w:p w:rsidR="0062253F" w:rsidRDefault="0062253F" w:rsidP="0062253F">
      <w:pPr>
        <w:jc w:val="center"/>
        <w:rPr>
          <w:rFonts w:ascii="Times New Roman" w:hAnsi="Times New Roman" w:cs="Times New Roman"/>
          <w:sz w:val="72"/>
          <w:szCs w:val="72"/>
        </w:rPr>
      </w:pPr>
    </w:p>
    <w:p w:rsidR="0062253F" w:rsidRDefault="0062253F" w:rsidP="0062253F">
      <w:pPr>
        <w:jc w:val="center"/>
        <w:rPr>
          <w:rFonts w:ascii="Times New Roman" w:hAnsi="Times New Roman" w:cs="Times New Roman"/>
          <w:sz w:val="72"/>
          <w:szCs w:val="72"/>
        </w:rPr>
      </w:pPr>
      <w:r>
        <w:rPr>
          <w:rFonts w:ascii="Times New Roman" w:hAnsi="Times New Roman" w:cs="Times New Roman"/>
          <w:sz w:val="72"/>
          <w:szCs w:val="72"/>
        </w:rPr>
        <w:t>Kalkulator macierzy</w:t>
      </w:r>
    </w:p>
    <w:p w:rsidR="0062253F" w:rsidRDefault="0062253F" w:rsidP="0062253F">
      <w:pPr>
        <w:jc w:val="center"/>
        <w:rPr>
          <w:rFonts w:ascii="Times New Roman" w:hAnsi="Times New Roman" w:cs="Times New Roman"/>
          <w:sz w:val="72"/>
          <w:szCs w:val="72"/>
        </w:rPr>
      </w:pPr>
    </w:p>
    <w:p w:rsidR="0062253F" w:rsidRDefault="0062253F" w:rsidP="0062253F">
      <w:pPr>
        <w:jc w:val="center"/>
        <w:rPr>
          <w:rFonts w:ascii="Times New Roman" w:hAnsi="Times New Roman" w:cs="Times New Roman"/>
          <w:sz w:val="72"/>
          <w:szCs w:val="72"/>
        </w:rPr>
      </w:pPr>
    </w:p>
    <w:p w:rsidR="0062253F" w:rsidRDefault="0062253F" w:rsidP="0062253F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Mateusz </w:t>
      </w:r>
      <w:proofErr w:type="spellStart"/>
      <w:r>
        <w:rPr>
          <w:rFonts w:ascii="Times New Roman" w:hAnsi="Times New Roman" w:cs="Times New Roman"/>
          <w:sz w:val="24"/>
          <w:szCs w:val="24"/>
        </w:rPr>
        <w:t>Bryzik</w:t>
      </w:r>
      <w:proofErr w:type="spellEnd"/>
      <w:r>
        <w:rPr>
          <w:rFonts w:ascii="Times New Roman" w:hAnsi="Times New Roman" w:cs="Times New Roman"/>
          <w:sz w:val="24"/>
          <w:szCs w:val="24"/>
        </w:rPr>
        <w:br/>
        <w:t>Mateusz Brycki</w:t>
      </w:r>
    </w:p>
    <w:p w:rsidR="0062253F" w:rsidRDefault="0062253F" w:rsidP="0062253F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Przedmiot: Metody obliczeniowe</w:t>
      </w:r>
    </w:p>
    <w:p w:rsidR="0062253F" w:rsidRDefault="0062253F" w:rsidP="0062253F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Prowadzący: Anna Romańska</w:t>
      </w:r>
    </w:p>
    <w:p w:rsidR="0062253F" w:rsidRPr="0062253F" w:rsidRDefault="0062253F" w:rsidP="0062253F">
      <w:pPr>
        <w:pStyle w:val="Akapitzlist"/>
        <w:numPr>
          <w:ilvl w:val="0"/>
          <w:numId w:val="1"/>
        </w:numPr>
        <w:ind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r w:rsidRPr="0062253F">
        <w:rPr>
          <w:rFonts w:ascii="Times New Roman" w:hAnsi="Times New Roman" w:cs="Times New Roman"/>
          <w:sz w:val="40"/>
          <w:szCs w:val="24"/>
        </w:rPr>
        <w:lastRenderedPageBreak/>
        <w:t>Wstęp</w:t>
      </w:r>
    </w:p>
    <w:p w:rsidR="0062253F" w:rsidRDefault="0062253F" w:rsidP="0062253F">
      <w:pPr>
        <w:pStyle w:val="Akapitzlist"/>
        <w:rPr>
          <w:rFonts w:ascii="Times New Roman" w:hAnsi="Times New Roman" w:cs="Times New Roman"/>
          <w:sz w:val="24"/>
          <w:szCs w:val="28"/>
        </w:rPr>
      </w:pPr>
      <w:r w:rsidRPr="0062253F">
        <w:rPr>
          <w:rFonts w:ascii="Times New Roman" w:hAnsi="Times New Roman" w:cs="Times New Roman"/>
          <w:sz w:val="24"/>
          <w:szCs w:val="28"/>
        </w:rPr>
        <w:t>Program o nazwie „Kalkulator macierzy” został wykonany na potrzeby przedmiotu Metody obliczeniowe w roku 2014.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</w:p>
    <w:p w:rsidR="0062253F" w:rsidRDefault="0062253F" w:rsidP="0062253F">
      <w:pPr>
        <w:pStyle w:val="Akapitzlist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Podstawowymi zadaniami kalkulatora jest wykonywanie następujących działań:</w:t>
      </w:r>
    </w:p>
    <w:p w:rsidR="0062253F" w:rsidRDefault="0062253F" w:rsidP="0062253F">
      <w:pPr>
        <w:pStyle w:val="Akapitzlist"/>
        <w:numPr>
          <w:ilvl w:val="0"/>
          <w:numId w:val="2"/>
        </w:numPr>
        <w:ind w:hanging="371"/>
        <w:rPr>
          <w:rFonts w:ascii="Times New Roman" w:hAnsi="Times New Roman" w:cs="Times New Roman"/>
          <w:sz w:val="24"/>
          <w:szCs w:val="28"/>
        </w:rPr>
      </w:pPr>
      <w:proofErr w:type="gramStart"/>
      <w:r>
        <w:rPr>
          <w:rFonts w:ascii="Times New Roman" w:hAnsi="Times New Roman" w:cs="Times New Roman"/>
          <w:sz w:val="24"/>
          <w:szCs w:val="28"/>
        </w:rPr>
        <w:t>dodawanie</w:t>
      </w:r>
      <w:proofErr w:type="gramEnd"/>
      <w:r>
        <w:rPr>
          <w:rFonts w:ascii="Times New Roman" w:hAnsi="Times New Roman" w:cs="Times New Roman"/>
          <w:sz w:val="24"/>
          <w:szCs w:val="28"/>
        </w:rPr>
        <w:t xml:space="preserve"> macierzy</w:t>
      </w:r>
    </w:p>
    <w:p w:rsidR="0062253F" w:rsidRDefault="0062253F" w:rsidP="0062253F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4"/>
          <w:szCs w:val="28"/>
        </w:rPr>
      </w:pPr>
      <w:proofErr w:type="gramStart"/>
      <w:r>
        <w:rPr>
          <w:rFonts w:ascii="Times New Roman" w:hAnsi="Times New Roman" w:cs="Times New Roman"/>
          <w:sz w:val="24"/>
          <w:szCs w:val="28"/>
        </w:rPr>
        <w:t>mnożenie</w:t>
      </w:r>
      <w:proofErr w:type="gramEnd"/>
      <w:r>
        <w:rPr>
          <w:rFonts w:ascii="Times New Roman" w:hAnsi="Times New Roman" w:cs="Times New Roman"/>
          <w:sz w:val="24"/>
          <w:szCs w:val="28"/>
        </w:rPr>
        <w:t xml:space="preserve"> macierzy</w:t>
      </w:r>
    </w:p>
    <w:p w:rsidR="0062253F" w:rsidRDefault="0062253F" w:rsidP="0062253F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4"/>
          <w:szCs w:val="28"/>
        </w:rPr>
      </w:pPr>
      <w:proofErr w:type="gramStart"/>
      <w:r>
        <w:rPr>
          <w:rFonts w:ascii="Times New Roman" w:hAnsi="Times New Roman" w:cs="Times New Roman"/>
          <w:sz w:val="24"/>
          <w:szCs w:val="28"/>
        </w:rPr>
        <w:t>obliczanie</w:t>
      </w:r>
      <w:proofErr w:type="gramEnd"/>
      <w:r>
        <w:rPr>
          <w:rFonts w:ascii="Times New Roman" w:hAnsi="Times New Roman" w:cs="Times New Roman"/>
          <w:sz w:val="24"/>
          <w:szCs w:val="28"/>
        </w:rPr>
        <w:t xml:space="preserve"> wyznacznika macierzy</w:t>
      </w:r>
    </w:p>
    <w:p w:rsidR="0062253F" w:rsidRDefault="0062253F" w:rsidP="0062253F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4"/>
          <w:szCs w:val="28"/>
        </w:rPr>
      </w:pPr>
      <w:proofErr w:type="gramStart"/>
      <w:r>
        <w:rPr>
          <w:rFonts w:ascii="Times New Roman" w:hAnsi="Times New Roman" w:cs="Times New Roman"/>
          <w:sz w:val="24"/>
          <w:szCs w:val="28"/>
        </w:rPr>
        <w:t>generowanie</w:t>
      </w:r>
      <w:proofErr w:type="gramEnd"/>
      <w:r>
        <w:rPr>
          <w:rFonts w:ascii="Times New Roman" w:hAnsi="Times New Roman" w:cs="Times New Roman"/>
          <w:sz w:val="24"/>
          <w:szCs w:val="28"/>
        </w:rPr>
        <w:t xml:space="preserve"> macierzy odwrotnej</w:t>
      </w:r>
    </w:p>
    <w:p w:rsidR="0062253F" w:rsidRPr="0062253F" w:rsidRDefault="0062253F" w:rsidP="0062253F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4"/>
          <w:szCs w:val="28"/>
        </w:rPr>
      </w:pPr>
      <w:proofErr w:type="gramStart"/>
      <w:r>
        <w:rPr>
          <w:rFonts w:ascii="Times New Roman" w:hAnsi="Times New Roman" w:cs="Times New Roman"/>
          <w:sz w:val="24"/>
          <w:szCs w:val="28"/>
        </w:rPr>
        <w:t>generowanie</w:t>
      </w:r>
      <w:proofErr w:type="gramEnd"/>
      <w:r>
        <w:rPr>
          <w:rFonts w:ascii="Times New Roman" w:hAnsi="Times New Roman" w:cs="Times New Roman"/>
          <w:sz w:val="24"/>
          <w:szCs w:val="28"/>
        </w:rPr>
        <w:t xml:space="preserve"> macierzy transponowanej</w:t>
      </w:r>
    </w:p>
    <w:p w:rsidR="0062253F" w:rsidRDefault="0062253F" w:rsidP="0062253F">
      <w:pPr>
        <w:pStyle w:val="Akapitzlist"/>
        <w:rPr>
          <w:rFonts w:ascii="Times New Roman" w:hAnsi="Times New Roman" w:cs="Times New Roman"/>
          <w:sz w:val="24"/>
          <w:szCs w:val="24"/>
        </w:rPr>
      </w:pPr>
    </w:p>
    <w:p w:rsidR="0062253F" w:rsidRDefault="0062253F" w:rsidP="0062253F">
      <w:pPr>
        <w:pStyle w:val="Akapitzlist"/>
        <w:numPr>
          <w:ilvl w:val="0"/>
          <w:numId w:val="1"/>
        </w:numPr>
        <w:ind w:hanging="720"/>
        <w:rPr>
          <w:rFonts w:ascii="Times New Roman" w:hAnsi="Times New Roman" w:cs="Times New Roman"/>
          <w:sz w:val="40"/>
          <w:szCs w:val="24"/>
        </w:rPr>
      </w:pPr>
      <w:r w:rsidRPr="0062253F">
        <w:rPr>
          <w:rFonts w:ascii="Times New Roman" w:hAnsi="Times New Roman" w:cs="Times New Roman"/>
          <w:sz w:val="40"/>
          <w:szCs w:val="24"/>
        </w:rPr>
        <w:t>Zastosowane metody obliczeń</w:t>
      </w:r>
      <w:r w:rsidR="0074770E">
        <w:rPr>
          <w:rFonts w:ascii="Times New Roman" w:hAnsi="Times New Roman" w:cs="Times New Roman"/>
          <w:sz w:val="40"/>
          <w:szCs w:val="24"/>
        </w:rPr>
        <w:t xml:space="preserve"> – opis algorytmów</w:t>
      </w:r>
    </w:p>
    <w:p w:rsidR="0062253F" w:rsidRDefault="0062253F" w:rsidP="0074770E">
      <w:pPr>
        <w:pStyle w:val="Akapitzlist"/>
        <w:numPr>
          <w:ilvl w:val="0"/>
          <w:numId w:val="4"/>
        </w:numPr>
        <w:ind w:left="1134" w:hanging="38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Dodawanie macierzy</w:t>
      </w:r>
    </w:p>
    <w:p w:rsidR="0074770E" w:rsidRDefault="0074770E" w:rsidP="0074770E">
      <w:pPr>
        <w:pStyle w:val="Akapitzlist"/>
        <w:ind w:left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Przy dodawaniu macierzy użyty został najprostszy algorytm dodawania kolejnych odpowiadających sobie elementów macierzy A i B (przy założeniu, że obie dodawane macierze mają takie same wymiary).</w:t>
      </w:r>
    </w:p>
    <w:p w:rsidR="0074770E" w:rsidRDefault="0074770E" w:rsidP="0074770E">
      <w:pPr>
        <w:pStyle w:val="Akapitzlist"/>
        <w:numPr>
          <w:ilvl w:val="0"/>
          <w:numId w:val="4"/>
        </w:numPr>
        <w:ind w:left="1134" w:hanging="38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Mnożenie macierzy</w:t>
      </w:r>
    </w:p>
    <w:p w:rsidR="0074770E" w:rsidRDefault="0074770E" w:rsidP="0074770E">
      <w:pPr>
        <w:pStyle w:val="Akapitzlist"/>
        <w:ind w:left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Mnożenie macierzy odbywa się poprzez sumowanie kolejnych ilorazów odpowiednich elementów macierzy. </w:t>
      </w:r>
    </w:p>
    <w:p w:rsidR="0074770E" w:rsidRPr="0074770E" w:rsidRDefault="0074770E" w:rsidP="007477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8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74770E">
        <w:rPr>
          <w:rFonts w:ascii="Courier New" w:eastAsia="Times New Roman" w:hAnsi="Courier New" w:cs="Courier New"/>
          <w:color w:val="008000"/>
          <w:sz w:val="20"/>
          <w:szCs w:val="20"/>
          <w:lang w:eastAsia="pl-PL"/>
        </w:rPr>
        <w:t>//pętla</w:t>
      </w:r>
      <w:r w:rsidRPr="0074770E">
        <w:rPr>
          <w:rFonts w:ascii="Courier New" w:eastAsia="Times New Roman" w:hAnsi="Courier New" w:cs="Courier New"/>
          <w:color w:val="C0C0C0"/>
          <w:sz w:val="20"/>
          <w:szCs w:val="20"/>
          <w:lang w:eastAsia="pl-PL"/>
        </w:rPr>
        <w:t xml:space="preserve"> </w:t>
      </w:r>
      <w:r w:rsidRPr="0074770E">
        <w:rPr>
          <w:rFonts w:ascii="Courier New" w:eastAsia="Times New Roman" w:hAnsi="Courier New" w:cs="Courier New"/>
          <w:color w:val="008000"/>
          <w:sz w:val="20"/>
          <w:szCs w:val="20"/>
          <w:lang w:eastAsia="pl-PL"/>
        </w:rPr>
        <w:t>odpowiedzialna</w:t>
      </w:r>
      <w:r w:rsidRPr="0074770E">
        <w:rPr>
          <w:rFonts w:ascii="Courier New" w:eastAsia="Times New Roman" w:hAnsi="Courier New" w:cs="Courier New"/>
          <w:color w:val="C0C0C0"/>
          <w:sz w:val="20"/>
          <w:szCs w:val="20"/>
          <w:lang w:eastAsia="pl-PL"/>
        </w:rPr>
        <w:t xml:space="preserve"> </w:t>
      </w:r>
      <w:r w:rsidRPr="0074770E">
        <w:rPr>
          <w:rFonts w:ascii="Courier New" w:eastAsia="Times New Roman" w:hAnsi="Courier New" w:cs="Courier New"/>
          <w:color w:val="008000"/>
          <w:sz w:val="20"/>
          <w:szCs w:val="20"/>
          <w:lang w:eastAsia="pl-PL"/>
        </w:rPr>
        <w:t>za</w:t>
      </w:r>
      <w:r w:rsidRPr="0074770E">
        <w:rPr>
          <w:rFonts w:ascii="Courier New" w:eastAsia="Times New Roman" w:hAnsi="Courier New" w:cs="Courier New"/>
          <w:color w:val="C0C0C0"/>
          <w:sz w:val="20"/>
          <w:szCs w:val="20"/>
          <w:lang w:eastAsia="pl-PL"/>
        </w:rPr>
        <w:t xml:space="preserve"> </w:t>
      </w:r>
      <w:r w:rsidRPr="0074770E">
        <w:rPr>
          <w:rFonts w:ascii="Courier New" w:eastAsia="Times New Roman" w:hAnsi="Courier New" w:cs="Courier New"/>
          <w:color w:val="008000"/>
          <w:sz w:val="20"/>
          <w:szCs w:val="20"/>
          <w:lang w:eastAsia="pl-PL"/>
        </w:rPr>
        <w:t>wykonywanie</w:t>
      </w:r>
      <w:r w:rsidRPr="0074770E">
        <w:rPr>
          <w:rFonts w:ascii="Courier New" w:eastAsia="Times New Roman" w:hAnsi="Courier New" w:cs="Courier New"/>
          <w:color w:val="C0C0C0"/>
          <w:sz w:val="20"/>
          <w:szCs w:val="20"/>
          <w:lang w:eastAsia="pl-PL"/>
        </w:rPr>
        <w:t xml:space="preserve"> </w:t>
      </w:r>
      <w:r w:rsidRPr="0074770E">
        <w:rPr>
          <w:rFonts w:ascii="Courier New" w:eastAsia="Times New Roman" w:hAnsi="Courier New" w:cs="Courier New"/>
          <w:color w:val="008000"/>
          <w:sz w:val="20"/>
          <w:szCs w:val="20"/>
          <w:lang w:eastAsia="pl-PL"/>
        </w:rPr>
        <w:t>mnożenia</w:t>
      </w:r>
      <w:r w:rsidRPr="0074770E">
        <w:rPr>
          <w:rFonts w:ascii="Courier New" w:eastAsia="Times New Roman" w:hAnsi="Courier New" w:cs="Courier New"/>
          <w:color w:val="C0C0C0"/>
          <w:sz w:val="20"/>
          <w:szCs w:val="20"/>
          <w:lang w:eastAsia="pl-PL"/>
        </w:rPr>
        <w:t xml:space="preserve"> </w:t>
      </w:r>
      <w:r w:rsidRPr="0074770E">
        <w:rPr>
          <w:rFonts w:ascii="Courier New" w:eastAsia="Times New Roman" w:hAnsi="Courier New" w:cs="Courier New"/>
          <w:color w:val="008000"/>
          <w:sz w:val="20"/>
          <w:szCs w:val="20"/>
          <w:lang w:eastAsia="pl-PL"/>
        </w:rPr>
        <w:t>poszczególnych</w:t>
      </w:r>
      <w:r w:rsidRPr="0074770E">
        <w:rPr>
          <w:rFonts w:ascii="Courier New" w:eastAsia="Times New Roman" w:hAnsi="Courier New" w:cs="Courier New"/>
          <w:color w:val="C0C0C0"/>
          <w:sz w:val="20"/>
          <w:szCs w:val="20"/>
          <w:lang w:eastAsia="pl-PL"/>
        </w:rPr>
        <w:t xml:space="preserve"> </w:t>
      </w:r>
      <w:r w:rsidRPr="0074770E">
        <w:rPr>
          <w:rFonts w:ascii="Courier New" w:eastAsia="Times New Roman" w:hAnsi="Courier New" w:cs="Courier New"/>
          <w:color w:val="008000"/>
          <w:sz w:val="20"/>
          <w:szCs w:val="20"/>
          <w:lang w:eastAsia="pl-PL"/>
        </w:rPr>
        <w:t>elementów</w:t>
      </w:r>
      <w:r w:rsidRPr="0074770E">
        <w:rPr>
          <w:rFonts w:ascii="Courier New" w:eastAsia="Times New Roman" w:hAnsi="Courier New" w:cs="Courier New"/>
          <w:color w:val="C0C0C0"/>
          <w:sz w:val="20"/>
          <w:szCs w:val="20"/>
          <w:lang w:eastAsia="pl-PL"/>
        </w:rPr>
        <w:t xml:space="preserve"> </w:t>
      </w:r>
      <w:r w:rsidRPr="0074770E">
        <w:rPr>
          <w:rFonts w:ascii="Courier New" w:eastAsia="Times New Roman" w:hAnsi="Courier New" w:cs="Courier New"/>
          <w:color w:val="008000"/>
          <w:sz w:val="20"/>
          <w:szCs w:val="20"/>
          <w:lang w:eastAsia="pl-PL"/>
        </w:rPr>
        <w:t>macierzy</w:t>
      </w:r>
    </w:p>
    <w:p w:rsidR="0074770E" w:rsidRPr="0074770E" w:rsidRDefault="0074770E" w:rsidP="007477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8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74770E">
        <w:rPr>
          <w:rFonts w:ascii="Courier New" w:eastAsia="Times New Roman" w:hAnsi="Courier New" w:cs="Courier New"/>
          <w:color w:val="C0C0C0"/>
          <w:sz w:val="20"/>
          <w:szCs w:val="20"/>
          <w:lang w:eastAsia="pl-PL"/>
        </w:rPr>
        <w:t xml:space="preserve">        </w:t>
      </w:r>
      <w:proofErr w:type="gramStart"/>
      <w:r w:rsidRPr="0074770E">
        <w:rPr>
          <w:rFonts w:ascii="Courier New" w:eastAsia="Times New Roman" w:hAnsi="Courier New" w:cs="Courier New"/>
          <w:color w:val="808000"/>
          <w:sz w:val="20"/>
          <w:szCs w:val="20"/>
          <w:lang w:val="en-US" w:eastAsia="pl-PL"/>
        </w:rPr>
        <w:t>for</w:t>
      </w:r>
      <w:proofErr w:type="gramEnd"/>
      <w:r w:rsidRPr="0074770E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 xml:space="preserve"> </w:t>
      </w:r>
      <w:r w:rsidRPr="0074770E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(</w:t>
      </w:r>
      <w:proofErr w:type="spellStart"/>
      <w:r w:rsidRPr="0074770E">
        <w:rPr>
          <w:rFonts w:ascii="Courier New" w:eastAsia="Times New Roman" w:hAnsi="Courier New" w:cs="Courier New"/>
          <w:color w:val="808000"/>
          <w:sz w:val="20"/>
          <w:szCs w:val="20"/>
          <w:lang w:val="en-US" w:eastAsia="pl-PL"/>
        </w:rPr>
        <w:t>int</w:t>
      </w:r>
      <w:proofErr w:type="spellEnd"/>
      <w:r w:rsidRPr="0074770E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 xml:space="preserve"> </w:t>
      </w:r>
      <w:r w:rsidRPr="0074770E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i</w:t>
      </w:r>
      <w:r w:rsidRPr="0074770E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 xml:space="preserve"> </w:t>
      </w:r>
      <w:r w:rsidRPr="0074770E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=</w:t>
      </w:r>
      <w:r w:rsidRPr="0074770E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 xml:space="preserve"> </w:t>
      </w:r>
      <w:r w:rsidRPr="0074770E">
        <w:rPr>
          <w:rFonts w:ascii="Courier New" w:eastAsia="Times New Roman" w:hAnsi="Courier New" w:cs="Courier New"/>
          <w:color w:val="000080"/>
          <w:sz w:val="20"/>
          <w:szCs w:val="20"/>
          <w:lang w:val="en-US" w:eastAsia="pl-PL"/>
        </w:rPr>
        <w:t>0</w:t>
      </w:r>
      <w:r w:rsidRPr="0074770E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;</w:t>
      </w:r>
      <w:r w:rsidRPr="0074770E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 xml:space="preserve"> </w:t>
      </w:r>
      <w:r w:rsidRPr="0074770E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i</w:t>
      </w:r>
      <w:r w:rsidRPr="0074770E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 xml:space="preserve"> </w:t>
      </w:r>
      <w:r w:rsidRPr="0074770E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&lt;</w:t>
      </w:r>
      <w:r w:rsidRPr="0074770E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 xml:space="preserve"> </w:t>
      </w:r>
      <w:r w:rsidRPr="0074770E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first-&gt;</w:t>
      </w:r>
      <w:r w:rsidRPr="0074770E">
        <w:rPr>
          <w:rFonts w:ascii="Courier New" w:eastAsia="Times New Roman" w:hAnsi="Courier New" w:cs="Courier New"/>
          <w:color w:val="800000"/>
          <w:sz w:val="20"/>
          <w:szCs w:val="20"/>
          <w:lang w:val="en-US" w:eastAsia="pl-PL"/>
        </w:rPr>
        <w:t>y</w:t>
      </w:r>
      <w:r w:rsidRPr="0074770E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;</w:t>
      </w:r>
      <w:r w:rsidRPr="0074770E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 xml:space="preserve"> </w:t>
      </w:r>
      <w:r w:rsidRPr="0074770E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i++)</w:t>
      </w:r>
    </w:p>
    <w:p w:rsidR="0074770E" w:rsidRPr="0074770E" w:rsidRDefault="0074770E" w:rsidP="007477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8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74770E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 xml:space="preserve">        </w:t>
      </w:r>
      <w:r w:rsidRPr="0074770E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{</w:t>
      </w:r>
    </w:p>
    <w:p w:rsidR="0074770E" w:rsidRPr="0074770E" w:rsidRDefault="0074770E" w:rsidP="007477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8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74770E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 xml:space="preserve">            </w:t>
      </w:r>
      <w:proofErr w:type="gramStart"/>
      <w:r w:rsidRPr="0074770E">
        <w:rPr>
          <w:rFonts w:ascii="Courier New" w:eastAsia="Times New Roman" w:hAnsi="Courier New" w:cs="Courier New"/>
          <w:color w:val="808000"/>
          <w:sz w:val="20"/>
          <w:szCs w:val="20"/>
          <w:lang w:val="en-US" w:eastAsia="pl-PL"/>
        </w:rPr>
        <w:t>for</w:t>
      </w:r>
      <w:r w:rsidRPr="0074770E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(</w:t>
      </w:r>
      <w:proofErr w:type="spellStart"/>
      <w:proofErr w:type="gramEnd"/>
      <w:r w:rsidRPr="0074770E">
        <w:rPr>
          <w:rFonts w:ascii="Courier New" w:eastAsia="Times New Roman" w:hAnsi="Courier New" w:cs="Courier New"/>
          <w:color w:val="808000"/>
          <w:sz w:val="20"/>
          <w:szCs w:val="20"/>
          <w:lang w:val="en-US" w:eastAsia="pl-PL"/>
        </w:rPr>
        <w:t>int</w:t>
      </w:r>
      <w:proofErr w:type="spellEnd"/>
      <w:r w:rsidRPr="0074770E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 xml:space="preserve"> </w:t>
      </w:r>
      <w:r w:rsidRPr="0074770E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j</w:t>
      </w:r>
      <w:r w:rsidRPr="0074770E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 xml:space="preserve"> </w:t>
      </w:r>
      <w:r w:rsidRPr="0074770E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=</w:t>
      </w:r>
      <w:r w:rsidRPr="0074770E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 xml:space="preserve"> </w:t>
      </w:r>
      <w:r w:rsidRPr="0074770E">
        <w:rPr>
          <w:rFonts w:ascii="Courier New" w:eastAsia="Times New Roman" w:hAnsi="Courier New" w:cs="Courier New"/>
          <w:color w:val="000080"/>
          <w:sz w:val="20"/>
          <w:szCs w:val="20"/>
          <w:lang w:val="en-US" w:eastAsia="pl-PL"/>
        </w:rPr>
        <w:t>0</w:t>
      </w:r>
      <w:r w:rsidRPr="0074770E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;</w:t>
      </w:r>
      <w:r w:rsidRPr="0074770E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 xml:space="preserve"> </w:t>
      </w:r>
      <w:r w:rsidRPr="0074770E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j</w:t>
      </w:r>
      <w:r w:rsidRPr="0074770E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 xml:space="preserve"> </w:t>
      </w:r>
      <w:r w:rsidRPr="0074770E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&lt;</w:t>
      </w:r>
      <w:r w:rsidRPr="0074770E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 xml:space="preserve"> </w:t>
      </w:r>
      <w:r w:rsidRPr="0074770E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second-&gt;</w:t>
      </w:r>
      <w:r w:rsidRPr="0074770E">
        <w:rPr>
          <w:rFonts w:ascii="Courier New" w:eastAsia="Times New Roman" w:hAnsi="Courier New" w:cs="Courier New"/>
          <w:color w:val="800000"/>
          <w:sz w:val="20"/>
          <w:szCs w:val="20"/>
          <w:lang w:val="en-US" w:eastAsia="pl-PL"/>
        </w:rPr>
        <w:t>x</w:t>
      </w:r>
      <w:r w:rsidRPr="0074770E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;</w:t>
      </w:r>
      <w:r w:rsidRPr="0074770E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 xml:space="preserve"> </w:t>
      </w:r>
      <w:r w:rsidRPr="0074770E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j++)</w:t>
      </w:r>
    </w:p>
    <w:p w:rsidR="0074770E" w:rsidRPr="0074770E" w:rsidRDefault="0074770E" w:rsidP="007477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8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74770E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 xml:space="preserve">            </w:t>
      </w:r>
      <w:r w:rsidRPr="0074770E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{</w:t>
      </w:r>
    </w:p>
    <w:p w:rsidR="0074770E" w:rsidRPr="0074770E" w:rsidRDefault="0074770E" w:rsidP="007477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8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74770E">
        <w:rPr>
          <w:rFonts w:ascii="Courier New" w:eastAsia="Times New Roman" w:hAnsi="Courier New" w:cs="Courier New"/>
          <w:color w:val="C0C0C0"/>
          <w:sz w:val="20"/>
          <w:szCs w:val="20"/>
          <w:lang w:eastAsia="pl-PL"/>
        </w:rPr>
        <w:t xml:space="preserve">                </w:t>
      </w:r>
      <w:proofErr w:type="spellStart"/>
      <w:proofErr w:type="gramStart"/>
      <w:r w:rsidRPr="0074770E">
        <w:rPr>
          <w:rFonts w:ascii="Courier New" w:eastAsia="Times New Roman" w:hAnsi="Courier New" w:cs="Courier New"/>
          <w:color w:val="808000"/>
          <w:sz w:val="20"/>
          <w:szCs w:val="20"/>
          <w:lang w:eastAsia="pl-PL"/>
        </w:rPr>
        <w:t>int</w:t>
      </w:r>
      <w:proofErr w:type="spellEnd"/>
      <w:proofErr w:type="gramEnd"/>
      <w:r w:rsidRPr="0074770E">
        <w:rPr>
          <w:rFonts w:ascii="Courier New" w:eastAsia="Times New Roman" w:hAnsi="Courier New" w:cs="Courier New"/>
          <w:color w:val="C0C0C0"/>
          <w:sz w:val="20"/>
          <w:szCs w:val="20"/>
          <w:lang w:eastAsia="pl-PL"/>
        </w:rPr>
        <w:t xml:space="preserve"> </w:t>
      </w:r>
      <w:r w:rsidRPr="0074770E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s</w:t>
      </w:r>
      <w:r w:rsidRPr="0074770E">
        <w:rPr>
          <w:rFonts w:ascii="Courier New" w:eastAsia="Times New Roman" w:hAnsi="Courier New" w:cs="Courier New"/>
          <w:color w:val="C0C0C0"/>
          <w:sz w:val="20"/>
          <w:szCs w:val="20"/>
          <w:lang w:eastAsia="pl-PL"/>
        </w:rPr>
        <w:t xml:space="preserve"> </w:t>
      </w:r>
      <w:r w:rsidRPr="0074770E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=</w:t>
      </w:r>
      <w:r w:rsidRPr="0074770E">
        <w:rPr>
          <w:rFonts w:ascii="Courier New" w:eastAsia="Times New Roman" w:hAnsi="Courier New" w:cs="Courier New"/>
          <w:color w:val="C0C0C0"/>
          <w:sz w:val="20"/>
          <w:szCs w:val="20"/>
          <w:lang w:eastAsia="pl-PL"/>
        </w:rPr>
        <w:t xml:space="preserve"> </w:t>
      </w:r>
      <w:r w:rsidRPr="0074770E">
        <w:rPr>
          <w:rFonts w:ascii="Courier New" w:eastAsia="Times New Roman" w:hAnsi="Courier New" w:cs="Courier New"/>
          <w:color w:val="000080"/>
          <w:sz w:val="20"/>
          <w:szCs w:val="20"/>
          <w:lang w:eastAsia="pl-PL"/>
        </w:rPr>
        <w:t>0</w:t>
      </w:r>
      <w:r w:rsidRPr="0074770E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;</w:t>
      </w:r>
      <w:r w:rsidRPr="0074770E">
        <w:rPr>
          <w:rFonts w:ascii="Courier New" w:eastAsia="Times New Roman" w:hAnsi="Courier New" w:cs="Courier New"/>
          <w:color w:val="C0C0C0"/>
          <w:sz w:val="20"/>
          <w:szCs w:val="20"/>
          <w:lang w:eastAsia="pl-PL"/>
        </w:rPr>
        <w:t xml:space="preserve"> </w:t>
      </w:r>
      <w:r w:rsidRPr="0074770E">
        <w:rPr>
          <w:rFonts w:ascii="Courier New" w:eastAsia="Times New Roman" w:hAnsi="Courier New" w:cs="Courier New"/>
          <w:color w:val="008000"/>
          <w:sz w:val="20"/>
          <w:szCs w:val="20"/>
          <w:lang w:eastAsia="pl-PL"/>
        </w:rPr>
        <w:t>//zmienna</w:t>
      </w:r>
      <w:r w:rsidRPr="0074770E">
        <w:rPr>
          <w:rFonts w:ascii="Courier New" w:eastAsia="Times New Roman" w:hAnsi="Courier New" w:cs="Courier New"/>
          <w:color w:val="C0C0C0"/>
          <w:sz w:val="20"/>
          <w:szCs w:val="20"/>
          <w:lang w:eastAsia="pl-PL"/>
        </w:rPr>
        <w:t xml:space="preserve"> </w:t>
      </w:r>
      <w:r w:rsidRPr="0074770E">
        <w:rPr>
          <w:rFonts w:ascii="Courier New" w:eastAsia="Times New Roman" w:hAnsi="Courier New" w:cs="Courier New"/>
          <w:color w:val="008000"/>
          <w:sz w:val="20"/>
          <w:szCs w:val="20"/>
          <w:lang w:eastAsia="pl-PL"/>
        </w:rPr>
        <w:t>pomocnicza</w:t>
      </w:r>
      <w:r w:rsidRPr="0074770E">
        <w:rPr>
          <w:rFonts w:ascii="Courier New" w:eastAsia="Times New Roman" w:hAnsi="Courier New" w:cs="Courier New"/>
          <w:color w:val="C0C0C0"/>
          <w:sz w:val="20"/>
          <w:szCs w:val="20"/>
          <w:lang w:eastAsia="pl-PL"/>
        </w:rPr>
        <w:t xml:space="preserve"> </w:t>
      </w:r>
      <w:r w:rsidRPr="0074770E">
        <w:rPr>
          <w:rFonts w:ascii="Courier New" w:eastAsia="Times New Roman" w:hAnsi="Courier New" w:cs="Courier New"/>
          <w:color w:val="008000"/>
          <w:sz w:val="20"/>
          <w:szCs w:val="20"/>
          <w:lang w:eastAsia="pl-PL"/>
        </w:rPr>
        <w:t>na</w:t>
      </w:r>
      <w:r w:rsidRPr="0074770E">
        <w:rPr>
          <w:rFonts w:ascii="Courier New" w:eastAsia="Times New Roman" w:hAnsi="Courier New" w:cs="Courier New"/>
          <w:color w:val="C0C0C0"/>
          <w:sz w:val="20"/>
          <w:szCs w:val="20"/>
          <w:lang w:eastAsia="pl-PL"/>
        </w:rPr>
        <w:t xml:space="preserve"> </w:t>
      </w:r>
      <w:r w:rsidRPr="0074770E">
        <w:rPr>
          <w:rFonts w:ascii="Courier New" w:eastAsia="Times New Roman" w:hAnsi="Courier New" w:cs="Courier New"/>
          <w:color w:val="008000"/>
          <w:sz w:val="20"/>
          <w:szCs w:val="20"/>
          <w:lang w:eastAsia="pl-PL"/>
        </w:rPr>
        <w:t>sumy</w:t>
      </w:r>
      <w:r w:rsidRPr="0074770E">
        <w:rPr>
          <w:rFonts w:ascii="Courier New" w:eastAsia="Times New Roman" w:hAnsi="Courier New" w:cs="Courier New"/>
          <w:color w:val="C0C0C0"/>
          <w:sz w:val="20"/>
          <w:szCs w:val="20"/>
          <w:lang w:eastAsia="pl-PL"/>
        </w:rPr>
        <w:t xml:space="preserve"> </w:t>
      </w:r>
      <w:r w:rsidRPr="0074770E">
        <w:rPr>
          <w:rFonts w:ascii="Courier New" w:eastAsia="Times New Roman" w:hAnsi="Courier New" w:cs="Courier New"/>
          <w:color w:val="008000"/>
          <w:sz w:val="20"/>
          <w:szCs w:val="20"/>
          <w:lang w:eastAsia="pl-PL"/>
        </w:rPr>
        <w:t>obliczane</w:t>
      </w:r>
      <w:r w:rsidRPr="0074770E">
        <w:rPr>
          <w:rFonts w:ascii="Courier New" w:eastAsia="Times New Roman" w:hAnsi="Courier New" w:cs="Courier New"/>
          <w:color w:val="C0C0C0"/>
          <w:sz w:val="20"/>
          <w:szCs w:val="20"/>
          <w:lang w:eastAsia="pl-PL"/>
        </w:rPr>
        <w:t xml:space="preserve"> </w:t>
      </w:r>
      <w:r w:rsidRPr="0074770E">
        <w:rPr>
          <w:rFonts w:ascii="Courier New" w:eastAsia="Times New Roman" w:hAnsi="Courier New" w:cs="Courier New"/>
          <w:color w:val="008000"/>
          <w:sz w:val="20"/>
          <w:szCs w:val="20"/>
          <w:lang w:eastAsia="pl-PL"/>
        </w:rPr>
        <w:t>w</w:t>
      </w:r>
      <w:r w:rsidRPr="0074770E">
        <w:rPr>
          <w:rFonts w:ascii="Courier New" w:eastAsia="Times New Roman" w:hAnsi="Courier New" w:cs="Courier New"/>
          <w:color w:val="C0C0C0"/>
          <w:sz w:val="20"/>
          <w:szCs w:val="20"/>
          <w:lang w:eastAsia="pl-PL"/>
        </w:rPr>
        <w:t xml:space="preserve"> </w:t>
      </w:r>
      <w:r w:rsidRPr="0074770E">
        <w:rPr>
          <w:rFonts w:ascii="Courier New" w:eastAsia="Times New Roman" w:hAnsi="Courier New" w:cs="Courier New"/>
          <w:color w:val="008000"/>
          <w:sz w:val="20"/>
          <w:szCs w:val="20"/>
          <w:lang w:eastAsia="pl-PL"/>
        </w:rPr>
        <w:t>kolejnych</w:t>
      </w:r>
      <w:r w:rsidRPr="0074770E">
        <w:rPr>
          <w:rFonts w:ascii="Courier New" w:eastAsia="Times New Roman" w:hAnsi="Courier New" w:cs="Courier New"/>
          <w:color w:val="C0C0C0"/>
          <w:sz w:val="20"/>
          <w:szCs w:val="20"/>
          <w:lang w:eastAsia="pl-PL"/>
        </w:rPr>
        <w:t xml:space="preserve"> </w:t>
      </w:r>
      <w:r w:rsidRPr="0074770E">
        <w:rPr>
          <w:rFonts w:ascii="Courier New" w:eastAsia="Times New Roman" w:hAnsi="Courier New" w:cs="Courier New"/>
          <w:color w:val="008000"/>
          <w:sz w:val="20"/>
          <w:szCs w:val="20"/>
          <w:lang w:eastAsia="pl-PL"/>
        </w:rPr>
        <w:t>krokach</w:t>
      </w:r>
    </w:p>
    <w:p w:rsidR="0074770E" w:rsidRPr="0074770E" w:rsidRDefault="0074770E" w:rsidP="007477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8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74770E">
        <w:rPr>
          <w:rFonts w:ascii="Courier New" w:eastAsia="Times New Roman" w:hAnsi="Courier New" w:cs="Courier New"/>
          <w:color w:val="C0C0C0"/>
          <w:sz w:val="20"/>
          <w:szCs w:val="20"/>
          <w:lang w:eastAsia="pl-PL"/>
        </w:rPr>
        <w:t xml:space="preserve">                </w:t>
      </w:r>
      <w:proofErr w:type="gramStart"/>
      <w:r w:rsidRPr="0074770E">
        <w:rPr>
          <w:rFonts w:ascii="Courier New" w:eastAsia="Times New Roman" w:hAnsi="Courier New" w:cs="Courier New"/>
          <w:color w:val="808000"/>
          <w:sz w:val="20"/>
          <w:szCs w:val="20"/>
          <w:lang w:val="en-US" w:eastAsia="pl-PL"/>
        </w:rPr>
        <w:t>for</w:t>
      </w:r>
      <w:r w:rsidRPr="0074770E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(</w:t>
      </w:r>
      <w:proofErr w:type="spellStart"/>
      <w:proofErr w:type="gramEnd"/>
      <w:r w:rsidRPr="0074770E">
        <w:rPr>
          <w:rFonts w:ascii="Courier New" w:eastAsia="Times New Roman" w:hAnsi="Courier New" w:cs="Courier New"/>
          <w:color w:val="808000"/>
          <w:sz w:val="20"/>
          <w:szCs w:val="20"/>
          <w:lang w:val="en-US" w:eastAsia="pl-PL"/>
        </w:rPr>
        <w:t>int</w:t>
      </w:r>
      <w:proofErr w:type="spellEnd"/>
      <w:r w:rsidRPr="0074770E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 xml:space="preserve"> </w:t>
      </w:r>
      <w:r w:rsidRPr="0074770E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k</w:t>
      </w:r>
      <w:r w:rsidRPr="0074770E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 xml:space="preserve"> </w:t>
      </w:r>
      <w:r w:rsidRPr="0074770E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=</w:t>
      </w:r>
      <w:r w:rsidRPr="0074770E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 xml:space="preserve"> </w:t>
      </w:r>
      <w:r w:rsidRPr="0074770E">
        <w:rPr>
          <w:rFonts w:ascii="Courier New" w:eastAsia="Times New Roman" w:hAnsi="Courier New" w:cs="Courier New"/>
          <w:color w:val="000080"/>
          <w:sz w:val="20"/>
          <w:szCs w:val="20"/>
          <w:lang w:val="en-US" w:eastAsia="pl-PL"/>
        </w:rPr>
        <w:t>0</w:t>
      </w:r>
      <w:r w:rsidRPr="0074770E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;</w:t>
      </w:r>
      <w:r w:rsidRPr="0074770E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 xml:space="preserve"> </w:t>
      </w:r>
      <w:r w:rsidRPr="0074770E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k</w:t>
      </w:r>
      <w:r w:rsidRPr="0074770E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 xml:space="preserve"> </w:t>
      </w:r>
      <w:r w:rsidRPr="0074770E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&lt;</w:t>
      </w:r>
      <w:r w:rsidRPr="0074770E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 xml:space="preserve"> </w:t>
      </w:r>
      <w:r w:rsidRPr="0074770E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first-&gt;</w:t>
      </w:r>
      <w:r w:rsidRPr="0074770E">
        <w:rPr>
          <w:rFonts w:ascii="Courier New" w:eastAsia="Times New Roman" w:hAnsi="Courier New" w:cs="Courier New"/>
          <w:color w:val="800000"/>
          <w:sz w:val="20"/>
          <w:szCs w:val="20"/>
          <w:lang w:val="en-US" w:eastAsia="pl-PL"/>
        </w:rPr>
        <w:t>x</w:t>
      </w:r>
      <w:r w:rsidRPr="0074770E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;</w:t>
      </w:r>
      <w:r w:rsidRPr="0074770E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 xml:space="preserve"> </w:t>
      </w:r>
      <w:r w:rsidRPr="0074770E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k++)</w:t>
      </w:r>
    </w:p>
    <w:p w:rsidR="0074770E" w:rsidRPr="0074770E" w:rsidRDefault="0074770E" w:rsidP="007477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8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74770E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 xml:space="preserve">                </w:t>
      </w:r>
      <w:r w:rsidRPr="0074770E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{</w:t>
      </w:r>
    </w:p>
    <w:p w:rsidR="0074770E" w:rsidRPr="0074770E" w:rsidRDefault="0074770E" w:rsidP="007477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8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74770E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 xml:space="preserve">                    </w:t>
      </w:r>
      <w:r w:rsidRPr="0074770E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s</w:t>
      </w:r>
      <w:r w:rsidRPr="0074770E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 xml:space="preserve"> </w:t>
      </w:r>
      <w:r w:rsidRPr="0074770E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+=</w:t>
      </w:r>
      <w:r w:rsidRPr="0074770E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 xml:space="preserve"> </w:t>
      </w:r>
      <w:r w:rsidRPr="0074770E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first-&gt;</w:t>
      </w:r>
      <w:r w:rsidRPr="0074770E">
        <w:rPr>
          <w:rFonts w:ascii="Courier New" w:eastAsia="Times New Roman" w:hAnsi="Courier New" w:cs="Courier New"/>
          <w:color w:val="800000"/>
          <w:sz w:val="20"/>
          <w:szCs w:val="20"/>
          <w:lang w:val="en-US" w:eastAsia="pl-PL"/>
        </w:rPr>
        <w:t>table</w:t>
      </w:r>
      <w:r w:rsidRPr="0074770E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[i</w:t>
      </w:r>
      <w:proofErr w:type="gramStart"/>
      <w:r w:rsidRPr="0074770E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][</w:t>
      </w:r>
      <w:proofErr w:type="gramEnd"/>
      <w:r w:rsidRPr="0074770E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k]</w:t>
      </w:r>
      <w:r w:rsidRPr="0074770E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 xml:space="preserve"> </w:t>
      </w:r>
      <w:r w:rsidRPr="0074770E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*</w:t>
      </w:r>
      <w:r w:rsidRPr="0074770E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 xml:space="preserve"> </w:t>
      </w:r>
      <w:r w:rsidRPr="0074770E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second-&gt;</w:t>
      </w:r>
      <w:r w:rsidRPr="0074770E">
        <w:rPr>
          <w:rFonts w:ascii="Courier New" w:eastAsia="Times New Roman" w:hAnsi="Courier New" w:cs="Courier New"/>
          <w:color w:val="800000"/>
          <w:sz w:val="20"/>
          <w:szCs w:val="20"/>
          <w:lang w:val="en-US" w:eastAsia="pl-PL"/>
        </w:rPr>
        <w:t>table</w:t>
      </w:r>
      <w:r w:rsidRPr="0074770E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[k][j];</w:t>
      </w:r>
    </w:p>
    <w:p w:rsidR="0074770E" w:rsidRPr="0074770E" w:rsidRDefault="0074770E" w:rsidP="007477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8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74770E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 xml:space="preserve">                </w:t>
      </w:r>
      <w:r w:rsidRPr="0074770E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}</w:t>
      </w:r>
    </w:p>
    <w:p w:rsidR="0074770E" w:rsidRPr="0074770E" w:rsidRDefault="0074770E" w:rsidP="007477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8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74770E">
        <w:rPr>
          <w:rFonts w:ascii="Courier New" w:eastAsia="Times New Roman" w:hAnsi="Courier New" w:cs="Courier New"/>
          <w:color w:val="C0C0C0"/>
          <w:sz w:val="20"/>
          <w:szCs w:val="20"/>
          <w:lang w:eastAsia="pl-PL"/>
        </w:rPr>
        <w:t xml:space="preserve">                </w:t>
      </w:r>
      <w:r w:rsidRPr="0074770E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C-&gt;</w:t>
      </w:r>
      <w:proofErr w:type="spellStart"/>
      <w:r w:rsidRPr="0074770E">
        <w:rPr>
          <w:rFonts w:ascii="Courier New" w:eastAsia="Times New Roman" w:hAnsi="Courier New" w:cs="Courier New"/>
          <w:color w:val="800000"/>
          <w:sz w:val="20"/>
          <w:szCs w:val="20"/>
          <w:lang w:eastAsia="pl-PL"/>
        </w:rPr>
        <w:t>table</w:t>
      </w:r>
      <w:proofErr w:type="spellEnd"/>
      <w:r w:rsidRPr="0074770E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[i</w:t>
      </w:r>
      <w:proofErr w:type="gramStart"/>
      <w:r w:rsidRPr="0074770E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][j</w:t>
      </w:r>
      <w:proofErr w:type="gramEnd"/>
      <w:r w:rsidRPr="0074770E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]</w:t>
      </w:r>
      <w:r w:rsidRPr="0074770E">
        <w:rPr>
          <w:rFonts w:ascii="Courier New" w:eastAsia="Times New Roman" w:hAnsi="Courier New" w:cs="Courier New"/>
          <w:color w:val="C0C0C0"/>
          <w:sz w:val="20"/>
          <w:szCs w:val="20"/>
          <w:lang w:eastAsia="pl-PL"/>
        </w:rPr>
        <w:t xml:space="preserve"> </w:t>
      </w:r>
      <w:r w:rsidRPr="0074770E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=</w:t>
      </w:r>
      <w:r w:rsidRPr="0074770E">
        <w:rPr>
          <w:rFonts w:ascii="Courier New" w:eastAsia="Times New Roman" w:hAnsi="Courier New" w:cs="Courier New"/>
          <w:color w:val="C0C0C0"/>
          <w:sz w:val="20"/>
          <w:szCs w:val="20"/>
          <w:lang w:eastAsia="pl-PL"/>
        </w:rPr>
        <w:t xml:space="preserve"> </w:t>
      </w:r>
      <w:r w:rsidRPr="0074770E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s;</w:t>
      </w:r>
      <w:r w:rsidRPr="0074770E">
        <w:rPr>
          <w:rFonts w:ascii="Courier New" w:eastAsia="Times New Roman" w:hAnsi="Courier New" w:cs="Courier New"/>
          <w:color w:val="C0C0C0"/>
          <w:sz w:val="20"/>
          <w:szCs w:val="20"/>
          <w:lang w:eastAsia="pl-PL"/>
        </w:rPr>
        <w:t xml:space="preserve"> </w:t>
      </w:r>
      <w:r w:rsidRPr="0074770E">
        <w:rPr>
          <w:rFonts w:ascii="Courier New" w:eastAsia="Times New Roman" w:hAnsi="Courier New" w:cs="Courier New"/>
          <w:color w:val="008000"/>
          <w:sz w:val="20"/>
          <w:szCs w:val="20"/>
          <w:lang w:eastAsia="pl-PL"/>
        </w:rPr>
        <w:t>//przypisanie</w:t>
      </w:r>
      <w:r w:rsidRPr="0074770E">
        <w:rPr>
          <w:rFonts w:ascii="Courier New" w:eastAsia="Times New Roman" w:hAnsi="Courier New" w:cs="Courier New"/>
          <w:color w:val="C0C0C0"/>
          <w:sz w:val="20"/>
          <w:szCs w:val="20"/>
          <w:lang w:eastAsia="pl-PL"/>
        </w:rPr>
        <w:t xml:space="preserve"> </w:t>
      </w:r>
      <w:r w:rsidRPr="0074770E">
        <w:rPr>
          <w:rFonts w:ascii="Courier New" w:eastAsia="Times New Roman" w:hAnsi="Courier New" w:cs="Courier New"/>
          <w:color w:val="008000"/>
          <w:sz w:val="20"/>
          <w:szCs w:val="20"/>
          <w:lang w:eastAsia="pl-PL"/>
        </w:rPr>
        <w:t>tablicy</w:t>
      </w:r>
      <w:r w:rsidRPr="0074770E">
        <w:rPr>
          <w:rFonts w:ascii="Courier New" w:eastAsia="Times New Roman" w:hAnsi="Courier New" w:cs="Courier New"/>
          <w:color w:val="C0C0C0"/>
          <w:sz w:val="20"/>
          <w:szCs w:val="20"/>
          <w:lang w:eastAsia="pl-PL"/>
        </w:rPr>
        <w:t xml:space="preserve"> </w:t>
      </w:r>
      <w:r w:rsidRPr="0074770E">
        <w:rPr>
          <w:rFonts w:ascii="Courier New" w:eastAsia="Times New Roman" w:hAnsi="Courier New" w:cs="Courier New"/>
          <w:color w:val="008000"/>
          <w:sz w:val="20"/>
          <w:szCs w:val="20"/>
          <w:lang w:eastAsia="pl-PL"/>
        </w:rPr>
        <w:t>wynikowej</w:t>
      </w:r>
      <w:r w:rsidRPr="0074770E">
        <w:rPr>
          <w:rFonts w:ascii="Courier New" w:eastAsia="Times New Roman" w:hAnsi="Courier New" w:cs="Courier New"/>
          <w:color w:val="C0C0C0"/>
          <w:sz w:val="20"/>
          <w:szCs w:val="20"/>
          <w:lang w:eastAsia="pl-PL"/>
        </w:rPr>
        <w:t xml:space="preserve"> </w:t>
      </w:r>
      <w:r w:rsidRPr="0074770E">
        <w:rPr>
          <w:rFonts w:ascii="Courier New" w:eastAsia="Times New Roman" w:hAnsi="Courier New" w:cs="Courier New"/>
          <w:color w:val="008000"/>
          <w:sz w:val="20"/>
          <w:szCs w:val="20"/>
          <w:lang w:eastAsia="pl-PL"/>
        </w:rPr>
        <w:t>wartości</w:t>
      </w:r>
    </w:p>
    <w:p w:rsidR="0074770E" w:rsidRPr="0074770E" w:rsidRDefault="0074770E" w:rsidP="007477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8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74770E">
        <w:rPr>
          <w:rFonts w:ascii="Courier New" w:eastAsia="Times New Roman" w:hAnsi="Courier New" w:cs="Courier New"/>
          <w:color w:val="C0C0C0"/>
          <w:sz w:val="20"/>
          <w:szCs w:val="20"/>
          <w:lang w:eastAsia="pl-PL"/>
        </w:rPr>
        <w:t xml:space="preserve">            </w:t>
      </w:r>
      <w:r w:rsidRPr="0074770E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}</w:t>
      </w:r>
    </w:p>
    <w:p w:rsidR="0074770E" w:rsidRDefault="0074770E" w:rsidP="0074770E">
      <w:pPr>
        <w:pStyle w:val="Akapitzlist"/>
        <w:ind w:left="1418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74770E">
        <w:rPr>
          <w:rFonts w:ascii="Times New Roman" w:eastAsia="Times New Roman" w:hAnsi="Times New Roman" w:cs="Times New Roman"/>
          <w:color w:val="C0C0C0"/>
          <w:sz w:val="24"/>
          <w:szCs w:val="24"/>
          <w:lang w:eastAsia="pl-PL"/>
        </w:rPr>
        <w:t xml:space="preserve">        </w:t>
      </w:r>
      <w:r>
        <w:rPr>
          <w:rFonts w:ascii="Times New Roman" w:eastAsia="Times New Roman" w:hAnsi="Times New Roman" w:cs="Times New Roman"/>
          <w:color w:val="C0C0C0"/>
          <w:sz w:val="24"/>
          <w:szCs w:val="24"/>
          <w:lang w:eastAsia="pl-PL"/>
        </w:rPr>
        <w:tab/>
      </w:r>
      <w:r w:rsidRPr="0074770E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}</w:t>
      </w:r>
    </w:p>
    <w:p w:rsidR="0074770E" w:rsidRDefault="0074770E" w:rsidP="0074770E">
      <w:pPr>
        <w:pStyle w:val="Akapitzlist"/>
        <w:ind w:left="141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Dokładniejszy opis metody można znaleźć w programie, w zakładce Podstawy teoretyczne.</w:t>
      </w:r>
    </w:p>
    <w:p w:rsidR="0074770E" w:rsidRDefault="0074770E" w:rsidP="0074770E">
      <w:pPr>
        <w:pStyle w:val="Akapitzlist"/>
        <w:numPr>
          <w:ilvl w:val="0"/>
          <w:numId w:val="4"/>
        </w:numPr>
        <w:ind w:left="1134" w:hanging="38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Obliczanie wyznacznika macierzy</w:t>
      </w:r>
    </w:p>
    <w:p w:rsidR="0074770E" w:rsidRPr="0074770E" w:rsidRDefault="0074770E" w:rsidP="0074770E">
      <w:pPr>
        <w:pStyle w:val="bl1"/>
        <w:shd w:val="clear" w:color="auto" w:fill="FFFFFF"/>
        <w:spacing w:before="90" w:beforeAutospacing="0" w:after="90" w:afterAutospacing="0" w:line="300" w:lineRule="atLeast"/>
        <w:ind w:left="1134" w:right="600"/>
        <w:rPr>
          <w:color w:val="000000"/>
        </w:rPr>
      </w:pPr>
      <w:r w:rsidRPr="0074770E">
        <w:t xml:space="preserve">W obliczaniu wyznacznika macierzy użyliśmy metody rozkładu LU. </w:t>
      </w:r>
      <w:r w:rsidRPr="0074770E">
        <w:rPr>
          <w:color w:val="000000"/>
        </w:rPr>
        <w:t xml:space="preserve">Po pierwsze zauważmy, iż wyznacznik macierzy trójkątnej jest równy iloczynowi elementów leżących na głównej przekątnej. Można to bardzo prosto wyprowadzić z rozwinięcia Laplace'a. 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lastRenderedPageBreak/>
        <w:br/>
      </w:r>
      <w:r w:rsidRPr="0074770E">
        <w:rPr>
          <w:color w:val="000000"/>
        </w:rPr>
        <w:t>Pomiędzy macierzami A, L i U zachodzą odpowiednie zależności: </w:t>
      </w:r>
    </w:p>
    <w:p w:rsidR="0074770E" w:rsidRPr="0074770E" w:rsidRDefault="0074770E" w:rsidP="0074770E">
      <w:pPr>
        <w:pStyle w:val="bl2"/>
        <w:shd w:val="clear" w:color="auto" w:fill="FFFFFF"/>
        <w:spacing w:before="90" w:beforeAutospacing="0" w:after="90" w:afterAutospacing="0" w:line="300" w:lineRule="atLeast"/>
        <w:ind w:left="1134" w:right="1200"/>
        <w:rPr>
          <w:color w:val="000000"/>
        </w:rPr>
      </w:pPr>
      <w:r w:rsidRPr="0074770E">
        <w:rPr>
          <w:b/>
          <w:bCs/>
          <w:i/>
          <w:iCs/>
          <w:color w:val="000000"/>
        </w:rPr>
        <w:t>A</w:t>
      </w:r>
      <w:r w:rsidRPr="0074770E">
        <w:rPr>
          <w:rStyle w:val="apple-converted-space"/>
          <w:color w:val="000000"/>
        </w:rPr>
        <w:t> </w:t>
      </w:r>
      <w:r w:rsidRPr="0074770E">
        <w:rPr>
          <w:color w:val="000000"/>
        </w:rPr>
        <w:t>=</w:t>
      </w:r>
      <w:r w:rsidRPr="0074770E">
        <w:rPr>
          <w:rStyle w:val="apple-converted-space"/>
          <w:color w:val="000000"/>
        </w:rPr>
        <w:t> </w:t>
      </w:r>
      <w:r w:rsidRPr="0074770E">
        <w:rPr>
          <w:b/>
          <w:bCs/>
          <w:i/>
          <w:iCs/>
          <w:color w:val="000000"/>
        </w:rPr>
        <w:t>L</w:t>
      </w:r>
      <w:r w:rsidRPr="0074770E">
        <w:rPr>
          <w:rStyle w:val="apple-converted-space"/>
          <w:color w:val="000000"/>
        </w:rPr>
        <w:t> </w:t>
      </w:r>
      <w:r w:rsidRPr="0074770E">
        <w:rPr>
          <w:color w:val="000000"/>
        </w:rPr>
        <w:t>×</w:t>
      </w:r>
      <w:r w:rsidRPr="0074770E">
        <w:rPr>
          <w:rStyle w:val="apple-converted-space"/>
          <w:color w:val="000000"/>
        </w:rPr>
        <w:t> </w:t>
      </w:r>
      <w:r w:rsidRPr="0074770E">
        <w:rPr>
          <w:b/>
          <w:bCs/>
          <w:i/>
          <w:iCs/>
          <w:color w:val="000000"/>
        </w:rPr>
        <w:t>U</w:t>
      </w:r>
      <w:r w:rsidRPr="0074770E">
        <w:rPr>
          <w:b/>
          <w:bCs/>
          <w:i/>
          <w:iCs/>
          <w:color w:val="000000"/>
        </w:rPr>
        <w:br/>
      </w:r>
      <w:proofErr w:type="spellStart"/>
      <w:r w:rsidRPr="0074770E">
        <w:rPr>
          <w:color w:val="000000"/>
        </w:rPr>
        <w:t>det</w:t>
      </w:r>
      <w:proofErr w:type="spellEnd"/>
      <w:r w:rsidRPr="0074770E">
        <w:rPr>
          <w:rStyle w:val="apple-converted-space"/>
          <w:color w:val="000000"/>
        </w:rPr>
        <w:t> </w:t>
      </w:r>
      <w:r w:rsidRPr="0074770E">
        <w:rPr>
          <w:b/>
          <w:bCs/>
          <w:i/>
          <w:iCs/>
          <w:color w:val="000000"/>
        </w:rPr>
        <w:t>A</w:t>
      </w:r>
      <w:r w:rsidRPr="0074770E">
        <w:rPr>
          <w:rStyle w:val="apple-converted-space"/>
          <w:color w:val="000000"/>
        </w:rPr>
        <w:t> </w:t>
      </w:r>
      <w:r w:rsidRPr="0074770E">
        <w:rPr>
          <w:color w:val="000000"/>
        </w:rPr>
        <w:t>=</w:t>
      </w:r>
      <w:r>
        <w:rPr>
          <w:color w:val="000000"/>
        </w:rPr>
        <w:t xml:space="preserve"> </w:t>
      </w:r>
      <w:proofErr w:type="spellStart"/>
      <w:r w:rsidRPr="0074770E">
        <w:rPr>
          <w:color w:val="000000"/>
        </w:rPr>
        <w:t>det</w:t>
      </w:r>
      <w:proofErr w:type="spellEnd"/>
      <w:r w:rsidRPr="0074770E">
        <w:rPr>
          <w:color w:val="000000"/>
        </w:rPr>
        <w:t>(</w:t>
      </w:r>
      <w:r w:rsidRPr="0074770E">
        <w:rPr>
          <w:rStyle w:val="apple-converted-space"/>
          <w:b/>
          <w:bCs/>
          <w:i/>
          <w:iCs/>
          <w:color w:val="000000"/>
        </w:rPr>
        <w:t> </w:t>
      </w:r>
      <w:r w:rsidRPr="0074770E">
        <w:rPr>
          <w:b/>
          <w:bCs/>
          <w:i/>
          <w:iCs/>
          <w:color w:val="000000"/>
        </w:rPr>
        <w:t>L</w:t>
      </w:r>
      <w:r w:rsidRPr="0074770E">
        <w:rPr>
          <w:rStyle w:val="apple-converted-space"/>
          <w:color w:val="000000"/>
        </w:rPr>
        <w:t> </w:t>
      </w:r>
      <w:r w:rsidRPr="0074770E">
        <w:rPr>
          <w:color w:val="000000"/>
        </w:rPr>
        <w:t>×</w:t>
      </w:r>
      <w:r w:rsidRPr="0074770E">
        <w:rPr>
          <w:rStyle w:val="apple-converted-space"/>
          <w:color w:val="000000"/>
        </w:rPr>
        <w:t> </w:t>
      </w:r>
      <w:r w:rsidRPr="0074770E">
        <w:rPr>
          <w:b/>
          <w:bCs/>
          <w:i/>
          <w:iCs/>
          <w:color w:val="000000"/>
        </w:rPr>
        <w:t>U</w:t>
      </w:r>
      <w:proofErr w:type="gramStart"/>
      <w:r w:rsidRPr="0074770E">
        <w:rPr>
          <w:rStyle w:val="apple-converted-space"/>
          <w:b/>
          <w:bCs/>
          <w:i/>
          <w:iCs/>
          <w:color w:val="000000"/>
        </w:rPr>
        <w:t> </w:t>
      </w:r>
      <w:r w:rsidRPr="0074770E">
        <w:rPr>
          <w:color w:val="000000"/>
        </w:rPr>
        <w:t>)</w:t>
      </w:r>
      <w:r w:rsidRPr="0074770E">
        <w:rPr>
          <w:color w:val="000000"/>
        </w:rPr>
        <w:br/>
      </w:r>
      <w:proofErr w:type="spellStart"/>
      <w:r w:rsidRPr="0074770E">
        <w:rPr>
          <w:color w:val="000000"/>
        </w:rPr>
        <w:t>det</w:t>
      </w:r>
      <w:proofErr w:type="spellEnd"/>
      <w:proofErr w:type="gramEnd"/>
      <w:r w:rsidRPr="0074770E">
        <w:rPr>
          <w:rStyle w:val="apple-converted-space"/>
          <w:color w:val="000000"/>
        </w:rPr>
        <w:t> </w:t>
      </w:r>
      <w:r w:rsidRPr="0074770E">
        <w:rPr>
          <w:b/>
          <w:bCs/>
          <w:i/>
          <w:iCs/>
          <w:color w:val="000000"/>
        </w:rPr>
        <w:t>A</w:t>
      </w:r>
      <w:r w:rsidRPr="0074770E">
        <w:rPr>
          <w:rStyle w:val="apple-converted-space"/>
          <w:color w:val="000000"/>
        </w:rPr>
        <w:t> </w:t>
      </w:r>
      <w:r w:rsidRPr="0074770E">
        <w:rPr>
          <w:color w:val="000000"/>
        </w:rPr>
        <w:t xml:space="preserve">= </w:t>
      </w:r>
      <w:proofErr w:type="spellStart"/>
      <w:r w:rsidRPr="0074770E">
        <w:rPr>
          <w:color w:val="000000"/>
        </w:rPr>
        <w:t>det</w:t>
      </w:r>
      <w:proofErr w:type="spellEnd"/>
      <w:r w:rsidRPr="0074770E">
        <w:rPr>
          <w:rStyle w:val="apple-converted-space"/>
          <w:color w:val="000000"/>
        </w:rPr>
        <w:t> </w:t>
      </w:r>
      <w:r w:rsidRPr="0074770E">
        <w:rPr>
          <w:b/>
          <w:bCs/>
          <w:i/>
          <w:iCs/>
          <w:color w:val="000000"/>
        </w:rPr>
        <w:t>L</w:t>
      </w:r>
      <w:r w:rsidRPr="0074770E">
        <w:rPr>
          <w:rStyle w:val="apple-converted-space"/>
          <w:color w:val="000000"/>
        </w:rPr>
        <w:t> </w:t>
      </w:r>
      <w:r w:rsidRPr="0074770E">
        <w:rPr>
          <w:color w:val="000000"/>
        </w:rPr>
        <w:t xml:space="preserve">× </w:t>
      </w:r>
      <w:proofErr w:type="spellStart"/>
      <w:r w:rsidRPr="0074770E">
        <w:rPr>
          <w:color w:val="000000"/>
        </w:rPr>
        <w:t>det</w:t>
      </w:r>
      <w:proofErr w:type="spellEnd"/>
      <w:r w:rsidRPr="0074770E">
        <w:rPr>
          <w:rStyle w:val="apple-converted-space"/>
          <w:color w:val="000000"/>
        </w:rPr>
        <w:t> </w:t>
      </w:r>
      <w:r w:rsidRPr="0074770E">
        <w:rPr>
          <w:b/>
          <w:bCs/>
          <w:i/>
          <w:iCs/>
          <w:color w:val="000000"/>
        </w:rPr>
        <w:t>U</w:t>
      </w:r>
    </w:p>
    <w:p w:rsidR="0074770E" w:rsidRPr="0074770E" w:rsidRDefault="0074770E" w:rsidP="0074770E">
      <w:pPr>
        <w:pStyle w:val="bl2"/>
        <w:shd w:val="clear" w:color="auto" w:fill="FFFFFF"/>
        <w:spacing w:before="90" w:beforeAutospacing="0" w:after="90" w:afterAutospacing="0" w:line="300" w:lineRule="atLeast"/>
        <w:ind w:left="1134" w:right="1200"/>
        <w:rPr>
          <w:color w:val="000000"/>
        </w:rPr>
      </w:pPr>
      <w:proofErr w:type="spellStart"/>
      <w:proofErr w:type="gramStart"/>
      <w:r w:rsidRPr="0074770E">
        <w:rPr>
          <w:color w:val="000000"/>
        </w:rPr>
        <w:t>det</w:t>
      </w:r>
      <w:proofErr w:type="spellEnd"/>
      <w:proofErr w:type="gramEnd"/>
      <w:r w:rsidRPr="0074770E">
        <w:rPr>
          <w:rStyle w:val="apple-converted-space"/>
          <w:color w:val="000000"/>
        </w:rPr>
        <w:t> </w:t>
      </w:r>
      <w:r w:rsidRPr="0074770E">
        <w:rPr>
          <w:b/>
          <w:bCs/>
          <w:i/>
          <w:iCs/>
          <w:color w:val="000000"/>
        </w:rPr>
        <w:t>L</w:t>
      </w:r>
      <w:r w:rsidRPr="0074770E">
        <w:rPr>
          <w:rStyle w:val="apple-converted-space"/>
          <w:color w:val="000000"/>
        </w:rPr>
        <w:t> </w:t>
      </w:r>
      <w:r w:rsidRPr="0074770E">
        <w:rPr>
          <w:color w:val="000000"/>
        </w:rPr>
        <w:t>= 1, ponieważ jest macierzą trójkątną, a wszystkie elementy przekątnej są równe 1</w:t>
      </w:r>
    </w:p>
    <w:p w:rsidR="0074770E" w:rsidRPr="0074770E" w:rsidRDefault="0074770E" w:rsidP="0074770E">
      <w:pPr>
        <w:pStyle w:val="bl2"/>
        <w:shd w:val="clear" w:color="auto" w:fill="FFFFFF"/>
        <w:spacing w:before="90" w:beforeAutospacing="0" w:after="90" w:afterAutospacing="0" w:line="300" w:lineRule="atLeast"/>
        <w:ind w:left="1134" w:right="1200"/>
        <w:rPr>
          <w:color w:val="000000"/>
          <w:lang w:val="en-US"/>
        </w:rPr>
      </w:pPr>
      <w:proofErr w:type="spellStart"/>
      <w:proofErr w:type="gramStart"/>
      <w:r w:rsidRPr="0074770E">
        <w:rPr>
          <w:color w:val="000000"/>
          <w:lang w:val="en-US"/>
        </w:rPr>
        <w:t>det</w:t>
      </w:r>
      <w:proofErr w:type="spellEnd"/>
      <w:proofErr w:type="gramEnd"/>
      <w:r w:rsidRPr="0074770E">
        <w:rPr>
          <w:rStyle w:val="apple-converted-space"/>
          <w:color w:val="000000"/>
          <w:lang w:val="en-US"/>
        </w:rPr>
        <w:t> </w:t>
      </w:r>
      <w:r w:rsidRPr="0074770E">
        <w:rPr>
          <w:b/>
          <w:bCs/>
          <w:i/>
          <w:iCs/>
          <w:color w:val="000000"/>
          <w:lang w:val="en-US"/>
        </w:rPr>
        <w:t>A</w:t>
      </w:r>
      <w:r w:rsidRPr="0074770E">
        <w:rPr>
          <w:rStyle w:val="apple-converted-space"/>
          <w:color w:val="000000"/>
          <w:lang w:val="en-US"/>
        </w:rPr>
        <w:t> </w:t>
      </w:r>
      <w:r w:rsidRPr="0074770E">
        <w:rPr>
          <w:color w:val="000000"/>
          <w:lang w:val="en-US"/>
        </w:rPr>
        <w:t xml:space="preserve">= 1 × </w:t>
      </w:r>
      <w:proofErr w:type="spellStart"/>
      <w:r w:rsidRPr="0074770E">
        <w:rPr>
          <w:color w:val="000000"/>
          <w:lang w:val="en-US"/>
        </w:rPr>
        <w:t>det</w:t>
      </w:r>
      <w:proofErr w:type="spellEnd"/>
      <w:r w:rsidRPr="0074770E">
        <w:rPr>
          <w:rStyle w:val="apple-converted-space"/>
          <w:color w:val="000000"/>
          <w:lang w:val="en-US"/>
        </w:rPr>
        <w:t> </w:t>
      </w:r>
      <w:r w:rsidRPr="0074770E">
        <w:rPr>
          <w:b/>
          <w:bCs/>
          <w:i/>
          <w:iCs/>
          <w:color w:val="000000"/>
          <w:lang w:val="en-US"/>
        </w:rPr>
        <w:t>U</w:t>
      </w:r>
    </w:p>
    <w:p w:rsidR="0074770E" w:rsidRPr="0074770E" w:rsidRDefault="0074770E" w:rsidP="0074770E">
      <w:pPr>
        <w:pStyle w:val="bl2"/>
        <w:shd w:val="clear" w:color="auto" w:fill="FFFFFF"/>
        <w:spacing w:before="90" w:beforeAutospacing="0" w:after="90" w:afterAutospacing="0" w:line="300" w:lineRule="atLeast"/>
        <w:ind w:left="1134" w:right="1200"/>
        <w:rPr>
          <w:color w:val="000000"/>
          <w:lang w:val="en-US"/>
        </w:rPr>
      </w:pPr>
      <w:proofErr w:type="spellStart"/>
      <w:proofErr w:type="gramStart"/>
      <w:r w:rsidRPr="0074770E">
        <w:rPr>
          <w:color w:val="000000"/>
          <w:lang w:val="en-US"/>
        </w:rPr>
        <w:t>det</w:t>
      </w:r>
      <w:proofErr w:type="spellEnd"/>
      <w:proofErr w:type="gramEnd"/>
      <w:r w:rsidRPr="0074770E">
        <w:rPr>
          <w:rStyle w:val="apple-converted-space"/>
          <w:color w:val="000000"/>
          <w:lang w:val="en-US"/>
        </w:rPr>
        <w:t> </w:t>
      </w:r>
      <w:r w:rsidRPr="0074770E">
        <w:rPr>
          <w:b/>
          <w:bCs/>
          <w:i/>
          <w:iCs/>
          <w:color w:val="000000"/>
          <w:lang w:val="en-US"/>
        </w:rPr>
        <w:t>A</w:t>
      </w:r>
      <w:r w:rsidRPr="0074770E">
        <w:rPr>
          <w:rStyle w:val="apple-converted-space"/>
          <w:color w:val="000000"/>
          <w:lang w:val="en-US"/>
        </w:rPr>
        <w:t> </w:t>
      </w:r>
      <w:r w:rsidRPr="0074770E">
        <w:rPr>
          <w:color w:val="000000"/>
          <w:lang w:val="en-US"/>
        </w:rPr>
        <w:t xml:space="preserve">= </w:t>
      </w:r>
      <w:proofErr w:type="spellStart"/>
      <w:r w:rsidRPr="0074770E">
        <w:rPr>
          <w:color w:val="000000"/>
          <w:lang w:val="en-US"/>
        </w:rPr>
        <w:t>det</w:t>
      </w:r>
      <w:proofErr w:type="spellEnd"/>
      <w:r w:rsidRPr="0074770E">
        <w:rPr>
          <w:rStyle w:val="apple-converted-space"/>
          <w:color w:val="000000"/>
          <w:lang w:val="en-US"/>
        </w:rPr>
        <w:t> </w:t>
      </w:r>
      <w:r w:rsidRPr="0074770E">
        <w:rPr>
          <w:b/>
          <w:bCs/>
          <w:i/>
          <w:iCs/>
          <w:color w:val="000000"/>
          <w:lang w:val="en-US"/>
        </w:rPr>
        <w:t>U</w:t>
      </w:r>
    </w:p>
    <w:p w:rsidR="0074770E" w:rsidRPr="0074770E" w:rsidRDefault="0074770E" w:rsidP="0074770E">
      <w:pPr>
        <w:pStyle w:val="bl2"/>
        <w:shd w:val="clear" w:color="auto" w:fill="FFFFFF"/>
        <w:spacing w:before="90" w:beforeAutospacing="0" w:after="90" w:afterAutospacing="0" w:line="300" w:lineRule="atLeast"/>
        <w:ind w:left="1134" w:right="1200"/>
        <w:rPr>
          <w:color w:val="000000"/>
          <w:lang w:val="en-US"/>
        </w:rPr>
      </w:pPr>
      <w:r w:rsidRPr="0074770E">
        <w:rPr>
          <w:color w:val="000000"/>
          <w:lang w:val="en-US"/>
        </w:rPr>
        <w:t> </w:t>
      </w:r>
    </w:p>
    <w:p w:rsidR="0074770E" w:rsidRDefault="0074770E" w:rsidP="0074770E">
      <w:pPr>
        <w:pStyle w:val="bl1"/>
        <w:shd w:val="clear" w:color="auto" w:fill="FFFFFF"/>
        <w:spacing w:before="90" w:beforeAutospacing="0" w:after="90" w:afterAutospacing="0" w:line="300" w:lineRule="atLeast"/>
        <w:ind w:left="1134" w:right="600"/>
        <w:rPr>
          <w:color w:val="000000"/>
        </w:rPr>
      </w:pPr>
      <w:r w:rsidRPr="0074770E">
        <w:rPr>
          <w:color w:val="000000"/>
        </w:rPr>
        <w:t>Zatem w celu obliczenia wyznacznika macierzy A wystarczy dokonać jej rozkładu LU i obliczyć iloc</w:t>
      </w:r>
      <w:r>
        <w:rPr>
          <w:color w:val="000000"/>
        </w:rPr>
        <w:t>zyn elementów leżących na przeką</w:t>
      </w:r>
      <w:r w:rsidRPr="0074770E">
        <w:rPr>
          <w:color w:val="000000"/>
        </w:rPr>
        <w:t>tnej macierzy U.</w:t>
      </w:r>
    </w:p>
    <w:p w:rsidR="0074770E" w:rsidRDefault="0074770E" w:rsidP="00DA2C9E">
      <w:pPr>
        <w:pStyle w:val="HTML-wstpniesformatowany"/>
        <w:tabs>
          <w:tab w:val="clear" w:pos="1832"/>
          <w:tab w:val="left" w:pos="1560"/>
        </w:tabs>
        <w:ind w:left="1701" w:hanging="283"/>
      </w:pPr>
      <w:proofErr w:type="spellStart"/>
      <w:proofErr w:type="gramStart"/>
      <w:r>
        <w:rPr>
          <w:color w:val="808000"/>
        </w:rPr>
        <w:t>if</w:t>
      </w:r>
      <w:proofErr w:type="spellEnd"/>
      <w:proofErr w:type="gramEnd"/>
      <w:r>
        <w:rPr>
          <w:color w:val="000000"/>
        </w:rPr>
        <w:t>(LU(temp))</w:t>
      </w:r>
      <w:r>
        <w:rPr>
          <w:color w:val="C0C0C0"/>
        </w:rPr>
        <w:t xml:space="preserve"> </w:t>
      </w:r>
      <w:r>
        <w:rPr>
          <w:color w:val="008000"/>
        </w:rPr>
        <w:t>//dokonujemy</w:t>
      </w:r>
      <w:r>
        <w:rPr>
          <w:color w:val="C0C0C0"/>
        </w:rPr>
        <w:t xml:space="preserve"> </w:t>
      </w:r>
      <w:r>
        <w:rPr>
          <w:color w:val="008000"/>
        </w:rPr>
        <w:t>rozkładu</w:t>
      </w:r>
      <w:r>
        <w:rPr>
          <w:color w:val="C0C0C0"/>
        </w:rPr>
        <w:t xml:space="preserve"> </w:t>
      </w:r>
      <w:r>
        <w:rPr>
          <w:color w:val="008000"/>
        </w:rPr>
        <w:t>LU</w:t>
      </w:r>
      <w:r>
        <w:rPr>
          <w:color w:val="C0C0C0"/>
        </w:rPr>
        <w:t xml:space="preserve"> </w:t>
      </w:r>
      <w:r>
        <w:rPr>
          <w:color w:val="008000"/>
        </w:rPr>
        <w:t>macierzy</w:t>
      </w:r>
      <w:r>
        <w:rPr>
          <w:color w:val="C0C0C0"/>
        </w:rPr>
        <w:t xml:space="preserve"> </w:t>
      </w:r>
      <w:r>
        <w:rPr>
          <w:color w:val="008000"/>
        </w:rPr>
        <w:t>temp,</w:t>
      </w:r>
      <w:r>
        <w:rPr>
          <w:color w:val="C0C0C0"/>
        </w:rPr>
        <w:t xml:space="preserve"> </w:t>
      </w:r>
      <w:r>
        <w:rPr>
          <w:color w:val="008000"/>
        </w:rPr>
        <w:t>jeżeli</w:t>
      </w:r>
      <w:r>
        <w:rPr>
          <w:color w:val="C0C0C0"/>
        </w:rPr>
        <w:t xml:space="preserve"> </w:t>
      </w:r>
      <w:r>
        <w:rPr>
          <w:color w:val="008000"/>
        </w:rPr>
        <w:t>się</w:t>
      </w:r>
      <w:r>
        <w:rPr>
          <w:color w:val="C0C0C0"/>
        </w:rPr>
        <w:t xml:space="preserve"> </w:t>
      </w:r>
      <w:r>
        <w:rPr>
          <w:color w:val="008000"/>
        </w:rPr>
        <w:t>powiódł</w:t>
      </w:r>
    </w:p>
    <w:p w:rsidR="0074770E" w:rsidRDefault="0074770E" w:rsidP="00DA2C9E">
      <w:pPr>
        <w:pStyle w:val="HTML-wstpniesformatowany"/>
        <w:tabs>
          <w:tab w:val="clear" w:pos="1832"/>
          <w:tab w:val="left" w:pos="1560"/>
        </w:tabs>
        <w:ind w:left="1701" w:hanging="283"/>
      </w:pPr>
      <w:r>
        <w:rPr>
          <w:color w:val="C0C0C0"/>
        </w:rPr>
        <w:t xml:space="preserve">        </w:t>
      </w:r>
      <w:r>
        <w:rPr>
          <w:color w:val="000000"/>
        </w:rPr>
        <w:t>{</w:t>
      </w:r>
    </w:p>
    <w:p w:rsidR="0074770E" w:rsidRDefault="0074770E" w:rsidP="00DA2C9E">
      <w:pPr>
        <w:pStyle w:val="HTML-wstpniesformatowany"/>
        <w:tabs>
          <w:tab w:val="clear" w:pos="1832"/>
          <w:tab w:val="left" w:pos="1560"/>
        </w:tabs>
        <w:ind w:left="1701" w:hanging="283"/>
      </w:pPr>
      <w:r>
        <w:rPr>
          <w:color w:val="C0C0C0"/>
        </w:rPr>
        <w:t xml:space="preserve">            </w:t>
      </w:r>
      <w:r>
        <w:rPr>
          <w:color w:val="000000"/>
        </w:rPr>
        <w:t>C-&gt;</w:t>
      </w:r>
      <w:proofErr w:type="spellStart"/>
      <w:r>
        <w:rPr>
          <w:color w:val="800000"/>
        </w:rPr>
        <w:t>simple_result</w:t>
      </w:r>
      <w:proofErr w:type="spellEnd"/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00"/>
        </w:rPr>
        <w:t>temp-&gt;</w:t>
      </w:r>
      <w:proofErr w:type="spellStart"/>
      <w:r>
        <w:rPr>
          <w:color w:val="800000"/>
        </w:rPr>
        <w:t>table</w:t>
      </w:r>
      <w:proofErr w:type="spellEnd"/>
      <w:proofErr w:type="gramStart"/>
      <w:r>
        <w:rPr>
          <w:color w:val="000000"/>
        </w:rPr>
        <w:t>[</w:t>
      </w:r>
      <w:r>
        <w:rPr>
          <w:color w:val="000080"/>
        </w:rPr>
        <w:t>0</w:t>
      </w:r>
      <w:r>
        <w:rPr>
          <w:color w:val="000000"/>
        </w:rPr>
        <w:t>][</w:t>
      </w:r>
      <w:r>
        <w:rPr>
          <w:color w:val="000080"/>
        </w:rPr>
        <w:t>0</w:t>
      </w:r>
      <w:r>
        <w:rPr>
          <w:color w:val="000000"/>
        </w:rPr>
        <w:t>];</w:t>
      </w:r>
      <w:r>
        <w:rPr>
          <w:color w:val="C0C0C0"/>
        </w:rPr>
        <w:t xml:space="preserve"> </w:t>
      </w:r>
      <w:r>
        <w:rPr>
          <w:color w:val="008000"/>
        </w:rPr>
        <w:t>//wyznacznik</w:t>
      </w:r>
      <w:proofErr w:type="gramEnd"/>
      <w:r>
        <w:rPr>
          <w:color w:val="C0C0C0"/>
        </w:rPr>
        <w:t xml:space="preserve"> </w:t>
      </w:r>
      <w:r>
        <w:rPr>
          <w:color w:val="008000"/>
        </w:rPr>
        <w:t>ustawiamy</w:t>
      </w:r>
      <w:r>
        <w:rPr>
          <w:color w:val="C0C0C0"/>
        </w:rPr>
        <w:t xml:space="preserve"> </w:t>
      </w:r>
      <w:r>
        <w:rPr>
          <w:color w:val="008000"/>
        </w:rPr>
        <w:t>na</w:t>
      </w:r>
      <w:r>
        <w:rPr>
          <w:color w:val="C0C0C0"/>
        </w:rPr>
        <w:t xml:space="preserve"> </w:t>
      </w:r>
      <w:r>
        <w:rPr>
          <w:color w:val="008000"/>
        </w:rPr>
        <w:t>element</w:t>
      </w:r>
      <w:r>
        <w:rPr>
          <w:color w:val="C0C0C0"/>
        </w:rPr>
        <w:t xml:space="preserve"> </w:t>
      </w:r>
      <w:r>
        <w:rPr>
          <w:color w:val="008000"/>
        </w:rPr>
        <w:t>[0][0]</w:t>
      </w:r>
      <w:r>
        <w:rPr>
          <w:color w:val="C0C0C0"/>
        </w:rPr>
        <w:t xml:space="preserve"> </w:t>
      </w:r>
      <w:r>
        <w:rPr>
          <w:color w:val="008000"/>
        </w:rPr>
        <w:t>macierzy</w:t>
      </w:r>
    </w:p>
    <w:p w:rsidR="0074770E" w:rsidRDefault="0074770E" w:rsidP="00DA2C9E">
      <w:pPr>
        <w:pStyle w:val="HTML-wstpniesformatowany"/>
        <w:tabs>
          <w:tab w:val="clear" w:pos="1832"/>
          <w:tab w:val="left" w:pos="1560"/>
        </w:tabs>
        <w:ind w:left="1701" w:hanging="283"/>
      </w:pPr>
    </w:p>
    <w:p w:rsidR="0074770E" w:rsidRDefault="0074770E" w:rsidP="00DA2C9E">
      <w:pPr>
        <w:pStyle w:val="HTML-wstpniesformatowany"/>
        <w:tabs>
          <w:tab w:val="clear" w:pos="1832"/>
          <w:tab w:val="left" w:pos="1560"/>
        </w:tabs>
        <w:ind w:left="1701" w:hanging="283"/>
      </w:pPr>
      <w:r>
        <w:rPr>
          <w:color w:val="C0C0C0"/>
        </w:rPr>
        <w:t xml:space="preserve">            </w:t>
      </w:r>
      <w:proofErr w:type="gramStart"/>
      <w:r>
        <w:rPr>
          <w:color w:val="808000"/>
        </w:rPr>
        <w:t>for</w:t>
      </w:r>
      <w:proofErr w:type="gramEnd"/>
      <w:r>
        <w:rPr>
          <w:color w:val="000000"/>
        </w:rPr>
        <w:t>(</w:t>
      </w:r>
      <w:proofErr w:type="spellStart"/>
      <w:r>
        <w:rPr>
          <w:color w:val="808000"/>
        </w:rPr>
        <w:t>int</w:t>
      </w:r>
      <w:proofErr w:type="spellEnd"/>
      <w:r>
        <w:rPr>
          <w:color w:val="C0C0C0"/>
        </w:rPr>
        <w:t xml:space="preserve"> </w:t>
      </w:r>
      <w:r>
        <w:rPr>
          <w:color w:val="000000"/>
        </w:rPr>
        <w:t>i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80"/>
        </w:rPr>
        <w:t>1</w:t>
      </w:r>
      <w:r>
        <w:rPr>
          <w:color w:val="000000"/>
        </w:rPr>
        <w:t>;</w:t>
      </w:r>
      <w:r>
        <w:rPr>
          <w:color w:val="C0C0C0"/>
        </w:rPr>
        <w:t xml:space="preserve"> </w:t>
      </w:r>
      <w:r>
        <w:rPr>
          <w:color w:val="000000"/>
        </w:rPr>
        <w:t>i</w:t>
      </w:r>
      <w:r>
        <w:rPr>
          <w:color w:val="C0C0C0"/>
        </w:rPr>
        <w:t xml:space="preserve"> </w:t>
      </w:r>
      <w:r>
        <w:rPr>
          <w:color w:val="000000"/>
        </w:rPr>
        <w:t>&lt;</w:t>
      </w:r>
      <w:r>
        <w:rPr>
          <w:color w:val="C0C0C0"/>
        </w:rPr>
        <w:t xml:space="preserve"> </w:t>
      </w:r>
      <w:r>
        <w:rPr>
          <w:color w:val="000000"/>
        </w:rPr>
        <w:t>temp-&gt;</w:t>
      </w:r>
      <w:r>
        <w:rPr>
          <w:color w:val="800000"/>
        </w:rPr>
        <w:t>x</w:t>
      </w:r>
      <w:r>
        <w:rPr>
          <w:color w:val="000000"/>
        </w:rPr>
        <w:t>;</w:t>
      </w:r>
      <w:r>
        <w:rPr>
          <w:color w:val="C0C0C0"/>
        </w:rPr>
        <w:t xml:space="preserve"> </w:t>
      </w:r>
      <w:r>
        <w:rPr>
          <w:color w:val="000000"/>
        </w:rPr>
        <w:t>i++)</w:t>
      </w:r>
      <w:r>
        <w:rPr>
          <w:color w:val="C0C0C0"/>
        </w:rPr>
        <w:t xml:space="preserve"> </w:t>
      </w:r>
      <w:r>
        <w:rPr>
          <w:color w:val="008000"/>
        </w:rPr>
        <w:t>//w</w:t>
      </w:r>
      <w:r>
        <w:rPr>
          <w:color w:val="C0C0C0"/>
        </w:rPr>
        <w:t xml:space="preserve"> </w:t>
      </w:r>
      <w:r>
        <w:rPr>
          <w:color w:val="008000"/>
        </w:rPr>
        <w:t>kolejnych</w:t>
      </w:r>
      <w:r>
        <w:rPr>
          <w:color w:val="C0C0C0"/>
        </w:rPr>
        <w:t xml:space="preserve"> </w:t>
      </w:r>
      <w:r>
        <w:rPr>
          <w:color w:val="008000"/>
        </w:rPr>
        <w:t>krokach</w:t>
      </w:r>
      <w:r>
        <w:rPr>
          <w:color w:val="C0C0C0"/>
        </w:rPr>
        <w:t xml:space="preserve"> </w:t>
      </w:r>
      <w:r>
        <w:rPr>
          <w:color w:val="008000"/>
        </w:rPr>
        <w:t>obliczamy</w:t>
      </w:r>
      <w:r>
        <w:rPr>
          <w:color w:val="C0C0C0"/>
        </w:rPr>
        <w:t xml:space="preserve"> </w:t>
      </w:r>
      <w:r>
        <w:rPr>
          <w:color w:val="008000"/>
        </w:rPr>
        <w:t>wyznacznik</w:t>
      </w:r>
    </w:p>
    <w:p w:rsidR="0074770E" w:rsidRDefault="0074770E" w:rsidP="00DA2C9E">
      <w:pPr>
        <w:pStyle w:val="HTML-wstpniesformatowany"/>
        <w:tabs>
          <w:tab w:val="clear" w:pos="1832"/>
          <w:tab w:val="left" w:pos="1560"/>
        </w:tabs>
        <w:ind w:left="1701" w:hanging="283"/>
      </w:pPr>
      <w:r>
        <w:rPr>
          <w:color w:val="C0C0C0"/>
        </w:rPr>
        <w:t xml:space="preserve">            </w:t>
      </w:r>
      <w:r>
        <w:rPr>
          <w:color w:val="000000"/>
        </w:rPr>
        <w:t>{</w:t>
      </w:r>
    </w:p>
    <w:p w:rsidR="0074770E" w:rsidRDefault="0074770E" w:rsidP="00DA2C9E">
      <w:pPr>
        <w:pStyle w:val="HTML-wstpniesformatowany"/>
        <w:tabs>
          <w:tab w:val="clear" w:pos="1832"/>
          <w:tab w:val="left" w:pos="1560"/>
        </w:tabs>
        <w:ind w:left="1701" w:hanging="283"/>
      </w:pPr>
      <w:r>
        <w:rPr>
          <w:color w:val="C0C0C0"/>
        </w:rPr>
        <w:t xml:space="preserve">                </w:t>
      </w:r>
      <w:r>
        <w:rPr>
          <w:color w:val="000000"/>
        </w:rPr>
        <w:t>C-&gt;</w:t>
      </w:r>
      <w:proofErr w:type="spellStart"/>
      <w:r>
        <w:rPr>
          <w:color w:val="800000"/>
        </w:rPr>
        <w:t>simple_result</w:t>
      </w:r>
      <w:proofErr w:type="spellEnd"/>
      <w:r>
        <w:rPr>
          <w:color w:val="C0C0C0"/>
        </w:rPr>
        <w:t xml:space="preserve"> </w:t>
      </w:r>
      <w:r>
        <w:rPr>
          <w:color w:val="000000"/>
        </w:rPr>
        <w:t>*=</w:t>
      </w:r>
      <w:r>
        <w:rPr>
          <w:color w:val="C0C0C0"/>
        </w:rPr>
        <w:t xml:space="preserve"> </w:t>
      </w:r>
      <w:r>
        <w:rPr>
          <w:color w:val="000000"/>
        </w:rPr>
        <w:t>temp-&gt;</w:t>
      </w:r>
      <w:proofErr w:type="spellStart"/>
      <w:r>
        <w:rPr>
          <w:color w:val="800000"/>
        </w:rPr>
        <w:t>table</w:t>
      </w:r>
      <w:proofErr w:type="spellEnd"/>
      <w:r>
        <w:rPr>
          <w:color w:val="000000"/>
        </w:rPr>
        <w:t>[i</w:t>
      </w:r>
      <w:proofErr w:type="gramStart"/>
      <w:r>
        <w:rPr>
          <w:color w:val="000000"/>
        </w:rPr>
        <w:t>][i</w:t>
      </w:r>
      <w:proofErr w:type="gramEnd"/>
      <w:r>
        <w:rPr>
          <w:color w:val="000000"/>
        </w:rPr>
        <w:t>];</w:t>
      </w:r>
      <w:r>
        <w:rPr>
          <w:color w:val="C0C0C0"/>
        </w:rPr>
        <w:t xml:space="preserve"> </w:t>
      </w:r>
      <w:r>
        <w:rPr>
          <w:color w:val="008000"/>
        </w:rPr>
        <w:t>//zapisujemy</w:t>
      </w:r>
      <w:r>
        <w:rPr>
          <w:color w:val="C0C0C0"/>
        </w:rPr>
        <w:t xml:space="preserve"> </w:t>
      </w:r>
      <w:r>
        <w:rPr>
          <w:color w:val="008000"/>
        </w:rPr>
        <w:t>wyznacznik</w:t>
      </w:r>
      <w:r>
        <w:rPr>
          <w:color w:val="C0C0C0"/>
        </w:rPr>
        <w:t xml:space="preserve"> </w:t>
      </w:r>
      <w:r>
        <w:rPr>
          <w:color w:val="008000"/>
        </w:rPr>
        <w:t>macierzy</w:t>
      </w:r>
      <w:r>
        <w:rPr>
          <w:color w:val="C0C0C0"/>
        </w:rPr>
        <w:t xml:space="preserve"> </w:t>
      </w:r>
      <w:r>
        <w:rPr>
          <w:color w:val="008000"/>
        </w:rPr>
        <w:t>do</w:t>
      </w:r>
      <w:r>
        <w:rPr>
          <w:color w:val="C0C0C0"/>
        </w:rPr>
        <w:t xml:space="preserve"> </w:t>
      </w:r>
      <w:r>
        <w:rPr>
          <w:color w:val="008000"/>
        </w:rPr>
        <w:t>wyniku</w:t>
      </w:r>
    </w:p>
    <w:p w:rsidR="0074770E" w:rsidRDefault="0074770E" w:rsidP="00DA2C9E">
      <w:pPr>
        <w:pStyle w:val="HTML-wstpniesformatowany"/>
        <w:tabs>
          <w:tab w:val="clear" w:pos="1832"/>
          <w:tab w:val="left" w:pos="1560"/>
        </w:tabs>
        <w:ind w:left="1701" w:hanging="283"/>
      </w:pPr>
      <w:r>
        <w:rPr>
          <w:color w:val="C0C0C0"/>
        </w:rPr>
        <w:t xml:space="preserve">            </w:t>
      </w:r>
      <w:r>
        <w:rPr>
          <w:color w:val="000000"/>
        </w:rPr>
        <w:t>}</w:t>
      </w:r>
    </w:p>
    <w:p w:rsidR="0074770E" w:rsidRPr="00DA2C9E" w:rsidRDefault="0074770E" w:rsidP="00DA2C9E">
      <w:pPr>
        <w:pStyle w:val="bl1"/>
        <w:shd w:val="clear" w:color="auto" w:fill="FFFFFF"/>
        <w:tabs>
          <w:tab w:val="left" w:pos="1560"/>
        </w:tabs>
        <w:spacing w:before="90" w:beforeAutospacing="0" w:after="90" w:afterAutospacing="0" w:line="300" w:lineRule="atLeast"/>
        <w:ind w:left="1701" w:right="600" w:hanging="283"/>
        <w:rPr>
          <w:color w:val="000000"/>
        </w:rPr>
      </w:pPr>
      <w:r>
        <w:rPr>
          <w:color w:val="C0C0C0"/>
        </w:rPr>
        <w:t xml:space="preserve">        </w:t>
      </w:r>
      <w:r>
        <w:rPr>
          <w:color w:val="000000"/>
        </w:rPr>
        <w:t>}</w:t>
      </w:r>
    </w:p>
    <w:p w:rsidR="0074770E" w:rsidRDefault="0074770E" w:rsidP="0074770E">
      <w:pPr>
        <w:pStyle w:val="Akapitzlist"/>
        <w:numPr>
          <w:ilvl w:val="0"/>
          <w:numId w:val="4"/>
        </w:numPr>
        <w:ind w:left="1134" w:hanging="38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Generowanie macierzy odwrotnej</w:t>
      </w:r>
    </w:p>
    <w:p w:rsidR="00DA2C9E" w:rsidRPr="00DA2C9E" w:rsidRDefault="00DA2C9E" w:rsidP="00DA2C9E">
      <w:pPr>
        <w:pStyle w:val="bl1"/>
        <w:shd w:val="clear" w:color="auto" w:fill="FFFFFF"/>
        <w:spacing w:before="90" w:beforeAutospacing="0" w:after="90" w:afterAutospacing="0" w:line="300" w:lineRule="atLeast"/>
        <w:ind w:left="1571" w:right="600" w:hanging="437"/>
        <w:jc w:val="both"/>
      </w:pPr>
      <w:r w:rsidRPr="00DA2C9E">
        <w:t>Oznaczmy</w:t>
      </w:r>
      <w:r w:rsidRPr="00DA2C9E">
        <w:rPr>
          <w:rStyle w:val="apple-converted-space"/>
        </w:rPr>
        <w:t> </w:t>
      </w:r>
      <w:r w:rsidRPr="00DA2C9E">
        <w:rPr>
          <w:bCs/>
          <w:iCs/>
        </w:rPr>
        <w:t>X</w:t>
      </w:r>
      <w:r w:rsidRPr="00DA2C9E">
        <w:rPr>
          <w:rStyle w:val="apple-converted-space"/>
        </w:rPr>
        <w:t> </w:t>
      </w:r>
      <w:r w:rsidRPr="00DA2C9E">
        <w:t>=</w:t>
      </w:r>
      <w:r w:rsidRPr="00DA2C9E">
        <w:rPr>
          <w:rStyle w:val="apple-converted-space"/>
        </w:rPr>
        <w:t> </w:t>
      </w:r>
      <w:r w:rsidRPr="00DA2C9E">
        <w:rPr>
          <w:bCs/>
          <w:iCs/>
        </w:rPr>
        <w:t>A</w:t>
      </w:r>
      <w:r w:rsidRPr="00DA2C9E">
        <w:rPr>
          <w:vertAlign w:val="superscript"/>
        </w:rPr>
        <w:t>-1</w:t>
      </w:r>
      <w:r w:rsidRPr="00DA2C9E">
        <w:t xml:space="preserve">. Wtedy powyższe równanie możemy </w:t>
      </w:r>
      <w:proofErr w:type="gramStart"/>
      <w:r w:rsidRPr="00DA2C9E">
        <w:t>zapisać jako</w:t>
      </w:r>
      <w:proofErr w:type="gramEnd"/>
      <w:r w:rsidRPr="00DA2C9E">
        <w:t>:</w:t>
      </w:r>
    </w:p>
    <w:p w:rsidR="00DA2C9E" w:rsidRPr="00DA2C9E" w:rsidRDefault="00DA2C9E" w:rsidP="00DA2C9E">
      <w:pPr>
        <w:pStyle w:val="bl2"/>
        <w:shd w:val="clear" w:color="auto" w:fill="FFFFFF"/>
        <w:spacing w:before="90" w:beforeAutospacing="0" w:after="90" w:afterAutospacing="0" w:line="300" w:lineRule="atLeast"/>
        <w:ind w:left="1571" w:right="1200" w:hanging="437"/>
        <w:jc w:val="both"/>
      </w:pPr>
      <w:r w:rsidRPr="00DA2C9E">
        <w:rPr>
          <w:bCs/>
          <w:iCs/>
        </w:rPr>
        <w:t>A</w:t>
      </w:r>
      <w:r w:rsidRPr="00DA2C9E">
        <w:rPr>
          <w:rStyle w:val="apple-converted-space"/>
        </w:rPr>
        <w:t> </w:t>
      </w:r>
      <w:r w:rsidRPr="00DA2C9E">
        <w:t>×</w:t>
      </w:r>
      <w:r w:rsidRPr="00DA2C9E">
        <w:rPr>
          <w:rStyle w:val="apple-converted-space"/>
        </w:rPr>
        <w:t> </w:t>
      </w:r>
      <w:r w:rsidRPr="00DA2C9E">
        <w:rPr>
          <w:bCs/>
          <w:iCs/>
        </w:rPr>
        <w:t>X</w:t>
      </w:r>
      <w:r w:rsidRPr="00DA2C9E">
        <w:rPr>
          <w:rStyle w:val="apple-converted-space"/>
        </w:rPr>
        <w:t> </w:t>
      </w:r>
      <w:r w:rsidRPr="00DA2C9E">
        <w:t>=</w:t>
      </w:r>
      <w:r w:rsidRPr="00DA2C9E">
        <w:rPr>
          <w:rStyle w:val="apple-converted-space"/>
        </w:rPr>
        <w:t> </w:t>
      </w:r>
      <w:r w:rsidRPr="00DA2C9E">
        <w:rPr>
          <w:bCs/>
          <w:iCs/>
        </w:rPr>
        <w:t>I</w:t>
      </w:r>
    </w:p>
    <w:p w:rsidR="00DA2C9E" w:rsidRPr="00DA2C9E" w:rsidRDefault="00DA2C9E" w:rsidP="00DA2C9E">
      <w:pPr>
        <w:pStyle w:val="bl1"/>
        <w:shd w:val="clear" w:color="auto" w:fill="FFFFFF"/>
        <w:spacing w:before="90" w:beforeAutospacing="0" w:after="90" w:afterAutospacing="0" w:line="300" w:lineRule="atLeast"/>
        <w:ind w:left="1571" w:right="600" w:hanging="437"/>
        <w:jc w:val="both"/>
      </w:pPr>
      <w:r w:rsidRPr="00DA2C9E">
        <w:t>Niech:</w:t>
      </w:r>
    </w:p>
    <w:p w:rsidR="00DA2C9E" w:rsidRPr="00DA2C9E" w:rsidRDefault="00DA2C9E" w:rsidP="00DA2C9E">
      <w:pPr>
        <w:pStyle w:val="bl2"/>
        <w:shd w:val="clear" w:color="auto" w:fill="FFFFFF"/>
        <w:spacing w:before="90" w:beforeAutospacing="0" w:after="90" w:afterAutospacing="0" w:line="300" w:lineRule="atLeast"/>
        <w:ind w:left="1571" w:right="1200" w:hanging="437"/>
        <w:jc w:val="both"/>
      </w:pPr>
      <w:r w:rsidRPr="00DA2C9E">
        <w:rPr>
          <w:noProof/>
        </w:rPr>
        <w:drawing>
          <wp:inline distT="0" distB="0" distL="0" distR="0" wp14:anchorId="783A26BF" wp14:editId="69ED53BD">
            <wp:extent cx="2085975" cy="1104900"/>
            <wp:effectExtent l="0" t="0" r="9525" b="0"/>
            <wp:docPr id="4" name="Obraz 4" descr="http://edu.i-lo.tarnow.pl/inf/alg/001_search/images/0077_0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edu.i-lo.tarnow.pl/inf/alg/001_search/images/0077_01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2C9E" w:rsidRPr="00DA2C9E" w:rsidRDefault="00DA2C9E" w:rsidP="00DA2C9E">
      <w:pPr>
        <w:pStyle w:val="bl1"/>
        <w:shd w:val="clear" w:color="auto" w:fill="FFFFFF"/>
        <w:spacing w:before="90" w:beforeAutospacing="0" w:after="90" w:afterAutospacing="0" w:line="300" w:lineRule="atLeast"/>
        <w:ind w:left="1571" w:right="600" w:hanging="437"/>
        <w:jc w:val="both"/>
      </w:pPr>
      <w:r w:rsidRPr="00DA2C9E">
        <w:t>Weźmy następnie pierwszą kolumnę macierzy</w:t>
      </w:r>
      <w:r w:rsidRPr="00DA2C9E">
        <w:rPr>
          <w:rStyle w:val="apple-converted-space"/>
        </w:rPr>
        <w:t> </w:t>
      </w:r>
      <w:r w:rsidRPr="00DA2C9E">
        <w:rPr>
          <w:bCs/>
          <w:iCs/>
        </w:rPr>
        <w:t>X</w:t>
      </w:r>
      <w:r w:rsidRPr="00DA2C9E">
        <w:t>:</w:t>
      </w:r>
    </w:p>
    <w:p w:rsidR="00DA2C9E" w:rsidRPr="00DA2C9E" w:rsidRDefault="00DA2C9E" w:rsidP="00DA2C9E">
      <w:pPr>
        <w:pStyle w:val="bl2"/>
        <w:shd w:val="clear" w:color="auto" w:fill="FFFFFF"/>
        <w:spacing w:before="90" w:beforeAutospacing="0" w:after="90" w:afterAutospacing="0" w:line="300" w:lineRule="atLeast"/>
        <w:ind w:left="1571" w:right="1200" w:hanging="437"/>
        <w:jc w:val="both"/>
      </w:pPr>
      <w:r w:rsidRPr="00DA2C9E">
        <w:rPr>
          <w:noProof/>
        </w:rPr>
        <w:drawing>
          <wp:inline distT="0" distB="0" distL="0" distR="0" wp14:anchorId="50B263AF" wp14:editId="66A70B3C">
            <wp:extent cx="809625" cy="1104900"/>
            <wp:effectExtent l="0" t="0" r="9525" b="0"/>
            <wp:docPr id="3" name="Obraz 3" descr="http://edu.i-lo.tarnow.pl/inf/alg/001_search/images/0077_0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edu.i-lo.tarnow.pl/inf/alg/001_search/images/0077_02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A2C9E">
        <w:br/>
      </w:r>
    </w:p>
    <w:p w:rsidR="00DA2C9E" w:rsidRPr="00DA2C9E" w:rsidRDefault="00DA2C9E" w:rsidP="00DA2C9E">
      <w:pPr>
        <w:pStyle w:val="bl1"/>
        <w:shd w:val="clear" w:color="auto" w:fill="FFFFFF"/>
        <w:spacing w:before="90" w:beforeAutospacing="0" w:after="90" w:afterAutospacing="0" w:line="300" w:lineRule="atLeast"/>
        <w:ind w:left="1571" w:right="600" w:hanging="437"/>
        <w:jc w:val="both"/>
      </w:pPr>
      <w:r w:rsidRPr="00DA2C9E">
        <w:lastRenderedPageBreak/>
        <w:t>Zgodnie z regułami mnożenia macierzy mamy:</w:t>
      </w:r>
    </w:p>
    <w:p w:rsidR="00DA2C9E" w:rsidRPr="00DA2C9E" w:rsidRDefault="00DA2C9E" w:rsidP="00DA2C9E">
      <w:pPr>
        <w:pStyle w:val="bl2"/>
        <w:shd w:val="clear" w:color="auto" w:fill="FFFFFF"/>
        <w:spacing w:before="90" w:beforeAutospacing="0" w:after="90" w:afterAutospacing="0" w:line="300" w:lineRule="atLeast"/>
        <w:ind w:left="1571" w:right="1200" w:hanging="437"/>
        <w:jc w:val="both"/>
      </w:pPr>
      <w:r w:rsidRPr="00DA2C9E">
        <w:rPr>
          <w:noProof/>
        </w:rPr>
        <w:drawing>
          <wp:inline distT="0" distB="0" distL="0" distR="0" wp14:anchorId="3166F4C2" wp14:editId="55C888E6">
            <wp:extent cx="1171575" cy="1104900"/>
            <wp:effectExtent l="0" t="0" r="9525" b="0"/>
            <wp:docPr id="2" name="Obraz 2" descr="http://edu.i-lo.tarnow.pl/inf/alg/001_search/images/0077_0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edu.i-lo.tarnow.pl/inf/alg/001_search/images/0077_03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A2C9E">
        <w:br/>
      </w:r>
    </w:p>
    <w:p w:rsidR="00DA2C9E" w:rsidRDefault="00DA2C9E" w:rsidP="00DA2C9E">
      <w:pPr>
        <w:pStyle w:val="bl1"/>
        <w:shd w:val="clear" w:color="auto" w:fill="FFFFFF"/>
        <w:spacing w:before="90" w:beforeAutospacing="0" w:after="90" w:afterAutospacing="0" w:line="300" w:lineRule="atLeast"/>
        <w:ind w:left="1134" w:right="600" w:hanging="11"/>
        <w:jc w:val="both"/>
        <w:rPr>
          <w:rStyle w:val="rem"/>
        </w:rPr>
      </w:pPr>
      <w:r w:rsidRPr="00DA2C9E">
        <w:t>W wyniku otrzymujemy pierwszą kolumnę macierzy jednostkowej, gdyż z założenia</w:t>
      </w:r>
      <w:r w:rsidRPr="00DA2C9E">
        <w:rPr>
          <w:rStyle w:val="apple-converted-space"/>
        </w:rPr>
        <w:t> </w:t>
      </w:r>
      <w:r w:rsidRPr="00DA2C9E">
        <w:rPr>
          <w:bCs/>
          <w:iCs/>
        </w:rPr>
        <w:t>X</w:t>
      </w:r>
      <w:r w:rsidRPr="00DA2C9E">
        <w:rPr>
          <w:rStyle w:val="apple-converted-space"/>
        </w:rPr>
        <w:t> </w:t>
      </w:r>
      <w:r w:rsidRPr="00DA2C9E">
        <w:t>=</w:t>
      </w:r>
      <w:r w:rsidRPr="00DA2C9E">
        <w:rPr>
          <w:rStyle w:val="apple-converted-space"/>
        </w:rPr>
        <w:t> </w:t>
      </w:r>
      <w:r w:rsidRPr="00DA2C9E">
        <w:rPr>
          <w:bCs/>
          <w:iCs/>
        </w:rPr>
        <w:t>A</w:t>
      </w:r>
      <w:r w:rsidRPr="00DA2C9E">
        <w:rPr>
          <w:vertAlign w:val="superscript"/>
        </w:rPr>
        <w:t>-1</w:t>
      </w:r>
      <w:r w:rsidRPr="00DA2C9E">
        <w:t>. Wyrazy kolumny</w:t>
      </w:r>
      <w:r w:rsidRPr="00DA2C9E">
        <w:rPr>
          <w:rStyle w:val="apple-converted-space"/>
        </w:rPr>
        <w:t> </w:t>
      </w:r>
      <w:r w:rsidRPr="00DA2C9E">
        <w:rPr>
          <w:bCs/>
          <w:iCs/>
        </w:rPr>
        <w:t>X</w:t>
      </w:r>
      <w:r w:rsidRPr="00DA2C9E">
        <w:rPr>
          <w:vertAlign w:val="subscript"/>
        </w:rPr>
        <w:t>1</w:t>
      </w:r>
      <w:r w:rsidRPr="00DA2C9E">
        <w:rPr>
          <w:rStyle w:val="apple-converted-space"/>
        </w:rPr>
        <w:t> </w:t>
      </w:r>
      <w:r w:rsidRPr="00DA2C9E">
        <w:t xml:space="preserve">możemy </w:t>
      </w:r>
      <w:proofErr w:type="gramStart"/>
      <w:r w:rsidRPr="00DA2C9E">
        <w:t>potraktować jako</w:t>
      </w:r>
      <w:proofErr w:type="gramEnd"/>
      <w:r w:rsidRPr="00DA2C9E">
        <w:t xml:space="preserve"> niewiadome, a cały iloczyn jako układ</w:t>
      </w:r>
      <w:r w:rsidRPr="00DA2C9E">
        <w:rPr>
          <w:rStyle w:val="apple-converted-space"/>
        </w:rPr>
        <w:t> </w:t>
      </w:r>
      <w:r w:rsidRPr="00DA2C9E">
        <w:rPr>
          <w:iCs/>
        </w:rPr>
        <w:t>n</w:t>
      </w:r>
      <w:r w:rsidRPr="00DA2C9E">
        <w:rPr>
          <w:rStyle w:val="apple-converted-space"/>
        </w:rPr>
        <w:t> </w:t>
      </w:r>
      <w:r w:rsidRPr="00DA2C9E">
        <w:t>równań liniowych względem tych niewiadomych. Układ ten rozwiązujemy metodą LU, którą opisaliśmy w</w:t>
      </w:r>
      <w:r w:rsidRPr="00DA2C9E">
        <w:rPr>
          <w:rStyle w:val="apple-converted-space"/>
        </w:rPr>
        <w:t> </w:t>
      </w:r>
      <w:hyperlink r:id="rId10" w:tgtFrame="_blank" w:history="1">
        <w:r w:rsidRPr="00DA2C9E">
          <w:rPr>
            <w:rStyle w:val="Hipercze"/>
            <w:color w:val="auto"/>
            <w:u w:val="none"/>
          </w:rPr>
          <w:t>poprzednim rozdziale</w:t>
        </w:r>
      </w:hyperlink>
      <w:r w:rsidRPr="00DA2C9E">
        <w:t>. Następnie tak samo postępujemy z drugą kolumną</w:t>
      </w:r>
      <w:r w:rsidRPr="00DA2C9E">
        <w:rPr>
          <w:rStyle w:val="apple-converted-space"/>
        </w:rPr>
        <w:t> </w:t>
      </w:r>
      <w:r w:rsidRPr="00DA2C9E">
        <w:rPr>
          <w:bCs/>
          <w:iCs/>
        </w:rPr>
        <w:t>X</w:t>
      </w:r>
      <w:r w:rsidRPr="00DA2C9E">
        <w:rPr>
          <w:vertAlign w:val="subscript"/>
        </w:rPr>
        <w:t>2</w:t>
      </w:r>
      <w:r w:rsidRPr="00DA2C9E">
        <w:rPr>
          <w:rStyle w:val="apple-converted-space"/>
        </w:rPr>
        <w:t> </w:t>
      </w:r>
      <w:r w:rsidRPr="00DA2C9E">
        <w:rPr>
          <w:rStyle w:val="rem"/>
        </w:rPr>
        <w:t>(rozkład LU wykonujemy tylko jeden raz na początku obliczeń – później wykorzystujemy go do rozwiązania kolejnych układów równań).</w:t>
      </w:r>
    </w:p>
    <w:p w:rsidR="00DA2C9E" w:rsidRPr="00DA2C9E" w:rsidRDefault="00DA2C9E" w:rsidP="00DA2C9E">
      <w:pPr>
        <w:pStyle w:val="bl1"/>
        <w:shd w:val="clear" w:color="auto" w:fill="FFFFFF"/>
        <w:spacing w:before="90" w:beforeAutospacing="0" w:after="90" w:afterAutospacing="0" w:line="300" w:lineRule="atLeast"/>
        <w:ind w:left="1134" w:right="600" w:hanging="11"/>
        <w:jc w:val="both"/>
      </w:pPr>
    </w:p>
    <w:p w:rsidR="00DA2C9E" w:rsidRDefault="00DA2C9E" w:rsidP="00DA2C9E">
      <w:pPr>
        <w:pStyle w:val="bl2"/>
        <w:shd w:val="clear" w:color="auto" w:fill="FFFFFF"/>
        <w:spacing w:before="90" w:beforeAutospacing="0" w:after="90" w:afterAutospacing="0" w:line="300" w:lineRule="atLeast"/>
        <w:ind w:left="1134" w:right="1200" w:hanging="11"/>
        <w:jc w:val="both"/>
      </w:pPr>
      <w:r w:rsidRPr="00DA2C9E">
        <w:rPr>
          <w:noProof/>
        </w:rPr>
        <w:drawing>
          <wp:inline distT="0" distB="0" distL="0" distR="0" wp14:anchorId="0938B1E8" wp14:editId="5F0DB64B">
            <wp:extent cx="1190625" cy="1104900"/>
            <wp:effectExtent l="0" t="0" r="9525" b="0"/>
            <wp:docPr id="1" name="Obraz 1" descr="http://edu.i-lo.tarnow.pl/inf/alg/001_search/images/0077_0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edu.i-lo.tarnow.pl/inf/alg/001_search/images/0077_04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2C9E" w:rsidRPr="00DA2C9E" w:rsidRDefault="00DA2C9E" w:rsidP="00DA2C9E">
      <w:pPr>
        <w:pStyle w:val="bl2"/>
        <w:shd w:val="clear" w:color="auto" w:fill="FFFFFF"/>
        <w:spacing w:before="90" w:beforeAutospacing="0" w:after="90" w:afterAutospacing="0" w:line="300" w:lineRule="atLeast"/>
        <w:ind w:left="1134" w:right="1200" w:hanging="11"/>
        <w:jc w:val="both"/>
      </w:pPr>
    </w:p>
    <w:p w:rsidR="00DA2C9E" w:rsidRDefault="00DA2C9E" w:rsidP="00DA2C9E">
      <w:pPr>
        <w:pStyle w:val="bl1"/>
        <w:shd w:val="clear" w:color="auto" w:fill="FFFFFF"/>
        <w:spacing w:before="90" w:beforeAutospacing="0" w:after="90" w:afterAutospacing="0" w:line="300" w:lineRule="atLeast"/>
        <w:ind w:left="1134" w:right="600" w:hanging="11"/>
        <w:jc w:val="both"/>
      </w:pPr>
      <w:r w:rsidRPr="00DA2C9E">
        <w:t>Postępując podobnie dla pozostałych kolumn</w:t>
      </w:r>
      <w:r w:rsidRPr="00DA2C9E">
        <w:rPr>
          <w:rStyle w:val="apple-converted-space"/>
        </w:rPr>
        <w:t> </w:t>
      </w:r>
      <w:r w:rsidRPr="00DA2C9E">
        <w:rPr>
          <w:bCs/>
          <w:iCs/>
        </w:rPr>
        <w:t>X</w:t>
      </w:r>
      <w:proofErr w:type="gramStart"/>
      <w:r w:rsidRPr="00DA2C9E">
        <w:rPr>
          <w:vertAlign w:val="subscript"/>
        </w:rPr>
        <w:t>3</w:t>
      </w:r>
      <w:r w:rsidRPr="00DA2C9E">
        <w:t>,</w:t>
      </w:r>
      <w:r w:rsidRPr="00DA2C9E">
        <w:rPr>
          <w:rStyle w:val="apple-converted-space"/>
        </w:rPr>
        <w:t> </w:t>
      </w:r>
      <w:r w:rsidRPr="00DA2C9E">
        <w:rPr>
          <w:bCs/>
          <w:iCs/>
        </w:rPr>
        <w:t>X</w:t>
      </w:r>
      <w:proofErr w:type="gramEnd"/>
      <w:r w:rsidRPr="00DA2C9E">
        <w:rPr>
          <w:vertAlign w:val="subscript"/>
        </w:rPr>
        <w:t>4</w:t>
      </w:r>
      <w:r w:rsidRPr="00DA2C9E">
        <w:rPr>
          <w:rStyle w:val="apple-converted-space"/>
        </w:rPr>
        <w:t> </w:t>
      </w:r>
      <w:r w:rsidRPr="00DA2C9E">
        <w:t>...</w:t>
      </w:r>
      <w:r w:rsidRPr="00DA2C9E">
        <w:rPr>
          <w:rStyle w:val="apple-converted-space"/>
        </w:rPr>
        <w:t> </w:t>
      </w:r>
      <w:proofErr w:type="spellStart"/>
      <w:r w:rsidRPr="00DA2C9E">
        <w:rPr>
          <w:bCs/>
          <w:iCs/>
        </w:rPr>
        <w:t>X</w:t>
      </w:r>
      <w:r w:rsidRPr="00DA2C9E">
        <w:rPr>
          <w:vertAlign w:val="subscript"/>
        </w:rPr>
        <w:t>n</w:t>
      </w:r>
      <w:proofErr w:type="spellEnd"/>
      <w:r w:rsidRPr="00DA2C9E">
        <w:rPr>
          <w:rStyle w:val="apple-converted-space"/>
        </w:rPr>
        <w:t> </w:t>
      </w:r>
      <w:r w:rsidRPr="00DA2C9E">
        <w:t>wyznaczymy całą macierz</w:t>
      </w:r>
      <w:r w:rsidRPr="00DA2C9E">
        <w:rPr>
          <w:rStyle w:val="apple-converted-space"/>
        </w:rPr>
        <w:t> </w:t>
      </w:r>
      <w:r w:rsidRPr="00DA2C9E">
        <w:rPr>
          <w:bCs/>
          <w:iCs/>
        </w:rPr>
        <w:t>X</w:t>
      </w:r>
      <w:r w:rsidRPr="00DA2C9E">
        <w:t>, która jest odwrotnością macierzy</w:t>
      </w:r>
      <w:r w:rsidRPr="00DA2C9E">
        <w:rPr>
          <w:rStyle w:val="apple-converted-space"/>
        </w:rPr>
        <w:t> </w:t>
      </w:r>
      <w:r w:rsidRPr="00DA2C9E">
        <w:rPr>
          <w:bCs/>
          <w:iCs/>
        </w:rPr>
        <w:t>A</w:t>
      </w:r>
      <w:r w:rsidRPr="00DA2C9E">
        <w:t>. W algorytmie macierz</w:t>
      </w:r>
      <w:r w:rsidRPr="00DA2C9E">
        <w:rPr>
          <w:rStyle w:val="apple-converted-space"/>
        </w:rPr>
        <w:t> </w:t>
      </w:r>
      <w:r w:rsidRPr="00DA2C9E">
        <w:rPr>
          <w:bCs/>
          <w:iCs/>
        </w:rPr>
        <w:t>X</w:t>
      </w:r>
      <w:r w:rsidRPr="00DA2C9E">
        <w:rPr>
          <w:rStyle w:val="apple-converted-space"/>
        </w:rPr>
        <w:t> </w:t>
      </w:r>
      <w:r w:rsidRPr="00DA2C9E">
        <w:t>może jednocześnie być macierzą jednostkową, której kolejne kolumny przekształcamy w kolumny</w:t>
      </w:r>
      <w:r w:rsidRPr="00DA2C9E">
        <w:rPr>
          <w:rStyle w:val="apple-converted-space"/>
        </w:rPr>
        <w:t> </w:t>
      </w:r>
      <w:r w:rsidRPr="00DA2C9E">
        <w:rPr>
          <w:bCs/>
          <w:iCs/>
        </w:rPr>
        <w:t>X</w:t>
      </w:r>
      <w:r w:rsidRPr="00DA2C9E">
        <w:rPr>
          <w:vertAlign w:val="subscript"/>
        </w:rPr>
        <w:t>i</w:t>
      </w:r>
      <w:r w:rsidRPr="00DA2C9E">
        <w:t xml:space="preserve">. Macierz jednostkowa na końcu </w:t>
      </w:r>
      <w:proofErr w:type="gramStart"/>
      <w:r w:rsidRPr="00DA2C9E">
        <w:t>zostanie więc</w:t>
      </w:r>
      <w:proofErr w:type="gramEnd"/>
      <w:r w:rsidRPr="00DA2C9E">
        <w:t xml:space="preserve"> zastąpiona macierzą odwrotną do</w:t>
      </w:r>
      <w:r w:rsidRPr="00DA2C9E">
        <w:rPr>
          <w:rStyle w:val="apple-converted-space"/>
        </w:rPr>
        <w:t> </w:t>
      </w:r>
      <w:r w:rsidRPr="00DA2C9E">
        <w:rPr>
          <w:bCs/>
          <w:iCs/>
        </w:rPr>
        <w:t>A</w:t>
      </w:r>
      <w:r w:rsidRPr="00DA2C9E">
        <w:t>.</w:t>
      </w:r>
    </w:p>
    <w:p w:rsidR="00DA2C9E" w:rsidRPr="00DA2C9E" w:rsidRDefault="00DA2C9E" w:rsidP="00DA2C9E">
      <w:pPr>
        <w:pStyle w:val="bl1"/>
        <w:shd w:val="clear" w:color="auto" w:fill="FFFFFF"/>
        <w:spacing w:before="90" w:beforeAutospacing="0" w:after="90" w:afterAutospacing="0" w:line="300" w:lineRule="atLeast"/>
        <w:ind w:left="1134" w:right="600" w:hanging="11"/>
        <w:jc w:val="both"/>
      </w:pPr>
    </w:p>
    <w:p w:rsidR="0074770E" w:rsidRDefault="0074770E" w:rsidP="0074770E">
      <w:pPr>
        <w:pStyle w:val="Akapitzlist"/>
        <w:numPr>
          <w:ilvl w:val="0"/>
          <w:numId w:val="4"/>
        </w:numPr>
        <w:ind w:left="1134" w:hanging="38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Generowanie macierzy transponowanej</w:t>
      </w:r>
    </w:p>
    <w:p w:rsidR="00DA2C9E" w:rsidRDefault="00DA2C9E" w:rsidP="00DA2C9E">
      <w:pPr>
        <w:pStyle w:val="Akapitzlist"/>
        <w:ind w:left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Macierz transponowana jest generowana na podstawie zamiany wartości kolumn z wartościami wierszy macierzy pierwotnej.</w:t>
      </w:r>
    </w:p>
    <w:p w:rsidR="00DA2C9E" w:rsidRPr="00DA2C9E" w:rsidRDefault="00DA2C9E" w:rsidP="00DA2C9E">
      <w:pPr>
        <w:pStyle w:val="HTML-wstpniesformatowany"/>
        <w:ind w:left="1276"/>
        <w:rPr>
          <w:lang w:val="en-US"/>
        </w:rPr>
      </w:pPr>
      <w:proofErr w:type="gramStart"/>
      <w:r w:rsidRPr="00DA2C9E">
        <w:rPr>
          <w:color w:val="808000"/>
          <w:lang w:val="en-US"/>
        </w:rPr>
        <w:t>for</w:t>
      </w:r>
      <w:r w:rsidRPr="00DA2C9E">
        <w:rPr>
          <w:color w:val="000000"/>
          <w:lang w:val="en-US"/>
        </w:rPr>
        <w:t>(</w:t>
      </w:r>
      <w:proofErr w:type="spellStart"/>
      <w:proofErr w:type="gramEnd"/>
      <w:r w:rsidRPr="00DA2C9E">
        <w:rPr>
          <w:color w:val="808000"/>
          <w:lang w:val="en-US"/>
        </w:rPr>
        <w:t>int</w:t>
      </w:r>
      <w:proofErr w:type="spellEnd"/>
      <w:r w:rsidRPr="00DA2C9E">
        <w:rPr>
          <w:color w:val="C0C0C0"/>
          <w:lang w:val="en-US"/>
        </w:rPr>
        <w:t xml:space="preserve"> </w:t>
      </w:r>
      <w:r w:rsidRPr="00DA2C9E">
        <w:rPr>
          <w:color w:val="000000"/>
          <w:lang w:val="en-US"/>
        </w:rPr>
        <w:t>y</w:t>
      </w:r>
      <w:r w:rsidRPr="00DA2C9E">
        <w:rPr>
          <w:color w:val="C0C0C0"/>
          <w:lang w:val="en-US"/>
        </w:rPr>
        <w:t xml:space="preserve"> </w:t>
      </w:r>
      <w:r w:rsidRPr="00DA2C9E">
        <w:rPr>
          <w:color w:val="000000"/>
          <w:lang w:val="en-US"/>
        </w:rPr>
        <w:t>=</w:t>
      </w:r>
      <w:r w:rsidRPr="00DA2C9E">
        <w:rPr>
          <w:color w:val="C0C0C0"/>
          <w:lang w:val="en-US"/>
        </w:rPr>
        <w:t xml:space="preserve"> </w:t>
      </w:r>
      <w:r w:rsidRPr="00DA2C9E">
        <w:rPr>
          <w:color w:val="000080"/>
          <w:lang w:val="en-US"/>
        </w:rPr>
        <w:t>0</w:t>
      </w:r>
      <w:r w:rsidRPr="00DA2C9E">
        <w:rPr>
          <w:color w:val="000000"/>
          <w:lang w:val="en-US"/>
        </w:rPr>
        <w:t>;</w:t>
      </w:r>
      <w:r w:rsidRPr="00DA2C9E">
        <w:rPr>
          <w:color w:val="C0C0C0"/>
          <w:lang w:val="en-US"/>
        </w:rPr>
        <w:t xml:space="preserve"> </w:t>
      </w:r>
      <w:r w:rsidRPr="00DA2C9E">
        <w:rPr>
          <w:color w:val="000000"/>
          <w:lang w:val="en-US"/>
        </w:rPr>
        <w:t>y</w:t>
      </w:r>
      <w:r w:rsidRPr="00DA2C9E">
        <w:rPr>
          <w:color w:val="C0C0C0"/>
          <w:lang w:val="en-US"/>
        </w:rPr>
        <w:t xml:space="preserve"> </w:t>
      </w:r>
      <w:r w:rsidRPr="00DA2C9E">
        <w:rPr>
          <w:color w:val="000000"/>
          <w:lang w:val="en-US"/>
        </w:rPr>
        <w:t>&lt;</w:t>
      </w:r>
      <w:r w:rsidRPr="00DA2C9E">
        <w:rPr>
          <w:color w:val="C0C0C0"/>
          <w:lang w:val="en-US"/>
        </w:rPr>
        <w:t xml:space="preserve"> </w:t>
      </w:r>
      <w:r w:rsidRPr="00DA2C9E">
        <w:rPr>
          <w:color w:val="000000"/>
          <w:lang w:val="en-US"/>
        </w:rPr>
        <w:t>first-&gt;</w:t>
      </w:r>
      <w:r w:rsidRPr="00DA2C9E">
        <w:rPr>
          <w:color w:val="800000"/>
          <w:lang w:val="en-US"/>
        </w:rPr>
        <w:t>x</w:t>
      </w:r>
      <w:r w:rsidRPr="00DA2C9E">
        <w:rPr>
          <w:color w:val="000000"/>
          <w:lang w:val="en-US"/>
        </w:rPr>
        <w:t>;</w:t>
      </w:r>
      <w:r w:rsidRPr="00DA2C9E">
        <w:rPr>
          <w:color w:val="C0C0C0"/>
          <w:lang w:val="en-US"/>
        </w:rPr>
        <w:t xml:space="preserve"> </w:t>
      </w:r>
      <w:r w:rsidRPr="00DA2C9E">
        <w:rPr>
          <w:color w:val="000000"/>
          <w:lang w:val="en-US"/>
        </w:rPr>
        <w:t>y++)</w:t>
      </w:r>
    </w:p>
    <w:p w:rsidR="00DA2C9E" w:rsidRPr="00DA2C9E" w:rsidRDefault="00DA2C9E" w:rsidP="00DA2C9E">
      <w:pPr>
        <w:pStyle w:val="HTML-wstpniesformatowany"/>
        <w:ind w:left="1276"/>
        <w:rPr>
          <w:lang w:val="en-US"/>
        </w:rPr>
      </w:pPr>
      <w:r w:rsidRPr="00DA2C9E">
        <w:rPr>
          <w:color w:val="C0C0C0"/>
          <w:lang w:val="en-US"/>
        </w:rPr>
        <w:t xml:space="preserve">    </w:t>
      </w:r>
      <w:r w:rsidRPr="00DA2C9E">
        <w:rPr>
          <w:color w:val="000000"/>
          <w:lang w:val="en-US"/>
        </w:rPr>
        <w:t>{</w:t>
      </w:r>
    </w:p>
    <w:p w:rsidR="00DA2C9E" w:rsidRPr="00DA2C9E" w:rsidRDefault="00DA2C9E" w:rsidP="00DA2C9E">
      <w:pPr>
        <w:pStyle w:val="HTML-wstpniesformatowany"/>
        <w:ind w:left="1276"/>
        <w:rPr>
          <w:lang w:val="en-US"/>
        </w:rPr>
      </w:pPr>
      <w:r w:rsidRPr="00DA2C9E">
        <w:rPr>
          <w:color w:val="C0C0C0"/>
          <w:lang w:val="en-US"/>
        </w:rPr>
        <w:t xml:space="preserve">        </w:t>
      </w:r>
      <w:proofErr w:type="gramStart"/>
      <w:r w:rsidRPr="00DA2C9E">
        <w:rPr>
          <w:color w:val="808000"/>
          <w:lang w:val="en-US"/>
        </w:rPr>
        <w:t>for</w:t>
      </w:r>
      <w:r w:rsidRPr="00DA2C9E">
        <w:rPr>
          <w:color w:val="000000"/>
          <w:lang w:val="en-US"/>
        </w:rPr>
        <w:t>(</w:t>
      </w:r>
      <w:proofErr w:type="spellStart"/>
      <w:proofErr w:type="gramEnd"/>
      <w:r w:rsidRPr="00DA2C9E">
        <w:rPr>
          <w:color w:val="808000"/>
          <w:lang w:val="en-US"/>
        </w:rPr>
        <w:t>int</w:t>
      </w:r>
      <w:proofErr w:type="spellEnd"/>
      <w:r w:rsidRPr="00DA2C9E">
        <w:rPr>
          <w:color w:val="C0C0C0"/>
          <w:lang w:val="en-US"/>
        </w:rPr>
        <w:t xml:space="preserve"> </w:t>
      </w:r>
      <w:r w:rsidRPr="00DA2C9E">
        <w:rPr>
          <w:color w:val="000000"/>
          <w:lang w:val="en-US"/>
        </w:rPr>
        <w:t>x</w:t>
      </w:r>
      <w:r w:rsidRPr="00DA2C9E">
        <w:rPr>
          <w:color w:val="C0C0C0"/>
          <w:lang w:val="en-US"/>
        </w:rPr>
        <w:t xml:space="preserve"> </w:t>
      </w:r>
      <w:r w:rsidRPr="00DA2C9E">
        <w:rPr>
          <w:color w:val="000000"/>
          <w:lang w:val="en-US"/>
        </w:rPr>
        <w:t>=</w:t>
      </w:r>
      <w:r w:rsidRPr="00DA2C9E">
        <w:rPr>
          <w:color w:val="C0C0C0"/>
          <w:lang w:val="en-US"/>
        </w:rPr>
        <w:t xml:space="preserve"> </w:t>
      </w:r>
      <w:r w:rsidRPr="00DA2C9E">
        <w:rPr>
          <w:color w:val="000080"/>
          <w:lang w:val="en-US"/>
        </w:rPr>
        <w:t>0</w:t>
      </w:r>
      <w:r w:rsidRPr="00DA2C9E">
        <w:rPr>
          <w:color w:val="000000"/>
          <w:lang w:val="en-US"/>
        </w:rPr>
        <w:t>;</w:t>
      </w:r>
      <w:r w:rsidRPr="00DA2C9E">
        <w:rPr>
          <w:color w:val="C0C0C0"/>
          <w:lang w:val="en-US"/>
        </w:rPr>
        <w:t xml:space="preserve"> </w:t>
      </w:r>
      <w:r w:rsidRPr="00DA2C9E">
        <w:rPr>
          <w:color w:val="000000"/>
          <w:lang w:val="en-US"/>
        </w:rPr>
        <w:t>x</w:t>
      </w:r>
      <w:r w:rsidRPr="00DA2C9E">
        <w:rPr>
          <w:color w:val="C0C0C0"/>
          <w:lang w:val="en-US"/>
        </w:rPr>
        <w:t xml:space="preserve"> </w:t>
      </w:r>
      <w:r w:rsidRPr="00DA2C9E">
        <w:rPr>
          <w:color w:val="000000"/>
          <w:lang w:val="en-US"/>
        </w:rPr>
        <w:t>&lt;</w:t>
      </w:r>
      <w:r w:rsidRPr="00DA2C9E">
        <w:rPr>
          <w:color w:val="C0C0C0"/>
          <w:lang w:val="en-US"/>
        </w:rPr>
        <w:t xml:space="preserve"> </w:t>
      </w:r>
      <w:r w:rsidRPr="00DA2C9E">
        <w:rPr>
          <w:color w:val="000000"/>
          <w:lang w:val="en-US"/>
        </w:rPr>
        <w:t>first-&gt;</w:t>
      </w:r>
      <w:r w:rsidRPr="00DA2C9E">
        <w:rPr>
          <w:color w:val="800000"/>
          <w:lang w:val="en-US"/>
        </w:rPr>
        <w:t>y</w:t>
      </w:r>
      <w:r w:rsidRPr="00DA2C9E">
        <w:rPr>
          <w:color w:val="000000"/>
          <w:lang w:val="en-US"/>
        </w:rPr>
        <w:t>;</w:t>
      </w:r>
      <w:r w:rsidRPr="00DA2C9E">
        <w:rPr>
          <w:color w:val="C0C0C0"/>
          <w:lang w:val="en-US"/>
        </w:rPr>
        <w:t xml:space="preserve"> </w:t>
      </w:r>
      <w:r w:rsidRPr="00DA2C9E">
        <w:rPr>
          <w:color w:val="000000"/>
          <w:lang w:val="en-US"/>
        </w:rPr>
        <w:t>x++)</w:t>
      </w:r>
    </w:p>
    <w:p w:rsidR="00DA2C9E" w:rsidRPr="00DA2C9E" w:rsidRDefault="00DA2C9E" w:rsidP="00DA2C9E">
      <w:pPr>
        <w:pStyle w:val="HTML-wstpniesformatowany"/>
        <w:ind w:left="1276"/>
        <w:rPr>
          <w:lang w:val="en-US"/>
        </w:rPr>
      </w:pPr>
      <w:r w:rsidRPr="00DA2C9E">
        <w:rPr>
          <w:color w:val="C0C0C0"/>
          <w:lang w:val="en-US"/>
        </w:rPr>
        <w:t xml:space="preserve">        </w:t>
      </w:r>
      <w:r w:rsidRPr="00DA2C9E">
        <w:rPr>
          <w:color w:val="000000"/>
          <w:lang w:val="en-US"/>
        </w:rPr>
        <w:t>{</w:t>
      </w:r>
    </w:p>
    <w:p w:rsidR="00DA2C9E" w:rsidRPr="00DA2C9E" w:rsidRDefault="00DA2C9E" w:rsidP="00DA2C9E">
      <w:pPr>
        <w:pStyle w:val="HTML-wstpniesformatowany"/>
        <w:ind w:left="1276"/>
        <w:rPr>
          <w:lang w:val="en-US"/>
        </w:rPr>
      </w:pPr>
      <w:r w:rsidRPr="00DA2C9E">
        <w:rPr>
          <w:color w:val="C0C0C0"/>
          <w:lang w:val="en-US"/>
        </w:rPr>
        <w:t xml:space="preserve">            </w:t>
      </w:r>
      <w:r w:rsidRPr="00DA2C9E">
        <w:rPr>
          <w:color w:val="000000"/>
          <w:lang w:val="en-US"/>
        </w:rPr>
        <w:t>C-&gt;</w:t>
      </w:r>
      <w:r w:rsidRPr="00DA2C9E">
        <w:rPr>
          <w:color w:val="800000"/>
          <w:lang w:val="en-US"/>
        </w:rPr>
        <w:t>table</w:t>
      </w:r>
      <w:r w:rsidRPr="00DA2C9E">
        <w:rPr>
          <w:color w:val="000000"/>
          <w:lang w:val="en-US"/>
        </w:rPr>
        <w:t>[y</w:t>
      </w:r>
      <w:proofErr w:type="gramStart"/>
      <w:r w:rsidRPr="00DA2C9E">
        <w:rPr>
          <w:color w:val="000000"/>
          <w:lang w:val="en-US"/>
        </w:rPr>
        <w:t>][</w:t>
      </w:r>
      <w:proofErr w:type="gramEnd"/>
      <w:r w:rsidRPr="00DA2C9E">
        <w:rPr>
          <w:color w:val="000000"/>
          <w:lang w:val="en-US"/>
        </w:rPr>
        <w:t>x]</w:t>
      </w:r>
      <w:r w:rsidRPr="00DA2C9E">
        <w:rPr>
          <w:color w:val="C0C0C0"/>
          <w:lang w:val="en-US"/>
        </w:rPr>
        <w:t xml:space="preserve"> </w:t>
      </w:r>
      <w:r w:rsidRPr="00DA2C9E">
        <w:rPr>
          <w:color w:val="000000"/>
          <w:lang w:val="en-US"/>
        </w:rPr>
        <w:t>=</w:t>
      </w:r>
      <w:r w:rsidRPr="00DA2C9E">
        <w:rPr>
          <w:color w:val="C0C0C0"/>
          <w:lang w:val="en-US"/>
        </w:rPr>
        <w:t xml:space="preserve"> </w:t>
      </w:r>
      <w:r w:rsidRPr="00DA2C9E">
        <w:rPr>
          <w:color w:val="000000"/>
          <w:lang w:val="en-US"/>
        </w:rPr>
        <w:t>first-&gt;</w:t>
      </w:r>
      <w:r w:rsidRPr="00DA2C9E">
        <w:rPr>
          <w:color w:val="800000"/>
          <w:lang w:val="en-US"/>
        </w:rPr>
        <w:t>table</w:t>
      </w:r>
      <w:r w:rsidRPr="00DA2C9E">
        <w:rPr>
          <w:color w:val="000000"/>
          <w:lang w:val="en-US"/>
        </w:rPr>
        <w:t>[x][y];</w:t>
      </w:r>
    </w:p>
    <w:p w:rsidR="00DA2C9E" w:rsidRDefault="00DA2C9E" w:rsidP="00DA2C9E">
      <w:pPr>
        <w:pStyle w:val="HTML-wstpniesformatowany"/>
        <w:ind w:left="1276"/>
      </w:pPr>
      <w:r w:rsidRPr="00DA2C9E">
        <w:rPr>
          <w:color w:val="C0C0C0"/>
          <w:lang w:val="en-US"/>
        </w:rPr>
        <w:t xml:space="preserve">        </w:t>
      </w:r>
      <w:r>
        <w:rPr>
          <w:color w:val="000000"/>
        </w:rPr>
        <w:t>}</w:t>
      </w:r>
    </w:p>
    <w:p w:rsidR="00DA2C9E" w:rsidRDefault="00DA2C9E" w:rsidP="00DA2C9E">
      <w:pPr>
        <w:pStyle w:val="HTML-wstpniesformatowany"/>
        <w:ind w:left="1276"/>
      </w:pPr>
      <w:r>
        <w:rPr>
          <w:color w:val="C0C0C0"/>
        </w:rPr>
        <w:t xml:space="preserve">    </w:t>
      </w:r>
      <w:r>
        <w:rPr>
          <w:color w:val="000000"/>
        </w:rPr>
        <w:t>}</w:t>
      </w:r>
    </w:p>
    <w:p w:rsidR="00DA2C9E" w:rsidRDefault="00DA2C9E" w:rsidP="00DA2C9E">
      <w:pPr>
        <w:pStyle w:val="Akapitzlist"/>
        <w:ind w:left="1134"/>
        <w:rPr>
          <w:rFonts w:ascii="Times New Roman" w:hAnsi="Times New Roman" w:cs="Times New Roman"/>
          <w:sz w:val="24"/>
          <w:szCs w:val="24"/>
        </w:rPr>
      </w:pPr>
    </w:p>
    <w:p w:rsidR="00DA2C9E" w:rsidRDefault="00DA2C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62253F" w:rsidRDefault="0062253F" w:rsidP="0062253F">
      <w:pPr>
        <w:pStyle w:val="Akapitzlist"/>
        <w:numPr>
          <w:ilvl w:val="0"/>
          <w:numId w:val="1"/>
        </w:numPr>
        <w:ind w:hanging="720"/>
        <w:rPr>
          <w:rFonts w:ascii="Times New Roman" w:hAnsi="Times New Roman" w:cs="Times New Roman"/>
          <w:sz w:val="40"/>
          <w:szCs w:val="24"/>
        </w:rPr>
      </w:pPr>
      <w:r w:rsidRPr="0062253F">
        <w:rPr>
          <w:rFonts w:ascii="Times New Roman" w:hAnsi="Times New Roman" w:cs="Times New Roman"/>
          <w:sz w:val="40"/>
          <w:szCs w:val="24"/>
        </w:rPr>
        <w:lastRenderedPageBreak/>
        <w:t>Opis bibliotek zastosowanych do tworzenia interfejsu użytkownika.</w:t>
      </w:r>
    </w:p>
    <w:p w:rsidR="00AF6269" w:rsidRDefault="00DA2C9E" w:rsidP="00DA2C9E">
      <w:pPr>
        <w:pStyle w:val="Akapitzli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Cały interfejs graficzny został utworzony w bibliotekach </w:t>
      </w:r>
      <w:proofErr w:type="spellStart"/>
      <w:r>
        <w:rPr>
          <w:rFonts w:ascii="Times New Roman" w:hAnsi="Times New Roman" w:cs="Times New Roman"/>
          <w:sz w:val="24"/>
          <w:szCs w:val="24"/>
        </w:rPr>
        <w:t>Qt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 wersji 5.2.1. Kompilacja projektu została uruchomiona w narzędziu o nazwie </w:t>
      </w:r>
      <w:proofErr w:type="spellStart"/>
      <w:r>
        <w:rPr>
          <w:rFonts w:ascii="Times New Roman" w:hAnsi="Times New Roman" w:cs="Times New Roman"/>
          <w:sz w:val="24"/>
          <w:szCs w:val="24"/>
        </w:rPr>
        <w:t>QtCreat</w:t>
      </w:r>
      <w:r w:rsidR="00AF6269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="00AF6269">
        <w:rPr>
          <w:rFonts w:ascii="Times New Roman" w:hAnsi="Times New Roman" w:cs="Times New Roman"/>
          <w:sz w:val="24"/>
          <w:szCs w:val="24"/>
        </w:rPr>
        <w:t xml:space="preserve"> w wersji 3.0.1, </w:t>
      </w:r>
      <w:proofErr w:type="gramStart"/>
      <w:r w:rsidR="00AF6269">
        <w:rPr>
          <w:rFonts w:ascii="Times New Roman" w:hAnsi="Times New Roman" w:cs="Times New Roman"/>
          <w:sz w:val="24"/>
          <w:szCs w:val="24"/>
        </w:rPr>
        <w:t>działającym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na bibliotekach </w:t>
      </w:r>
      <w:proofErr w:type="spellStart"/>
      <w:r>
        <w:rPr>
          <w:rFonts w:ascii="Times New Roman" w:hAnsi="Times New Roman" w:cs="Times New Roman"/>
          <w:sz w:val="24"/>
          <w:szCs w:val="24"/>
        </w:rPr>
        <w:t>Qt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5.2.1</w:t>
      </w:r>
    </w:p>
    <w:p w:rsidR="00DA2C9E" w:rsidRDefault="00AF6269" w:rsidP="00DA2C9E">
      <w:pPr>
        <w:pStyle w:val="Akapitzli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AF6269" w:rsidRPr="00AF6269" w:rsidRDefault="00AF6269" w:rsidP="00DA2C9E">
      <w:pPr>
        <w:pStyle w:val="Akapitzlist"/>
        <w:rPr>
          <w:rFonts w:ascii="Times New Roman" w:hAnsi="Times New Roman" w:cs="Times New Roman"/>
          <w:sz w:val="24"/>
          <w:szCs w:val="24"/>
        </w:rPr>
      </w:pPr>
      <w:r w:rsidRPr="00AF626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Twórcą </w:t>
      </w:r>
      <w:proofErr w:type="spellStart"/>
      <w:r w:rsidRPr="00AF6269">
        <w:rPr>
          <w:rFonts w:ascii="Times New Roman" w:hAnsi="Times New Roman" w:cs="Times New Roman"/>
          <w:sz w:val="24"/>
          <w:szCs w:val="24"/>
          <w:shd w:val="clear" w:color="auto" w:fill="FFFFFF"/>
        </w:rPr>
        <w:t>Qt</w:t>
      </w:r>
      <w:proofErr w:type="spellEnd"/>
      <w:r w:rsidRPr="00AF626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jest obecnie organizacja</w:t>
      </w:r>
      <w:r w:rsidRPr="00AF6269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proofErr w:type="spellStart"/>
      <w:r w:rsidRPr="00AF6269">
        <w:rPr>
          <w:rFonts w:ascii="Times New Roman" w:hAnsi="Times New Roman" w:cs="Times New Roman"/>
          <w:sz w:val="24"/>
          <w:szCs w:val="24"/>
        </w:rPr>
        <w:fldChar w:fldCharType="begin"/>
      </w:r>
      <w:r w:rsidRPr="00AF6269">
        <w:rPr>
          <w:rFonts w:ascii="Times New Roman" w:hAnsi="Times New Roman" w:cs="Times New Roman"/>
          <w:sz w:val="24"/>
          <w:szCs w:val="24"/>
        </w:rPr>
        <w:instrText xml:space="preserve"> HYPERLINK "http://pl.wikipedia.org/w/index.php?title=Qt_Project&amp;action=edit&amp;redlink=1" \o "Qt Project (strona nie istnieje)" </w:instrText>
      </w:r>
      <w:r w:rsidRPr="00AF6269">
        <w:rPr>
          <w:rFonts w:ascii="Times New Roman" w:hAnsi="Times New Roman" w:cs="Times New Roman"/>
          <w:sz w:val="24"/>
          <w:szCs w:val="24"/>
        </w:rPr>
        <w:fldChar w:fldCharType="separate"/>
      </w:r>
      <w:r w:rsidRPr="00AF6269">
        <w:rPr>
          <w:rStyle w:val="Hipercze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</w:rPr>
        <w:t>Qt</w:t>
      </w:r>
      <w:proofErr w:type="spellEnd"/>
      <w:r w:rsidRPr="00AF6269">
        <w:rPr>
          <w:rStyle w:val="Hipercze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</w:rPr>
        <w:t xml:space="preserve"> Project</w:t>
      </w:r>
      <w:r w:rsidRPr="00AF6269">
        <w:rPr>
          <w:rFonts w:ascii="Times New Roman" w:hAnsi="Times New Roman" w:cs="Times New Roman"/>
          <w:sz w:val="24"/>
          <w:szCs w:val="24"/>
        </w:rPr>
        <w:fldChar w:fldCharType="end"/>
      </w:r>
      <w:r w:rsidRPr="00AF6269">
        <w:rPr>
          <w:rFonts w:ascii="Times New Roman" w:hAnsi="Times New Roman" w:cs="Times New Roman"/>
          <w:sz w:val="24"/>
          <w:szCs w:val="24"/>
          <w:shd w:val="clear" w:color="auto" w:fill="FFFFFF"/>
        </w:rPr>
        <w:t>, do której oprócz niezależnych twórców</w:t>
      </w:r>
      <w:r w:rsidRPr="00AF6269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hyperlink r:id="rId12" w:tooltip="Otwarte oprogramowanie" w:history="1">
        <w:r w:rsidRPr="00AF6269">
          <w:rPr>
            <w:rStyle w:val="Hipercze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Open Source</w:t>
        </w:r>
      </w:hyperlink>
      <w:r w:rsidRPr="00AF6269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AF6269">
        <w:rPr>
          <w:rFonts w:ascii="Times New Roman" w:hAnsi="Times New Roman" w:cs="Times New Roman"/>
          <w:sz w:val="24"/>
          <w:szCs w:val="24"/>
          <w:shd w:val="clear" w:color="auto" w:fill="FFFFFF"/>
        </w:rPr>
        <w:t>należą m.in. firmy</w:t>
      </w:r>
      <w:r w:rsidRPr="00AF6269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proofErr w:type="spellStart"/>
      <w:r w:rsidRPr="00AF6269">
        <w:rPr>
          <w:rFonts w:ascii="Times New Roman" w:hAnsi="Times New Roman" w:cs="Times New Roman"/>
          <w:sz w:val="24"/>
          <w:szCs w:val="24"/>
        </w:rPr>
        <w:fldChar w:fldCharType="begin"/>
      </w:r>
      <w:r w:rsidRPr="00AF6269">
        <w:rPr>
          <w:rFonts w:ascii="Times New Roman" w:hAnsi="Times New Roman" w:cs="Times New Roman"/>
          <w:sz w:val="24"/>
          <w:szCs w:val="24"/>
        </w:rPr>
        <w:instrText xml:space="preserve"> HYPERLINK "http://pl.wikipedia.org/w/index.php?title=Digia&amp;action=edit&amp;redlink=1" \o "Digia (strona nie istnieje)" </w:instrText>
      </w:r>
      <w:r w:rsidRPr="00AF6269">
        <w:rPr>
          <w:rFonts w:ascii="Times New Roman" w:hAnsi="Times New Roman" w:cs="Times New Roman"/>
          <w:sz w:val="24"/>
          <w:szCs w:val="24"/>
        </w:rPr>
        <w:fldChar w:fldCharType="separate"/>
      </w:r>
      <w:r w:rsidRPr="00AF6269">
        <w:rPr>
          <w:rStyle w:val="Hipercze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</w:rPr>
        <w:t>Digia</w:t>
      </w:r>
      <w:proofErr w:type="spellEnd"/>
      <w:r w:rsidRPr="00AF6269">
        <w:rPr>
          <w:rFonts w:ascii="Times New Roman" w:hAnsi="Times New Roman" w:cs="Times New Roman"/>
          <w:sz w:val="24"/>
          <w:szCs w:val="24"/>
        </w:rPr>
        <w:fldChar w:fldCharType="end"/>
      </w:r>
      <w:proofErr w:type="gramStart"/>
      <w:r w:rsidRPr="00AF6269">
        <w:rPr>
          <w:rFonts w:ascii="Times New Roman" w:hAnsi="Times New Roman" w:cs="Times New Roman"/>
          <w:sz w:val="24"/>
          <w:szCs w:val="24"/>
          <w:shd w:val="clear" w:color="auto" w:fill="FFFFFF"/>
        </w:rPr>
        <w:t>,</w:t>
      </w:r>
      <w:r w:rsidRPr="00AF6269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hyperlink r:id="rId13" w:tooltip="KDAB (strona nie istnieje)" w:history="1">
        <w:r w:rsidRPr="00AF6269">
          <w:rPr>
            <w:rStyle w:val="Hipercze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KDAB</w:t>
        </w:r>
        <w:proofErr w:type="gramEnd"/>
      </w:hyperlink>
      <w:r w:rsidRPr="00AF6269">
        <w:rPr>
          <w:rFonts w:ascii="Times New Roman" w:hAnsi="Times New Roman" w:cs="Times New Roman"/>
          <w:sz w:val="24"/>
          <w:szCs w:val="24"/>
          <w:shd w:val="clear" w:color="auto" w:fill="FFFFFF"/>
        </w:rPr>
        <w:t>,</w:t>
      </w:r>
      <w:r w:rsidRPr="00AF6269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proofErr w:type="spellStart"/>
      <w:r w:rsidRPr="00AF6269">
        <w:rPr>
          <w:rFonts w:ascii="Times New Roman" w:hAnsi="Times New Roman" w:cs="Times New Roman"/>
          <w:sz w:val="24"/>
          <w:szCs w:val="24"/>
        </w:rPr>
        <w:fldChar w:fldCharType="begin"/>
      </w:r>
      <w:r w:rsidRPr="00AF6269">
        <w:rPr>
          <w:rFonts w:ascii="Times New Roman" w:hAnsi="Times New Roman" w:cs="Times New Roman"/>
          <w:sz w:val="24"/>
          <w:szCs w:val="24"/>
        </w:rPr>
        <w:instrText xml:space="preserve"> HYPERLINK "http://pl.wikipedia.org/wiki/ICS" \o "ICS" </w:instrText>
      </w:r>
      <w:r w:rsidRPr="00AF6269">
        <w:rPr>
          <w:rFonts w:ascii="Times New Roman" w:hAnsi="Times New Roman" w:cs="Times New Roman"/>
          <w:sz w:val="24"/>
          <w:szCs w:val="24"/>
        </w:rPr>
        <w:fldChar w:fldCharType="separate"/>
      </w:r>
      <w:r w:rsidRPr="00AF6269">
        <w:rPr>
          <w:rStyle w:val="Hipercze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</w:rPr>
        <w:t>ICS</w:t>
      </w:r>
      <w:r w:rsidRPr="00AF6269">
        <w:rPr>
          <w:rFonts w:ascii="Times New Roman" w:hAnsi="Times New Roman" w:cs="Times New Roman"/>
          <w:sz w:val="24"/>
          <w:szCs w:val="24"/>
        </w:rPr>
        <w:fldChar w:fldCharType="end"/>
      </w:r>
      <w:r w:rsidRPr="00AF6269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hyperlink r:id="rId14" w:tooltip="Digia (strona nie istnieje)" w:history="1">
        <w:r w:rsidRPr="00AF6269">
          <w:rPr>
            <w:rStyle w:val="Hipercze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Digia</w:t>
        </w:r>
        <w:proofErr w:type="spellEnd"/>
      </w:hyperlink>
      <w:r w:rsidRPr="00AF6269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AF626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jest </w:t>
      </w:r>
      <w:proofErr w:type="spellStart"/>
      <w:r w:rsidRPr="00AF6269">
        <w:rPr>
          <w:rFonts w:ascii="Times New Roman" w:hAnsi="Times New Roman" w:cs="Times New Roman"/>
          <w:sz w:val="24"/>
          <w:szCs w:val="24"/>
          <w:shd w:val="clear" w:color="auto" w:fill="FFFFFF"/>
        </w:rPr>
        <w:t>właścicelem</w:t>
      </w:r>
      <w:proofErr w:type="spellEnd"/>
      <w:r w:rsidRPr="00AF626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gramStart"/>
      <w:r w:rsidRPr="00AF6269">
        <w:rPr>
          <w:rFonts w:ascii="Times New Roman" w:hAnsi="Times New Roman" w:cs="Times New Roman"/>
          <w:sz w:val="24"/>
          <w:szCs w:val="24"/>
          <w:shd w:val="clear" w:color="auto" w:fill="FFFFFF"/>
        </w:rPr>
        <w:t>praw</w:t>
      </w:r>
      <w:proofErr w:type="gramEnd"/>
      <w:r w:rsidRPr="00AF626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do komercyjnej wersji </w:t>
      </w:r>
      <w:proofErr w:type="spellStart"/>
      <w:r w:rsidRPr="00AF6269">
        <w:rPr>
          <w:rFonts w:ascii="Times New Roman" w:hAnsi="Times New Roman" w:cs="Times New Roman"/>
          <w:sz w:val="24"/>
          <w:szCs w:val="24"/>
          <w:shd w:val="clear" w:color="auto" w:fill="FFFFFF"/>
        </w:rPr>
        <w:t>Qt</w:t>
      </w:r>
      <w:proofErr w:type="spellEnd"/>
      <w:r w:rsidRPr="00AF626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oraz do znaków towarowych, po zakupie od firmy</w:t>
      </w:r>
      <w:r w:rsidRPr="00AF6269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hyperlink r:id="rId15" w:tooltip="Nokia" w:history="1">
        <w:r w:rsidRPr="00AF6269">
          <w:rPr>
            <w:rStyle w:val="Hipercze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Nokia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</w:p>
    <w:p w:rsidR="00DA2C9E" w:rsidRPr="00DA2C9E" w:rsidRDefault="00DA2C9E" w:rsidP="00DA2C9E">
      <w:pPr>
        <w:pStyle w:val="Akapitzlist"/>
        <w:rPr>
          <w:rFonts w:ascii="Times New Roman" w:hAnsi="Times New Roman" w:cs="Times New Roman"/>
          <w:sz w:val="24"/>
          <w:szCs w:val="24"/>
        </w:rPr>
      </w:pPr>
    </w:p>
    <w:p w:rsidR="0062253F" w:rsidRPr="0062253F" w:rsidRDefault="0062253F" w:rsidP="0062253F">
      <w:pPr>
        <w:pStyle w:val="Akapitzlist"/>
        <w:numPr>
          <w:ilvl w:val="0"/>
          <w:numId w:val="1"/>
        </w:numPr>
        <w:ind w:hanging="720"/>
        <w:rPr>
          <w:rFonts w:ascii="Times New Roman" w:hAnsi="Times New Roman" w:cs="Times New Roman"/>
          <w:sz w:val="40"/>
          <w:szCs w:val="24"/>
        </w:rPr>
      </w:pPr>
      <w:r w:rsidRPr="0062253F">
        <w:rPr>
          <w:rFonts w:ascii="Times New Roman" w:hAnsi="Times New Roman" w:cs="Times New Roman"/>
          <w:sz w:val="40"/>
          <w:szCs w:val="24"/>
        </w:rPr>
        <w:t>Przykładowe zrzuty z programu.</w:t>
      </w:r>
    </w:p>
    <w:p w:rsidR="0062253F" w:rsidRDefault="00AF6269" w:rsidP="00AF6269">
      <w:pPr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l-PL"/>
        </w:rPr>
        <w:drawing>
          <wp:inline distT="0" distB="0" distL="0" distR="0">
            <wp:extent cx="4552760" cy="2293945"/>
            <wp:effectExtent l="0" t="0" r="635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1255" cy="2293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noProof/>
          <w:sz w:val="24"/>
          <w:szCs w:val="24"/>
          <w:lang w:eastAsia="pl-PL"/>
        </w:rPr>
        <w:drawing>
          <wp:inline distT="0" distB="0" distL="0" distR="0">
            <wp:extent cx="4562475" cy="2281238"/>
            <wp:effectExtent l="0" t="0" r="0" b="508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8518" cy="228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  <w:lang w:eastAsia="pl-PL"/>
        </w:rPr>
        <w:lastRenderedPageBreak/>
        <w:drawing>
          <wp:inline distT="0" distB="0" distL="0" distR="0">
            <wp:extent cx="4638675" cy="2482959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7142" cy="2482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noProof/>
          <w:sz w:val="24"/>
          <w:szCs w:val="24"/>
          <w:lang w:eastAsia="pl-PL"/>
        </w:rPr>
        <w:drawing>
          <wp:inline distT="0" distB="0" distL="0" distR="0">
            <wp:extent cx="3895725" cy="2450082"/>
            <wp:effectExtent l="0" t="0" r="0" b="762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8073" cy="2451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noProof/>
          <w:sz w:val="24"/>
          <w:szCs w:val="24"/>
          <w:lang w:eastAsia="pl-PL"/>
        </w:rPr>
        <w:drawing>
          <wp:inline distT="0" distB="0" distL="0" distR="0">
            <wp:extent cx="3858442" cy="2590800"/>
            <wp:effectExtent l="0" t="0" r="889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1890" cy="259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269" w:rsidRDefault="00AF6269" w:rsidP="00AF6269">
      <w:pPr>
        <w:ind w:left="709"/>
        <w:rPr>
          <w:rFonts w:ascii="Times New Roman" w:hAnsi="Times New Roman" w:cs="Times New Roman"/>
          <w:sz w:val="24"/>
          <w:szCs w:val="24"/>
        </w:rPr>
      </w:pPr>
    </w:p>
    <w:p w:rsidR="00AF6269" w:rsidRDefault="00AF6269" w:rsidP="00AF6269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40"/>
          <w:szCs w:val="24"/>
        </w:rPr>
      </w:pPr>
      <w:r w:rsidRPr="003A0EF7">
        <w:rPr>
          <w:rFonts w:ascii="Times New Roman" w:hAnsi="Times New Roman" w:cs="Times New Roman"/>
          <w:sz w:val="40"/>
          <w:szCs w:val="24"/>
        </w:rPr>
        <w:lastRenderedPageBreak/>
        <w:t xml:space="preserve">Problemy napotkane przy </w:t>
      </w:r>
      <w:r w:rsidR="003A0EF7">
        <w:rPr>
          <w:rFonts w:ascii="Times New Roman" w:hAnsi="Times New Roman" w:cs="Times New Roman"/>
          <w:sz w:val="40"/>
          <w:szCs w:val="24"/>
        </w:rPr>
        <w:t>tworzeniu programu</w:t>
      </w:r>
    </w:p>
    <w:p w:rsidR="003A0EF7" w:rsidRDefault="003A0EF7" w:rsidP="003A0EF7">
      <w:pPr>
        <w:pStyle w:val="Akapitzli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Problem, z którym mieliśmy bardzo dużo problemów to wycieki pamięci. W dniu pisania tego dokumentu wydaje nam się, że prawdopodobieństwo powstania wycieków zostało zredukowane do minimum. </w:t>
      </w:r>
    </w:p>
    <w:p w:rsidR="003A0EF7" w:rsidRDefault="003A0EF7" w:rsidP="003A0EF7">
      <w:pPr>
        <w:pStyle w:val="Akapitzlist"/>
        <w:rPr>
          <w:rFonts w:ascii="Times New Roman" w:hAnsi="Times New Roman" w:cs="Times New Roman"/>
          <w:sz w:val="24"/>
          <w:szCs w:val="24"/>
        </w:rPr>
      </w:pPr>
    </w:p>
    <w:p w:rsidR="003A0EF7" w:rsidRDefault="003A0EF7" w:rsidP="003A0EF7">
      <w:pPr>
        <w:pStyle w:val="Akapitzli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Kolejnym problemem było odpowiednie dostosowanie</w:t>
      </w:r>
      <w:r w:rsidR="003832BB">
        <w:rPr>
          <w:rFonts w:ascii="Times New Roman" w:hAnsi="Times New Roman" w:cs="Times New Roman"/>
          <w:sz w:val="24"/>
          <w:szCs w:val="24"/>
        </w:rPr>
        <w:t xml:space="preserve"> formularza </w:t>
      </w:r>
      <w:r>
        <w:rPr>
          <w:rFonts w:ascii="Times New Roman" w:hAnsi="Times New Roman" w:cs="Times New Roman"/>
          <w:sz w:val="24"/>
          <w:szCs w:val="24"/>
        </w:rPr>
        <w:t>do wpisywania danych tak, aby można było wpisać np. tylko jedną macierz i na niej wykonywać odpowiednie obliczenia (obliczanie wyznacznika, generowanie macierzy transponowanej).</w:t>
      </w:r>
    </w:p>
    <w:p w:rsidR="003A0EF7" w:rsidRDefault="003A0EF7" w:rsidP="003A0EF7">
      <w:pPr>
        <w:pStyle w:val="Akapitzlist"/>
        <w:rPr>
          <w:rFonts w:ascii="Times New Roman" w:hAnsi="Times New Roman" w:cs="Times New Roman"/>
          <w:sz w:val="24"/>
          <w:szCs w:val="24"/>
        </w:rPr>
      </w:pPr>
    </w:p>
    <w:p w:rsidR="003A0EF7" w:rsidRPr="003A0EF7" w:rsidRDefault="003A0EF7" w:rsidP="003A0EF7">
      <w:pPr>
        <w:pStyle w:val="Akapitzli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Przy rozwiązywaniu każdej z tych trudności bardzo pomagała nam dokumentacja bibliotek </w:t>
      </w:r>
      <w:proofErr w:type="spellStart"/>
      <w:r>
        <w:rPr>
          <w:rFonts w:ascii="Times New Roman" w:hAnsi="Times New Roman" w:cs="Times New Roman"/>
          <w:sz w:val="24"/>
          <w:szCs w:val="24"/>
        </w:rPr>
        <w:t>Qt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dostarcz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ona przez wydawców. Kolejnym źródłem, z którego czerpaliśmy wiedzę były zmagania programistów </w:t>
      </w:r>
      <w:proofErr w:type="spellStart"/>
      <w:r>
        <w:rPr>
          <w:rFonts w:ascii="Times New Roman" w:hAnsi="Times New Roman" w:cs="Times New Roman"/>
          <w:sz w:val="24"/>
          <w:szCs w:val="24"/>
        </w:rPr>
        <w:t>Qt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z takimi samymi lub podobnymi problemami. Bardzo często na forach lub blogach znajdowaliśmy rozwiązanie.</w:t>
      </w:r>
    </w:p>
    <w:sectPr w:rsidR="003A0EF7" w:rsidRPr="003A0EF7" w:rsidSect="009076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C71A3B"/>
    <w:multiLevelType w:val="hybridMultilevel"/>
    <w:tmpl w:val="F662C6FE"/>
    <w:lvl w:ilvl="0" w:tplc="225C8B3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FA31C3A"/>
    <w:multiLevelType w:val="hybridMultilevel"/>
    <w:tmpl w:val="60287876"/>
    <w:lvl w:ilvl="0" w:tplc="264C8D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EAC09BB"/>
    <w:multiLevelType w:val="hybridMultilevel"/>
    <w:tmpl w:val="D568AC7C"/>
    <w:lvl w:ilvl="0" w:tplc="9962C412">
      <w:start w:val="1"/>
      <w:numFmt w:val="decimal"/>
      <w:lvlText w:val="%1."/>
      <w:lvlJc w:val="left"/>
      <w:pPr>
        <w:ind w:left="720" w:hanging="360"/>
      </w:pPr>
      <w:rPr>
        <w:rFonts w:hint="default"/>
        <w:sz w:val="4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6BD145C"/>
    <w:multiLevelType w:val="hybridMultilevel"/>
    <w:tmpl w:val="2D160372"/>
    <w:lvl w:ilvl="0" w:tplc="0246AB4C">
      <w:start w:val="1"/>
      <w:numFmt w:val="upperRoman"/>
      <w:lvlText w:val="%1."/>
      <w:lvlJc w:val="left"/>
      <w:pPr>
        <w:ind w:left="1571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28FF"/>
    <w:rsid w:val="003832BB"/>
    <w:rsid w:val="003A0EF7"/>
    <w:rsid w:val="0062253F"/>
    <w:rsid w:val="0074770E"/>
    <w:rsid w:val="00907610"/>
    <w:rsid w:val="00AF6269"/>
    <w:rsid w:val="00D079DB"/>
    <w:rsid w:val="00D328FF"/>
    <w:rsid w:val="00DA2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62253F"/>
    <w:pPr>
      <w:ind w:left="720"/>
      <w:contextualSpacing/>
    </w:p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7477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74770E"/>
    <w:rPr>
      <w:rFonts w:ascii="Courier New" w:eastAsia="Times New Roman" w:hAnsi="Courier New" w:cs="Courier New"/>
      <w:sz w:val="20"/>
      <w:szCs w:val="20"/>
      <w:lang w:eastAsia="pl-PL"/>
    </w:rPr>
  </w:style>
  <w:style w:type="paragraph" w:customStyle="1" w:styleId="bl1">
    <w:name w:val="bl1"/>
    <w:basedOn w:val="Normalny"/>
    <w:rsid w:val="007477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customStyle="1" w:styleId="bl2">
    <w:name w:val="bl2"/>
    <w:basedOn w:val="Normalny"/>
    <w:rsid w:val="007477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apple-converted-space">
    <w:name w:val="apple-converted-space"/>
    <w:basedOn w:val="Domylnaczcionkaakapitu"/>
    <w:rsid w:val="0074770E"/>
  </w:style>
  <w:style w:type="character" w:styleId="Hipercze">
    <w:name w:val="Hyperlink"/>
    <w:basedOn w:val="Domylnaczcionkaakapitu"/>
    <w:uiPriority w:val="99"/>
    <w:semiHidden/>
    <w:unhideWhenUsed/>
    <w:rsid w:val="00DA2C9E"/>
    <w:rPr>
      <w:color w:val="0000FF"/>
      <w:u w:val="single"/>
    </w:rPr>
  </w:style>
  <w:style w:type="character" w:customStyle="1" w:styleId="rem">
    <w:name w:val="rem"/>
    <w:basedOn w:val="Domylnaczcionkaakapitu"/>
    <w:rsid w:val="00DA2C9E"/>
  </w:style>
  <w:style w:type="paragraph" w:styleId="Tekstdymka">
    <w:name w:val="Balloon Text"/>
    <w:basedOn w:val="Normalny"/>
    <w:link w:val="TekstdymkaZnak"/>
    <w:uiPriority w:val="99"/>
    <w:semiHidden/>
    <w:unhideWhenUsed/>
    <w:rsid w:val="00DA2C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A2C9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62253F"/>
    <w:pPr>
      <w:ind w:left="720"/>
      <w:contextualSpacing/>
    </w:p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7477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74770E"/>
    <w:rPr>
      <w:rFonts w:ascii="Courier New" w:eastAsia="Times New Roman" w:hAnsi="Courier New" w:cs="Courier New"/>
      <w:sz w:val="20"/>
      <w:szCs w:val="20"/>
      <w:lang w:eastAsia="pl-PL"/>
    </w:rPr>
  </w:style>
  <w:style w:type="paragraph" w:customStyle="1" w:styleId="bl1">
    <w:name w:val="bl1"/>
    <w:basedOn w:val="Normalny"/>
    <w:rsid w:val="007477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customStyle="1" w:styleId="bl2">
    <w:name w:val="bl2"/>
    <w:basedOn w:val="Normalny"/>
    <w:rsid w:val="007477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apple-converted-space">
    <w:name w:val="apple-converted-space"/>
    <w:basedOn w:val="Domylnaczcionkaakapitu"/>
    <w:rsid w:val="0074770E"/>
  </w:style>
  <w:style w:type="character" w:styleId="Hipercze">
    <w:name w:val="Hyperlink"/>
    <w:basedOn w:val="Domylnaczcionkaakapitu"/>
    <w:uiPriority w:val="99"/>
    <w:semiHidden/>
    <w:unhideWhenUsed/>
    <w:rsid w:val="00DA2C9E"/>
    <w:rPr>
      <w:color w:val="0000FF"/>
      <w:u w:val="single"/>
    </w:rPr>
  </w:style>
  <w:style w:type="character" w:customStyle="1" w:styleId="rem">
    <w:name w:val="rem"/>
    <w:basedOn w:val="Domylnaczcionkaakapitu"/>
    <w:rsid w:val="00DA2C9E"/>
  </w:style>
  <w:style w:type="paragraph" w:styleId="Tekstdymka">
    <w:name w:val="Balloon Text"/>
    <w:basedOn w:val="Normalny"/>
    <w:link w:val="TekstdymkaZnak"/>
    <w:uiPriority w:val="99"/>
    <w:semiHidden/>
    <w:unhideWhenUsed/>
    <w:rsid w:val="00DA2C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A2C9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599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4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7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2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hyperlink" Target="http://pl.wikipedia.org/w/index.php?title=KDAB&amp;action=edit&amp;redlink=1" TargetMode="External"/><Relationship Id="rId18" Type="http://schemas.openxmlformats.org/officeDocument/2006/relationships/image" Target="media/image7.jp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1.gif"/><Relationship Id="rId12" Type="http://schemas.openxmlformats.org/officeDocument/2006/relationships/hyperlink" Target="http://pl.wikipedia.org/wiki/Otwarte_oprogramowanie" TargetMode="External"/><Relationship Id="rId17" Type="http://schemas.openxmlformats.org/officeDocument/2006/relationships/image" Target="media/image6.jpg"/><Relationship Id="rId2" Type="http://schemas.openxmlformats.org/officeDocument/2006/relationships/numbering" Target="numbering.xml"/><Relationship Id="rId16" Type="http://schemas.openxmlformats.org/officeDocument/2006/relationships/image" Target="media/image5.jpg"/><Relationship Id="rId20" Type="http://schemas.openxmlformats.org/officeDocument/2006/relationships/image" Target="media/image9.jp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gif"/><Relationship Id="rId5" Type="http://schemas.openxmlformats.org/officeDocument/2006/relationships/settings" Target="settings.xml"/><Relationship Id="rId15" Type="http://schemas.openxmlformats.org/officeDocument/2006/relationships/hyperlink" Target="http://pl.wikipedia.org/wiki/Nokia" TargetMode="External"/><Relationship Id="rId10" Type="http://schemas.openxmlformats.org/officeDocument/2006/relationships/hyperlink" Target="http://edu.i-lo.tarnow.pl/inf/alg/001_search/0080.php" TargetMode="External"/><Relationship Id="rId19" Type="http://schemas.openxmlformats.org/officeDocument/2006/relationships/image" Target="media/image8.jpg"/><Relationship Id="rId4" Type="http://schemas.microsoft.com/office/2007/relationships/stylesWithEffects" Target="stylesWithEffects.xml"/><Relationship Id="rId9" Type="http://schemas.openxmlformats.org/officeDocument/2006/relationships/image" Target="media/image3.gif"/><Relationship Id="rId14" Type="http://schemas.openxmlformats.org/officeDocument/2006/relationships/hyperlink" Target="http://pl.wikipedia.org/w/index.php?title=Digia&amp;action=edit&amp;redlink=1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4574C3-832F-4139-9694-D3670C1EED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7</Pages>
  <Words>851</Words>
  <Characters>5112</Characters>
  <Application>Microsoft Office Word</Application>
  <DocSecurity>0</DocSecurity>
  <Lines>42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Brycki</dc:creator>
  <cp:keywords/>
  <dc:description/>
  <cp:lastModifiedBy>Mateusz Brycki</cp:lastModifiedBy>
  <cp:revision>3</cp:revision>
  <dcterms:created xsi:type="dcterms:W3CDTF">2014-05-18T17:05:00Z</dcterms:created>
  <dcterms:modified xsi:type="dcterms:W3CDTF">2014-05-18T18:03:00Z</dcterms:modified>
</cp:coreProperties>
</file>