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zadanie-2"/>
      <w:r>
        <w:t xml:space="preserve">Zadanie 2</w:t>
      </w:r>
      <w:bookmarkEnd w:id="20"/>
    </w:p>
    <w:p>
      <w:pPr>
        <w:pStyle w:val="Heading2"/>
      </w:pPr>
      <w:bookmarkStart w:id="21" w:name="prawa-kirchoffa"/>
      <w:r>
        <w:t xml:space="preserve">Prawa kirchoffa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Suma natężeo prądów wpływających do węzła obwodu elektrycznego jest równa sumie natężeo prądów wypływających z tego węzła.</w:t>
      </w:r>
    </w:p>
    <w:p>
      <w:pPr>
        <w:pStyle w:val="Compact"/>
        <w:numPr>
          <w:numId w:val="1001"/>
          <w:ilvl w:val="0"/>
        </w:numPr>
      </w:pPr>
      <w:r>
        <w:t xml:space="preserve">Suma spadków potencjału na wszystkich elementach oczka obwodu jest równa sumie sił elektromotorycznych znajdujących się w tym oczku.</w:t>
      </w:r>
    </w:p>
    <w:p>
      <w:pPr>
        <w:pStyle w:val="Heading2"/>
      </w:pPr>
      <w:bookmarkStart w:id="22" w:name="metody"/>
      <w:r>
        <w:t xml:space="preserve">Metody</w:t>
      </w:r>
      <w:bookmarkEnd w:id="22"/>
    </w:p>
    <w:p>
      <w:pPr>
        <w:pStyle w:val="FirstParagraph"/>
      </w:pPr>
      <w:r>
        <w:t xml:space="preserve">zeby sprawdzic zasadnsc praw kirhcofa zbudujemy prosty uklad skladajacy sie z 2 oczek pradu stalego przedstawiony na rys 1</w:t>
      </w:r>
      <w:r>
        <w:t xml:space="preserve"> </w:t>
      </w: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kla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nastepnie obliczymy natezenia i spadki napiecia oraz natezenia na poszczegolnych elementach ktore potem sprawdzimy wykonujac pomiary miernikiem uniwersalnym</w:t>
      </w:r>
    </w:p>
    <w:p>
      <w:pPr>
        <w:pStyle w:val="Heading2"/>
      </w:pPr>
      <w:bookmarkStart w:id="24" w:name="doswiadczenie"/>
      <w:r>
        <w:t xml:space="preserve">Doswiadczenie</w:t>
      </w:r>
      <w:bookmarkEnd w:id="24"/>
    </w:p>
    <w:p>
      <w:pPr>
        <w:pStyle w:val="Heading3"/>
      </w:pPr>
      <w:bookmarkStart w:id="25" w:name="X3b7a8a86d75c5c04610b3490ec62ccf0b5fe10c"/>
      <w:r>
        <w:t xml:space="preserve">Liczymy natężenia i spadki napiecia na poszczególnych elementach</w:t>
      </w:r>
      <w:bookmarkEnd w:id="25"/>
    </w:p>
    <w:p>
      <w:pPr>
        <w:numPr>
          <w:numId w:val="1002"/>
          <w:ilvl w:val="0"/>
        </w:numPr>
      </w:pPr>
      <w:r>
        <w:t xml:space="preserve">Zapisujemy równania oczek prądu</w:t>
      </w:r>
    </w:p>
    <w:p>
      <w:pPr>
        <w:numPr>
          <w:numId w:val="1000"/>
          <w:ilvl w:val="0"/>
        </w:numPr>
      </w:pPr>
      <w:r>
        <w:t xml:space="preserve">Rc = R1 + 1/(1/R2 + 1/R3)</w:t>
      </w:r>
    </w:p>
    <w:p>
      <w:pPr>
        <w:numPr>
          <w:numId w:val="1000"/>
          <w:ilvl w:val="0"/>
        </w:numPr>
      </w:pPr>
      <w:r>
        <w:t xml:space="preserve">Ir1 = E / Rc</w:t>
      </w:r>
    </w:p>
    <w:p>
      <w:pPr>
        <w:numPr>
          <w:numId w:val="1000"/>
          <w:ilvl w:val="0"/>
        </w:numPr>
      </w:pPr>
      <w:r>
        <w:t xml:space="preserve">Ur1 = Ir1 * R1</w:t>
      </w:r>
    </w:p>
    <w:p>
      <w:pPr>
        <w:numPr>
          <w:numId w:val="1000"/>
          <w:ilvl w:val="0"/>
        </w:numPr>
      </w:pPr>
      <w:r>
        <w:t xml:space="preserve">Ir1 = Ir2 + Ir3</w:t>
      </w:r>
    </w:p>
    <w:p>
      <w:pPr>
        <w:numPr>
          <w:numId w:val="1000"/>
          <w:ilvl w:val="0"/>
        </w:numPr>
      </w:pPr>
      <w:r>
        <w:t xml:space="preserve">Ir2 = Ur1 / R3</w:t>
      </w:r>
      <w:r>
        <w:t xml:space="preserve"> </w:t>
      </w:r>
      <w:r>
        <w:t xml:space="preserve">Ir3 = Ur1 / R2</w:t>
      </w:r>
    </w:p>
    <w:p>
      <w:pPr>
        <w:numPr>
          <w:numId w:val="1000"/>
          <w:ilvl w:val="0"/>
        </w:numPr>
      </w:pPr>
      <w:r>
        <w:t xml:space="preserve">Ur2 = Ir2 * R2</w:t>
      </w:r>
      <w:r>
        <w:t xml:space="preserve"> </w:t>
      </w:r>
      <w:r>
        <w:t xml:space="preserve">Ur3 = Ir3 * R3</w:t>
      </w:r>
    </w:p>
    <w:p>
      <w:pPr>
        <w:numPr>
          <w:numId w:val="1002"/>
          <w:ilvl w:val="0"/>
        </w:numPr>
      </w:pPr>
      <w:r>
        <w:t xml:space="preserve">Podstawiamy wartości</w:t>
      </w:r>
    </w:p>
    <w:p>
      <w:pPr>
        <w:numPr>
          <w:numId w:val="1000"/>
          <w:ilvl w:val="0"/>
        </w:numPr>
      </w:pPr>
      <w:r>
        <w:t xml:space="preserve">Rc = 648Ω + 266.28Ω = 914Ω</w:t>
      </w:r>
      <w:r>
        <w:t xml:space="preserve"> </w:t>
      </w:r>
      <w:r>
        <w:t xml:space="preserve">Ir1 = 15.01V / 914Ω</w:t>
      </w:r>
      <w:r>
        <w:t xml:space="preserve"> </w:t>
      </w:r>
      <w:r>
        <w:t xml:space="preserve">Ir1 = 0.02A</w:t>
      </w:r>
      <w:r>
        <w:t xml:space="preserve"> </w:t>
      </w:r>
      <w:r>
        <w:t xml:space="preserve">Ur1 = 0.02A * 648Ω</w:t>
      </w:r>
      <w:r>
        <w:t xml:space="preserve"> </w:t>
      </w:r>
      <w:r>
        <w:t xml:space="preserve">Ur1 = 10.63</w:t>
      </w:r>
    </w:p>
    <w:p>
      <w:pPr>
        <w:numPr>
          <w:numId w:val="1002"/>
          <w:ilvl w:val="0"/>
        </w:numPr>
      </w:pPr>
      <w:r>
        <w:t xml:space="preserve">Porownujemy z doswiadczeniem</w:t>
      </w:r>
    </w:p>
    <w:p>
      <w:pPr>
        <w:pStyle w:val="Heading2"/>
      </w:pPr>
      <w:bookmarkStart w:id="26" w:name="analiza-błedow"/>
      <w:r>
        <w:t xml:space="preserve">Analiza błedow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2020-05-08T19:23:06Z</dcterms:created>
  <dcterms:modified xsi:type="dcterms:W3CDTF">2020-05-08T19:23:06Z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