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47F" w:rsidRPr="007B29C2" w:rsidRDefault="0053447F" w:rsidP="0053447F">
      <w:pPr>
        <w:pStyle w:val="Tytu"/>
        <w:spacing w:line="360" w:lineRule="auto"/>
        <w:rPr>
          <w:rFonts w:cstheme="majorHAnsi"/>
          <w:b/>
          <w:color w:val="auto"/>
          <w:sz w:val="22"/>
          <w:szCs w:val="22"/>
        </w:rPr>
      </w:pPr>
      <w:r w:rsidRPr="007B29C2">
        <w:rPr>
          <w:rFonts w:cstheme="majorHAnsi"/>
          <w:b/>
          <w:color w:val="auto"/>
          <w:sz w:val="22"/>
          <w:szCs w:val="22"/>
        </w:rPr>
        <w:t>Analiza specyfikacji wymagań</w:t>
      </w:r>
    </w:p>
    <w:p w:rsidR="0053447F" w:rsidRPr="007B29C2" w:rsidRDefault="0053447F" w:rsidP="0053447F">
      <w:pPr>
        <w:pStyle w:val="Nagwek1"/>
        <w:spacing w:line="360" w:lineRule="auto"/>
        <w:rPr>
          <w:rFonts w:cstheme="majorHAnsi"/>
          <w:color w:val="auto"/>
          <w:sz w:val="22"/>
          <w:szCs w:val="22"/>
        </w:rPr>
      </w:pPr>
      <w:bookmarkStart w:id="0" w:name="_Toc98504359"/>
      <w:r w:rsidRPr="007B29C2">
        <w:rPr>
          <w:rFonts w:cstheme="majorHAnsi"/>
          <w:color w:val="auto"/>
          <w:sz w:val="22"/>
          <w:szCs w:val="22"/>
        </w:rPr>
        <w:t>1. Wstęp</w:t>
      </w:r>
      <w:bookmarkStart w:id="1" w:name="_Toc98504360"/>
      <w:bookmarkEnd w:id="0"/>
      <w:r w:rsidRPr="007B29C2">
        <w:rPr>
          <w:rFonts w:cstheme="majorHAnsi"/>
          <w:color w:val="auto"/>
          <w:sz w:val="22"/>
          <w:szCs w:val="22"/>
        </w:rPr>
        <w:br/>
        <w:t>2. Cele analizy specyfikacji</w:t>
      </w:r>
      <w:bookmarkStart w:id="2" w:name="_Toc98504361"/>
      <w:bookmarkEnd w:id="1"/>
      <w:r w:rsidRPr="007B29C2">
        <w:rPr>
          <w:rFonts w:cstheme="majorHAnsi"/>
          <w:color w:val="auto"/>
          <w:sz w:val="22"/>
          <w:szCs w:val="22"/>
        </w:rPr>
        <w:br/>
      </w:r>
      <w:r w:rsidRPr="007B29C2">
        <w:rPr>
          <w:rFonts w:cstheme="majorHAnsi"/>
          <w:b w:val="0"/>
          <w:color w:val="auto"/>
          <w:sz w:val="22"/>
          <w:szCs w:val="22"/>
        </w:rPr>
        <w:t>Wyspecyfikowanie use case’ów, interfejsów oraz cech bazy danych na podstawie specyfikacji wymagań.</w:t>
      </w:r>
      <w:r w:rsidRPr="007B29C2">
        <w:rPr>
          <w:rFonts w:cstheme="majorHAnsi"/>
          <w:color w:val="auto"/>
          <w:sz w:val="22"/>
          <w:szCs w:val="22"/>
        </w:rPr>
        <w:br/>
        <w:t>3. Zakres specyfikacji</w:t>
      </w:r>
      <w:bookmarkStart w:id="3" w:name="_Toc98504362"/>
      <w:bookmarkEnd w:id="2"/>
      <w:r w:rsidRPr="007B29C2">
        <w:rPr>
          <w:rFonts w:cstheme="majorHAnsi"/>
          <w:color w:val="auto"/>
          <w:sz w:val="22"/>
          <w:szCs w:val="22"/>
        </w:rPr>
        <w:br/>
      </w:r>
      <w:r w:rsidRPr="007B29C2">
        <w:rPr>
          <w:rFonts w:cstheme="majorHAnsi"/>
          <w:b w:val="0"/>
          <w:color w:val="auto"/>
          <w:sz w:val="22"/>
          <w:szCs w:val="22"/>
        </w:rPr>
        <w:t>Use case’y, interfejs użytkownika, baza danych (szablon)</w:t>
      </w:r>
      <w:r w:rsidRPr="007B29C2">
        <w:rPr>
          <w:rFonts w:cstheme="majorHAnsi"/>
          <w:color w:val="auto"/>
          <w:sz w:val="22"/>
          <w:szCs w:val="22"/>
        </w:rPr>
        <w:br/>
        <w:t>4. Analiza wymagań funkcjonalnych - model use case'ów</w:t>
      </w:r>
      <w:bookmarkEnd w:id="3"/>
    </w:p>
    <w:p w:rsidR="0053447F" w:rsidRPr="007B29C2" w:rsidRDefault="0053447F" w:rsidP="0053447F">
      <w:pPr>
        <w:pStyle w:val="Nagwek2"/>
        <w:spacing w:line="360" w:lineRule="auto"/>
        <w:rPr>
          <w:rFonts w:cstheme="majorHAnsi"/>
          <w:b w:val="0"/>
          <w:color w:val="auto"/>
          <w:sz w:val="22"/>
          <w:szCs w:val="22"/>
        </w:rPr>
      </w:pPr>
      <w:bookmarkStart w:id="4" w:name="_Toc98504363"/>
      <w:r w:rsidRPr="007B29C2">
        <w:rPr>
          <w:rFonts w:cstheme="majorHAnsi"/>
          <w:color w:val="auto"/>
          <w:sz w:val="22"/>
          <w:szCs w:val="22"/>
        </w:rPr>
        <w:t>4.1 Specyfikacja aktorów</w:t>
      </w:r>
      <w:bookmarkEnd w:id="4"/>
      <w:r w:rsidRPr="007B29C2">
        <w:rPr>
          <w:rFonts w:cstheme="majorHAnsi"/>
          <w:color w:val="auto"/>
          <w:sz w:val="22"/>
          <w:szCs w:val="22"/>
        </w:rPr>
        <w:br/>
      </w:r>
      <w:r w:rsidRPr="007B29C2">
        <w:rPr>
          <w:rFonts w:cstheme="majorHAnsi"/>
          <w:b w:val="0"/>
          <w:color w:val="auto"/>
          <w:sz w:val="22"/>
          <w:szCs w:val="22"/>
        </w:rPr>
        <w:t>Wyspecyfikowany jeden aktor - pracownik</w:t>
      </w:r>
    </w:p>
    <w:p w:rsidR="0053447F" w:rsidRPr="007B29C2" w:rsidRDefault="0053447F" w:rsidP="0053447F">
      <w:pPr>
        <w:pStyle w:val="Nagwek2"/>
        <w:spacing w:line="360" w:lineRule="auto"/>
        <w:rPr>
          <w:rFonts w:cstheme="majorHAnsi"/>
          <w:color w:val="auto"/>
          <w:sz w:val="22"/>
          <w:szCs w:val="22"/>
        </w:rPr>
      </w:pPr>
      <w:bookmarkStart w:id="5" w:name="_Toc98504364"/>
      <w:r w:rsidRPr="007B29C2">
        <w:rPr>
          <w:rFonts w:cstheme="majorHAnsi"/>
          <w:color w:val="auto"/>
          <w:sz w:val="22"/>
          <w:szCs w:val="22"/>
        </w:rPr>
        <w:t>4.2 Lista use case'ów</w:t>
      </w:r>
      <w:bookmarkEnd w:id="5"/>
    </w:p>
    <w:p w:rsidR="0053447F" w:rsidRDefault="0053447F" w:rsidP="0053447F">
      <w:pPr>
        <w:rPr>
          <w:rFonts w:asciiTheme="majorHAnsi" w:hAnsiTheme="majorHAnsi" w:cstheme="majorHAnsi"/>
        </w:rPr>
      </w:pPr>
      <w:r w:rsidRPr="007B29C2">
        <w:rPr>
          <w:rFonts w:asciiTheme="majorHAnsi" w:hAnsiTheme="majorHAnsi" w:cstheme="majorHAnsi"/>
        </w:rPr>
        <w:t>1.</w:t>
      </w:r>
      <w:r w:rsidR="007B29C2" w:rsidRPr="007B29C2">
        <w:rPr>
          <w:rFonts w:asciiTheme="majorHAnsi" w:hAnsiTheme="majorHAnsi" w:cstheme="majorHAnsi"/>
        </w:rPr>
        <w:t xml:space="preserve"> </w:t>
      </w:r>
      <w:r w:rsidRPr="007B29C2">
        <w:rPr>
          <w:rFonts w:asciiTheme="majorHAnsi" w:hAnsiTheme="majorHAnsi" w:cstheme="majorHAnsi"/>
        </w:rPr>
        <w:t>D</w:t>
      </w:r>
      <w:r w:rsidR="00AA6D69" w:rsidRPr="007B29C2">
        <w:rPr>
          <w:rFonts w:asciiTheme="majorHAnsi" w:hAnsiTheme="majorHAnsi" w:cstheme="majorHAnsi"/>
        </w:rPr>
        <w:t>od</w:t>
      </w:r>
      <w:r w:rsidRPr="007B29C2">
        <w:rPr>
          <w:rFonts w:asciiTheme="majorHAnsi" w:hAnsiTheme="majorHAnsi" w:cstheme="majorHAnsi"/>
        </w:rPr>
        <w:t>awanie części zamiennych</w:t>
      </w:r>
    </w:p>
    <w:p w:rsidR="00F37EA9" w:rsidRPr="007B29C2" w:rsidRDefault="00F37EA9" w:rsidP="0053447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2.Dodawanie akcesoriów</w:t>
      </w:r>
    </w:p>
    <w:p w:rsidR="0053447F" w:rsidRDefault="00F37EA9" w:rsidP="0053447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</w:t>
      </w:r>
      <w:r w:rsidR="0053447F" w:rsidRPr="007B29C2">
        <w:rPr>
          <w:rFonts w:asciiTheme="majorHAnsi" w:hAnsiTheme="majorHAnsi" w:cstheme="majorHAnsi"/>
        </w:rPr>
        <w:t>. Przeglądanie listy przedmiotów</w:t>
      </w:r>
    </w:p>
    <w:p w:rsidR="00F37EA9" w:rsidRPr="007B29C2" w:rsidRDefault="00F37EA9" w:rsidP="0053447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4. Podział zamówienia na 2 paragony</w:t>
      </w:r>
    </w:p>
    <w:p w:rsidR="0053447F" w:rsidRPr="007B29C2" w:rsidRDefault="0053447F" w:rsidP="0053447F">
      <w:pPr>
        <w:rPr>
          <w:rFonts w:asciiTheme="majorHAnsi" w:hAnsiTheme="majorHAnsi" w:cstheme="majorHAnsi"/>
        </w:rPr>
      </w:pPr>
    </w:p>
    <w:p w:rsidR="00AA6D69" w:rsidRPr="007B29C2" w:rsidRDefault="00AA6D69" w:rsidP="0053447F">
      <w:pPr>
        <w:rPr>
          <w:rFonts w:asciiTheme="majorHAnsi" w:hAnsiTheme="majorHAnsi" w:cstheme="majorHAnsi"/>
        </w:rPr>
      </w:pPr>
    </w:p>
    <w:p w:rsidR="00AA6D69" w:rsidRPr="007B29C2" w:rsidRDefault="00AA6D69" w:rsidP="0053447F">
      <w:pPr>
        <w:rPr>
          <w:rFonts w:asciiTheme="majorHAnsi" w:hAnsiTheme="majorHAnsi" w:cstheme="majorHAnsi"/>
        </w:rPr>
      </w:pPr>
    </w:p>
    <w:p w:rsidR="00AA6D69" w:rsidRPr="007B29C2" w:rsidRDefault="00AA6D69" w:rsidP="0053447F">
      <w:pPr>
        <w:rPr>
          <w:rFonts w:asciiTheme="majorHAnsi" w:hAnsiTheme="majorHAnsi" w:cstheme="majorHAnsi"/>
        </w:rPr>
      </w:pPr>
    </w:p>
    <w:p w:rsidR="00AA6D69" w:rsidRPr="007B29C2" w:rsidRDefault="00AA6D69" w:rsidP="0053447F">
      <w:pPr>
        <w:rPr>
          <w:rFonts w:asciiTheme="majorHAnsi" w:hAnsiTheme="majorHAnsi" w:cstheme="majorHAnsi"/>
        </w:rPr>
      </w:pPr>
    </w:p>
    <w:p w:rsidR="00AA6D69" w:rsidRPr="007B29C2" w:rsidRDefault="00AA6D69" w:rsidP="0053447F">
      <w:pPr>
        <w:rPr>
          <w:rFonts w:asciiTheme="majorHAnsi" w:hAnsiTheme="majorHAnsi" w:cstheme="majorHAnsi"/>
        </w:rPr>
      </w:pPr>
    </w:p>
    <w:p w:rsidR="00F37EA9" w:rsidRDefault="00F37EA9" w:rsidP="00AA6D69">
      <w:pPr>
        <w:pStyle w:val="Nagwek2"/>
        <w:spacing w:line="360" w:lineRule="auto"/>
        <w:rPr>
          <w:rFonts w:cstheme="majorHAnsi"/>
          <w:color w:val="auto"/>
          <w:sz w:val="22"/>
          <w:szCs w:val="22"/>
        </w:rPr>
      </w:pPr>
      <w:bookmarkStart w:id="6" w:name="_Toc98504365"/>
    </w:p>
    <w:p w:rsidR="00F37EA9" w:rsidRDefault="00F37EA9" w:rsidP="00AA6D69">
      <w:pPr>
        <w:pStyle w:val="Nagwek2"/>
        <w:spacing w:line="360" w:lineRule="auto"/>
        <w:rPr>
          <w:rFonts w:cstheme="majorHAnsi"/>
          <w:color w:val="auto"/>
          <w:sz w:val="22"/>
          <w:szCs w:val="22"/>
        </w:rPr>
      </w:pPr>
    </w:p>
    <w:p w:rsidR="00F37EA9" w:rsidRDefault="00F37EA9" w:rsidP="00AA6D69">
      <w:pPr>
        <w:pStyle w:val="Nagwek2"/>
        <w:spacing w:line="360" w:lineRule="auto"/>
        <w:rPr>
          <w:rFonts w:cstheme="majorHAnsi"/>
          <w:color w:val="auto"/>
          <w:sz w:val="22"/>
          <w:szCs w:val="22"/>
        </w:rPr>
      </w:pPr>
    </w:p>
    <w:p w:rsidR="00F37EA9" w:rsidRDefault="00F37EA9" w:rsidP="00F37EA9">
      <w:pPr>
        <w:pStyle w:val="Nagwek2"/>
        <w:spacing w:line="360" w:lineRule="auto"/>
        <w:rPr>
          <w:rFonts w:cstheme="majorHAnsi"/>
          <w:color w:val="auto"/>
          <w:sz w:val="22"/>
          <w:szCs w:val="22"/>
        </w:rPr>
      </w:pPr>
    </w:p>
    <w:p w:rsidR="00F37EA9" w:rsidRDefault="00F37EA9" w:rsidP="00F37EA9">
      <w:pPr>
        <w:pStyle w:val="Nagwek2"/>
        <w:spacing w:line="360" w:lineRule="auto"/>
        <w:rPr>
          <w:rFonts w:cstheme="majorHAnsi"/>
          <w:color w:val="auto"/>
          <w:sz w:val="22"/>
          <w:szCs w:val="22"/>
        </w:rPr>
      </w:pPr>
    </w:p>
    <w:p w:rsidR="00F37EA9" w:rsidRDefault="00AA6D69" w:rsidP="00F37EA9">
      <w:pPr>
        <w:pStyle w:val="Nagwek2"/>
        <w:spacing w:line="360" w:lineRule="auto"/>
        <w:rPr>
          <w:rFonts w:cstheme="majorHAnsi"/>
          <w:color w:val="auto"/>
          <w:sz w:val="22"/>
          <w:szCs w:val="22"/>
        </w:rPr>
      </w:pPr>
      <w:r w:rsidRPr="007B29C2">
        <w:rPr>
          <w:rFonts w:cstheme="majorHAnsi"/>
          <w:color w:val="auto"/>
          <w:sz w:val="22"/>
          <w:szCs w:val="22"/>
        </w:rPr>
        <w:t>4.3 Diagram use case'ów UML</w:t>
      </w:r>
      <w:bookmarkEnd w:id="6"/>
    </w:p>
    <w:p w:rsidR="00F37EA9" w:rsidRPr="00F37EA9" w:rsidRDefault="00F37EA9" w:rsidP="00F37EA9"/>
    <w:p w:rsidR="0053447F" w:rsidRPr="007B29C2" w:rsidRDefault="00F37EA9" w:rsidP="0053447F">
      <w:pPr>
        <w:rPr>
          <w:rFonts w:asciiTheme="majorHAnsi" w:hAnsiTheme="majorHAnsi" w:cstheme="majorHAnsi"/>
          <w:noProof/>
          <w:lang w:eastAsia="pl-PL"/>
        </w:rPr>
      </w:pPr>
      <w:r>
        <w:rPr>
          <w:rFonts w:asciiTheme="majorHAnsi" w:hAnsiTheme="majorHAnsi" w:cstheme="majorHAnsi"/>
          <w:noProof/>
          <w:lang w:eastAsia="pl-PL"/>
        </w:rPr>
        <w:drawing>
          <wp:inline distT="0" distB="0" distL="0" distR="0">
            <wp:extent cx="5629275" cy="572452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9999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47F" w:rsidRPr="007B29C2" w:rsidRDefault="0053447F" w:rsidP="0053447F">
      <w:pPr>
        <w:rPr>
          <w:rFonts w:asciiTheme="majorHAnsi" w:hAnsiTheme="majorHAnsi" w:cstheme="majorHAnsi"/>
        </w:rPr>
      </w:pPr>
    </w:p>
    <w:p w:rsidR="0053447F" w:rsidRPr="007B29C2" w:rsidRDefault="0053447F" w:rsidP="0053447F">
      <w:pPr>
        <w:pStyle w:val="Nagwek2"/>
        <w:spacing w:line="360" w:lineRule="auto"/>
        <w:rPr>
          <w:rFonts w:cstheme="majorHAnsi"/>
          <w:color w:val="auto"/>
          <w:sz w:val="22"/>
          <w:szCs w:val="22"/>
        </w:rPr>
      </w:pPr>
      <w:bookmarkStart w:id="7" w:name="_Toc98504366"/>
      <w:r w:rsidRPr="007B29C2">
        <w:rPr>
          <w:rFonts w:cstheme="majorHAnsi"/>
          <w:color w:val="auto"/>
          <w:sz w:val="22"/>
          <w:szCs w:val="22"/>
        </w:rPr>
        <w:lastRenderedPageBreak/>
        <w:t>4.4 Specyfikacja use case’ów</w:t>
      </w:r>
      <w:bookmarkEnd w:id="7"/>
    </w:p>
    <w:p w:rsidR="0053447F" w:rsidRPr="007B29C2" w:rsidRDefault="0053447F" w:rsidP="0053447F">
      <w:pPr>
        <w:spacing w:line="360" w:lineRule="auto"/>
        <w:rPr>
          <w:rFonts w:asciiTheme="majorHAnsi" w:hAnsiTheme="majorHAnsi" w:cstheme="majorHAnsi"/>
        </w:rPr>
      </w:pPr>
      <w:r w:rsidRPr="007B29C2">
        <w:rPr>
          <w:rFonts w:asciiTheme="majorHAnsi" w:hAnsiTheme="majorHAnsi" w:cstheme="majorHAnsi"/>
        </w:rPr>
        <w:t>1. Dodawanie części zamiennej</w:t>
      </w:r>
      <w:r w:rsidRPr="007B29C2">
        <w:rPr>
          <w:rFonts w:asciiTheme="majorHAnsi" w:hAnsiTheme="majorHAnsi" w:cstheme="majorHAnsi"/>
        </w:rPr>
        <w:br/>
      </w:r>
      <w:r w:rsidRPr="007B29C2">
        <w:rPr>
          <w:rFonts w:asciiTheme="majorHAnsi" w:hAnsiTheme="majorHAnsi" w:cstheme="majorHAnsi"/>
          <w:i/>
        </w:rPr>
        <w:t xml:space="preserve">Opis use </w:t>
      </w:r>
      <w:r w:rsidR="00DB2475" w:rsidRPr="007B29C2">
        <w:rPr>
          <w:rFonts w:asciiTheme="majorHAnsi" w:hAnsiTheme="majorHAnsi" w:cstheme="majorHAnsi"/>
          <w:i/>
        </w:rPr>
        <w:t xml:space="preserve">case: </w:t>
      </w:r>
      <w:r w:rsidR="00DB2475" w:rsidRPr="007B29C2">
        <w:rPr>
          <w:rFonts w:asciiTheme="majorHAnsi" w:hAnsiTheme="majorHAnsi" w:cstheme="majorHAnsi"/>
        </w:rPr>
        <w:t>Pracownik</w:t>
      </w:r>
    </w:p>
    <w:p w:rsidR="0053447F" w:rsidRPr="007B29C2" w:rsidRDefault="0053447F" w:rsidP="0053447F">
      <w:pPr>
        <w:spacing w:line="360" w:lineRule="auto"/>
        <w:rPr>
          <w:rFonts w:asciiTheme="majorHAnsi" w:hAnsiTheme="majorHAnsi" w:cstheme="majorHAnsi"/>
        </w:rPr>
      </w:pPr>
      <w:r w:rsidRPr="007B29C2">
        <w:rPr>
          <w:rFonts w:asciiTheme="majorHAnsi" w:hAnsiTheme="majorHAnsi" w:cstheme="majorHAnsi"/>
        </w:rPr>
        <w:t xml:space="preserve">2. </w:t>
      </w:r>
      <w:r w:rsidR="00DB2475" w:rsidRPr="007B29C2">
        <w:rPr>
          <w:rFonts w:asciiTheme="majorHAnsi" w:hAnsiTheme="majorHAnsi" w:cstheme="majorHAnsi"/>
        </w:rPr>
        <w:t>Dodawanie akcesoriów</w:t>
      </w:r>
      <w:r w:rsidRPr="007B29C2">
        <w:rPr>
          <w:rFonts w:asciiTheme="majorHAnsi" w:hAnsiTheme="majorHAnsi" w:cstheme="majorHAnsi"/>
        </w:rPr>
        <w:br/>
      </w:r>
      <w:r w:rsidR="007B29C2" w:rsidRPr="007B29C2">
        <w:rPr>
          <w:rFonts w:asciiTheme="majorHAnsi" w:hAnsiTheme="majorHAnsi" w:cstheme="majorHAnsi"/>
        </w:rPr>
        <w:t>Dodawanie akcesoriów działa tak samo jak dodawanie części zamiennych.</w:t>
      </w:r>
    </w:p>
    <w:p w:rsidR="0053447F" w:rsidRDefault="0053447F" w:rsidP="0053447F">
      <w:pPr>
        <w:spacing w:line="360" w:lineRule="auto"/>
        <w:rPr>
          <w:rFonts w:asciiTheme="majorHAnsi" w:hAnsiTheme="majorHAnsi" w:cstheme="majorHAnsi"/>
        </w:rPr>
      </w:pPr>
      <w:r w:rsidRPr="007B29C2">
        <w:rPr>
          <w:rFonts w:asciiTheme="majorHAnsi" w:hAnsiTheme="majorHAnsi" w:cstheme="majorHAnsi"/>
        </w:rPr>
        <w:t xml:space="preserve">3. </w:t>
      </w:r>
      <w:r w:rsidR="00DB2475" w:rsidRPr="007B29C2">
        <w:rPr>
          <w:rFonts w:asciiTheme="majorHAnsi" w:hAnsiTheme="majorHAnsi" w:cstheme="majorHAnsi"/>
        </w:rPr>
        <w:t>Przeglądanie listy obiektów</w:t>
      </w:r>
    </w:p>
    <w:p w:rsidR="00F37EA9" w:rsidRDefault="00F37EA9" w:rsidP="0053447F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Opis use case: wczytywanie listy z pliku </w:t>
      </w:r>
      <w:bookmarkStart w:id="8" w:name="_GoBack"/>
      <w:bookmarkEnd w:id="8"/>
    </w:p>
    <w:p w:rsidR="00F37EA9" w:rsidRDefault="00F37EA9" w:rsidP="0053447F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4. Podział zamówienia</w:t>
      </w:r>
    </w:p>
    <w:p w:rsidR="00F37EA9" w:rsidRPr="00F37EA9" w:rsidRDefault="00F37EA9" w:rsidP="0053447F">
      <w:pPr>
        <w:spacing w:line="360" w:lineRule="auto"/>
        <w:rPr>
          <w:rFonts w:asciiTheme="majorHAnsi" w:hAnsiTheme="majorHAnsi" w:cstheme="majorHAnsi"/>
          <w:i/>
        </w:rPr>
      </w:pPr>
      <w:r w:rsidRPr="00F37EA9">
        <w:rPr>
          <w:rFonts w:asciiTheme="majorHAnsi" w:hAnsiTheme="majorHAnsi" w:cstheme="majorHAnsi"/>
          <w:i/>
        </w:rPr>
        <w:t>Opis use case: podział</w:t>
      </w:r>
    </w:p>
    <w:p w:rsidR="007B29C2" w:rsidRPr="007B29C2" w:rsidRDefault="007B29C2" w:rsidP="0053447F">
      <w:pPr>
        <w:spacing w:line="360" w:lineRule="auto"/>
        <w:rPr>
          <w:rFonts w:asciiTheme="majorHAnsi" w:hAnsiTheme="majorHAnsi" w:cstheme="majorHAnsi"/>
        </w:rPr>
      </w:pPr>
    </w:p>
    <w:p w:rsidR="00DB2475" w:rsidRPr="007B29C2" w:rsidRDefault="00DB2475" w:rsidP="0053447F">
      <w:pPr>
        <w:spacing w:line="360" w:lineRule="auto"/>
        <w:rPr>
          <w:rFonts w:asciiTheme="majorHAnsi" w:hAnsiTheme="majorHAnsi" w:cstheme="majorHAnsi"/>
        </w:rPr>
      </w:pPr>
    </w:p>
    <w:p w:rsidR="00DB2475" w:rsidRPr="007B29C2" w:rsidRDefault="00DB2475" w:rsidP="00DB2475">
      <w:pPr>
        <w:spacing w:line="360" w:lineRule="auto"/>
        <w:rPr>
          <w:rFonts w:asciiTheme="majorHAnsi" w:hAnsiTheme="majorHAnsi" w:cstheme="majorHAnsi"/>
        </w:rPr>
      </w:pPr>
      <w:r w:rsidRPr="007B29C2">
        <w:rPr>
          <w:rFonts w:asciiTheme="majorHAnsi" w:hAnsiTheme="majorHAnsi" w:cstheme="majorHAnsi"/>
        </w:rPr>
        <w:t>Po dodaniu obiektów można przeglądać je we wspólnej liście produktó</w:t>
      </w:r>
      <w:bookmarkStart w:id="9" w:name="_Toc98504367"/>
      <w:r w:rsidRPr="007B29C2">
        <w:rPr>
          <w:rFonts w:asciiTheme="majorHAnsi" w:hAnsiTheme="majorHAnsi" w:cstheme="majorHAnsi"/>
        </w:rPr>
        <w:t>w (koszyk)</w:t>
      </w:r>
      <w:bookmarkEnd w:id="9"/>
    </w:p>
    <w:p w:rsidR="00DB2475" w:rsidRPr="007B29C2" w:rsidRDefault="00DB2475" w:rsidP="00DB2475">
      <w:pPr>
        <w:pStyle w:val="Nagwek2"/>
        <w:spacing w:line="360" w:lineRule="auto"/>
        <w:rPr>
          <w:rFonts w:cstheme="majorHAnsi"/>
          <w:color w:val="auto"/>
          <w:sz w:val="22"/>
          <w:szCs w:val="22"/>
        </w:rPr>
      </w:pPr>
      <w:r w:rsidRPr="007B29C2">
        <w:rPr>
          <w:rFonts w:cstheme="majorHAnsi"/>
          <w:color w:val="auto"/>
          <w:sz w:val="22"/>
          <w:szCs w:val="22"/>
        </w:rPr>
        <w:t>4.5 Diagramy aktywności UML dla use case’ów</w:t>
      </w:r>
    </w:p>
    <w:p w:rsidR="00DB2475" w:rsidRPr="007B29C2" w:rsidRDefault="00DB2475" w:rsidP="00DB2475">
      <w:pPr>
        <w:spacing w:line="360" w:lineRule="auto"/>
        <w:rPr>
          <w:rFonts w:asciiTheme="majorHAnsi" w:hAnsiTheme="majorHAnsi" w:cstheme="majorHAnsi"/>
        </w:rPr>
      </w:pPr>
    </w:p>
    <w:p w:rsidR="00A82C63" w:rsidRPr="007B29C2" w:rsidRDefault="00DB2475" w:rsidP="00DB2475">
      <w:pPr>
        <w:spacing w:line="360" w:lineRule="auto"/>
        <w:rPr>
          <w:rFonts w:asciiTheme="majorHAnsi" w:hAnsiTheme="majorHAnsi" w:cstheme="majorHAnsi"/>
        </w:rPr>
      </w:pPr>
      <w:r w:rsidRPr="007B29C2">
        <w:rPr>
          <w:rFonts w:asciiTheme="majorHAnsi" w:hAnsiTheme="majorHAnsi" w:cstheme="majorHAnsi"/>
          <w:noProof/>
          <w:lang w:eastAsia="pl-PL"/>
        </w:rPr>
        <w:lastRenderedPageBreak/>
        <w:drawing>
          <wp:inline distT="0" distB="0" distL="0" distR="0">
            <wp:extent cx="5760720" cy="8531561"/>
            <wp:effectExtent l="0" t="0" r="0" b="0"/>
            <wp:docPr id="2" name="Obraz 2" descr="C:\Users\mateu\AppData\Local\Microsoft\Windows\INetCache\Content.MSO\9A59E83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eu\AppData\Local\Microsoft\Windows\INetCache\Content.MSO\9A59E832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53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447F" w:rsidRPr="007B29C2">
        <w:rPr>
          <w:rFonts w:asciiTheme="majorHAnsi" w:hAnsiTheme="majorHAnsi" w:cstheme="majorHAnsi"/>
        </w:rPr>
        <w:br/>
      </w:r>
    </w:p>
    <w:p w:rsidR="00DB2475" w:rsidRPr="007B29C2" w:rsidRDefault="00DB2475" w:rsidP="00DB2475">
      <w:pPr>
        <w:pStyle w:val="Nagwek1"/>
        <w:spacing w:line="360" w:lineRule="auto"/>
        <w:rPr>
          <w:rFonts w:cstheme="majorHAnsi"/>
          <w:color w:val="auto"/>
          <w:sz w:val="22"/>
          <w:szCs w:val="22"/>
        </w:rPr>
      </w:pPr>
      <w:bookmarkStart w:id="10" w:name="_Toc98504368"/>
      <w:r w:rsidRPr="007B29C2">
        <w:rPr>
          <w:rFonts w:cstheme="majorHAnsi"/>
          <w:color w:val="auto"/>
          <w:sz w:val="22"/>
          <w:szCs w:val="22"/>
        </w:rPr>
        <w:lastRenderedPageBreak/>
        <w:t>5. Analiza wymagań niefunkcjonalnych</w:t>
      </w:r>
      <w:bookmarkEnd w:id="10"/>
    </w:p>
    <w:p w:rsidR="00DB2475" w:rsidRPr="007B29C2" w:rsidRDefault="00DB2475" w:rsidP="00DB2475">
      <w:pPr>
        <w:pStyle w:val="Nagwek2"/>
        <w:spacing w:line="360" w:lineRule="auto"/>
        <w:rPr>
          <w:rFonts w:cstheme="majorHAnsi"/>
          <w:b w:val="0"/>
          <w:color w:val="auto"/>
          <w:sz w:val="22"/>
          <w:szCs w:val="22"/>
        </w:rPr>
      </w:pPr>
      <w:bookmarkStart w:id="11" w:name="_Toc98504369"/>
      <w:r w:rsidRPr="007B29C2">
        <w:rPr>
          <w:rFonts w:cstheme="majorHAnsi"/>
          <w:color w:val="auto"/>
          <w:sz w:val="22"/>
          <w:szCs w:val="22"/>
        </w:rPr>
        <w:t>5.1 Interfejsy użytkownika</w:t>
      </w:r>
      <w:bookmarkEnd w:id="11"/>
      <w:r w:rsidRPr="007B29C2">
        <w:rPr>
          <w:rFonts w:cstheme="majorHAnsi"/>
          <w:color w:val="auto"/>
          <w:sz w:val="22"/>
          <w:szCs w:val="22"/>
        </w:rPr>
        <w:br/>
      </w:r>
      <w:r w:rsidRPr="007B29C2">
        <w:rPr>
          <w:rFonts w:cstheme="majorHAnsi"/>
          <w:b w:val="0"/>
          <w:color w:val="auto"/>
          <w:sz w:val="22"/>
          <w:szCs w:val="22"/>
        </w:rPr>
        <w:t>Wymagany podział na 4 okna.</w:t>
      </w:r>
    </w:p>
    <w:p w:rsidR="00DB2475" w:rsidRPr="007B29C2" w:rsidRDefault="00DB2475" w:rsidP="00DB2475">
      <w:pPr>
        <w:pStyle w:val="Nagwek2"/>
        <w:spacing w:line="360" w:lineRule="auto"/>
        <w:rPr>
          <w:rFonts w:cstheme="majorHAnsi"/>
          <w:b w:val="0"/>
          <w:color w:val="auto"/>
          <w:sz w:val="22"/>
          <w:szCs w:val="22"/>
        </w:rPr>
      </w:pPr>
      <w:r w:rsidRPr="007B29C2">
        <w:rPr>
          <w:rFonts w:cstheme="majorHAnsi"/>
          <w:b w:val="0"/>
          <w:color w:val="auto"/>
          <w:sz w:val="22"/>
          <w:szCs w:val="22"/>
        </w:rPr>
        <w:br/>
        <w:t xml:space="preserve">Główne okno startowe </w:t>
      </w:r>
      <w:r w:rsidRPr="007B29C2">
        <w:rPr>
          <w:rFonts w:cstheme="majorHAnsi"/>
          <w:b w:val="0"/>
          <w:color w:val="auto"/>
          <w:sz w:val="22"/>
          <w:szCs w:val="22"/>
        </w:rPr>
        <w:br/>
        <w:t>Strona z dodawaniem części zamiennych</w:t>
      </w:r>
    </w:p>
    <w:p w:rsidR="00DB2475" w:rsidRPr="007B29C2" w:rsidRDefault="00DB2475" w:rsidP="00DB2475">
      <w:pPr>
        <w:rPr>
          <w:rFonts w:asciiTheme="majorHAnsi" w:hAnsiTheme="majorHAnsi" w:cstheme="majorHAnsi"/>
        </w:rPr>
      </w:pPr>
      <w:r w:rsidRPr="007B29C2">
        <w:rPr>
          <w:rFonts w:asciiTheme="majorHAnsi" w:hAnsiTheme="majorHAnsi" w:cstheme="majorHAnsi"/>
        </w:rPr>
        <w:t>Strona z dodawaniem akcesoriów</w:t>
      </w:r>
    </w:p>
    <w:p w:rsidR="00DB2475" w:rsidRPr="007B29C2" w:rsidRDefault="00DB2475" w:rsidP="00DB2475">
      <w:pPr>
        <w:rPr>
          <w:rFonts w:asciiTheme="majorHAnsi" w:hAnsiTheme="majorHAnsi" w:cstheme="majorHAnsi"/>
        </w:rPr>
      </w:pPr>
      <w:r w:rsidRPr="007B29C2">
        <w:rPr>
          <w:rFonts w:asciiTheme="majorHAnsi" w:hAnsiTheme="majorHAnsi" w:cstheme="majorHAnsi"/>
        </w:rPr>
        <w:t xml:space="preserve">Strona ze wspólną listą obiektów </w:t>
      </w:r>
    </w:p>
    <w:p w:rsidR="00DB2475" w:rsidRPr="007B29C2" w:rsidRDefault="00DB2475" w:rsidP="00DB2475">
      <w:pPr>
        <w:rPr>
          <w:rFonts w:asciiTheme="majorHAnsi" w:hAnsiTheme="majorHAnsi" w:cstheme="majorHAnsi"/>
        </w:rPr>
      </w:pPr>
      <w:bookmarkStart w:id="12" w:name="_Toc98504370"/>
      <w:r w:rsidRPr="007B29C2">
        <w:rPr>
          <w:rFonts w:asciiTheme="majorHAnsi" w:hAnsiTheme="majorHAnsi" w:cstheme="majorHAnsi"/>
          <w:b/>
        </w:rPr>
        <w:t>5.2 Interfejsy sprzętowe</w:t>
      </w:r>
      <w:bookmarkStart w:id="13" w:name="_Toc98504371"/>
      <w:bookmarkEnd w:id="12"/>
      <w:r w:rsidRPr="007B29C2">
        <w:rPr>
          <w:rFonts w:asciiTheme="majorHAnsi" w:hAnsiTheme="majorHAnsi" w:cstheme="majorHAnsi"/>
          <w:b/>
        </w:rPr>
        <w:br/>
        <w:t>5.3 Interfejsy komunikacyjne</w:t>
      </w:r>
      <w:bookmarkStart w:id="14" w:name="_Toc98504372"/>
      <w:bookmarkEnd w:id="13"/>
      <w:r w:rsidRPr="007B29C2">
        <w:rPr>
          <w:rFonts w:asciiTheme="majorHAnsi" w:hAnsiTheme="majorHAnsi" w:cstheme="majorHAnsi"/>
          <w:b/>
        </w:rPr>
        <w:br/>
        <w:t>5.4 Interfejsy programowe</w:t>
      </w:r>
      <w:bookmarkStart w:id="15" w:name="_Toc98504373"/>
      <w:bookmarkEnd w:id="14"/>
      <w:r w:rsidRPr="007B29C2">
        <w:rPr>
          <w:rFonts w:asciiTheme="majorHAnsi" w:hAnsiTheme="majorHAnsi" w:cstheme="majorHAnsi"/>
          <w:b/>
        </w:rPr>
        <w:br/>
        <w:t>6. Analiza wymagań dotyczących jakości modelowanego systemu</w:t>
      </w:r>
      <w:bookmarkStart w:id="16" w:name="_Toc98504374"/>
      <w:bookmarkEnd w:id="15"/>
      <w:r w:rsidRPr="007B29C2">
        <w:rPr>
          <w:rFonts w:asciiTheme="majorHAnsi" w:hAnsiTheme="majorHAnsi" w:cstheme="majorHAnsi"/>
          <w:b/>
        </w:rPr>
        <w:br/>
        <w:t>7. Analiza warunków serwisowania</w:t>
      </w:r>
      <w:bookmarkStart w:id="17" w:name="_Toc98504375"/>
      <w:bookmarkEnd w:id="16"/>
      <w:r w:rsidRPr="007B29C2">
        <w:rPr>
          <w:rFonts w:asciiTheme="majorHAnsi" w:hAnsiTheme="majorHAnsi" w:cstheme="majorHAnsi"/>
          <w:b/>
        </w:rPr>
        <w:br/>
        <w:t>8. Analiza ograniczeń architektury system</w:t>
      </w:r>
      <w:bookmarkStart w:id="18" w:name="_Toc98504376"/>
      <w:bookmarkEnd w:id="17"/>
      <w:r w:rsidRPr="007B29C2">
        <w:rPr>
          <w:rFonts w:asciiTheme="majorHAnsi" w:hAnsiTheme="majorHAnsi" w:cstheme="majorHAnsi"/>
          <w:b/>
        </w:rPr>
        <w:br/>
        <w:t>9. Model bazy danych</w:t>
      </w:r>
      <w:bookmarkStart w:id="19" w:name="_Toc98504377"/>
      <w:bookmarkEnd w:id="18"/>
      <w:r w:rsidRPr="007B29C2">
        <w:rPr>
          <w:rFonts w:asciiTheme="majorHAnsi" w:hAnsiTheme="majorHAnsi" w:cstheme="majorHAnsi"/>
          <w:b/>
        </w:rPr>
        <w:br/>
        <w:t>9.1 Specyfikacja atrybutów bazy danych</w:t>
      </w:r>
      <w:bookmarkEnd w:id="19"/>
      <w:r w:rsidR="007B29C2">
        <w:rPr>
          <w:rFonts w:asciiTheme="majorHAnsi" w:hAnsiTheme="majorHAnsi" w:cstheme="majorHAnsi"/>
          <w:b/>
        </w:rPr>
        <w:t xml:space="preserve"> (szablon, baza nie istnieje w projekcie)</w:t>
      </w:r>
      <w:r w:rsidRPr="007B29C2">
        <w:rPr>
          <w:rFonts w:asciiTheme="majorHAnsi" w:hAnsiTheme="majorHAnsi" w:cstheme="majorHAnsi"/>
          <w:b/>
        </w:rPr>
        <w:br/>
      </w:r>
      <w:r w:rsidRPr="007B29C2">
        <w:rPr>
          <w:rFonts w:asciiTheme="majorHAnsi" w:hAnsiTheme="majorHAnsi" w:cstheme="majorHAnsi"/>
        </w:rPr>
        <w:t>Tabela „Części zamienne”</w:t>
      </w:r>
    </w:p>
    <w:p w:rsidR="00DB2475" w:rsidRPr="007B29C2" w:rsidRDefault="00DB2475" w:rsidP="00DB2475">
      <w:pPr>
        <w:rPr>
          <w:rFonts w:asciiTheme="majorHAnsi" w:hAnsiTheme="majorHAnsi" w:cstheme="majorHAnsi"/>
        </w:rPr>
      </w:pPr>
      <w:r w:rsidRPr="007B29C2">
        <w:rPr>
          <w:rFonts w:asciiTheme="majorHAnsi" w:hAnsiTheme="majorHAnsi" w:cstheme="majorHAnsi"/>
        </w:rPr>
        <w:t>Nazwa części (varchar)</w:t>
      </w:r>
    </w:p>
    <w:p w:rsidR="00DB2475" w:rsidRPr="007B29C2" w:rsidRDefault="00DB2475" w:rsidP="00DB2475">
      <w:pPr>
        <w:rPr>
          <w:rFonts w:asciiTheme="majorHAnsi" w:hAnsiTheme="majorHAnsi" w:cstheme="majorHAnsi"/>
        </w:rPr>
      </w:pPr>
      <w:r w:rsidRPr="007B29C2">
        <w:rPr>
          <w:rFonts w:asciiTheme="majorHAnsi" w:hAnsiTheme="majorHAnsi" w:cstheme="majorHAnsi"/>
        </w:rPr>
        <w:t>Nazwa marki (varchar)</w:t>
      </w:r>
    </w:p>
    <w:p w:rsidR="00DB2475" w:rsidRPr="007B29C2" w:rsidRDefault="00DB2475" w:rsidP="00DB2475">
      <w:pPr>
        <w:rPr>
          <w:rFonts w:asciiTheme="majorHAnsi" w:hAnsiTheme="majorHAnsi" w:cstheme="majorHAnsi"/>
        </w:rPr>
      </w:pPr>
      <w:r w:rsidRPr="007B29C2">
        <w:rPr>
          <w:rFonts w:asciiTheme="majorHAnsi" w:hAnsiTheme="majorHAnsi" w:cstheme="majorHAnsi"/>
        </w:rPr>
        <w:t>Model(varchar)</w:t>
      </w:r>
    </w:p>
    <w:p w:rsidR="00DB2475" w:rsidRPr="007B29C2" w:rsidRDefault="00DB2475" w:rsidP="00DB2475">
      <w:pPr>
        <w:rPr>
          <w:rFonts w:asciiTheme="majorHAnsi" w:hAnsiTheme="majorHAnsi" w:cstheme="majorHAnsi"/>
        </w:rPr>
      </w:pPr>
      <w:r w:rsidRPr="007B29C2">
        <w:rPr>
          <w:rFonts w:asciiTheme="majorHAnsi" w:hAnsiTheme="majorHAnsi" w:cstheme="majorHAnsi"/>
        </w:rPr>
        <w:t>ID (integer)</w:t>
      </w:r>
    </w:p>
    <w:p w:rsidR="00DB2475" w:rsidRPr="007B29C2" w:rsidRDefault="00DB2475" w:rsidP="00DB2475">
      <w:pPr>
        <w:rPr>
          <w:rFonts w:asciiTheme="majorHAnsi" w:hAnsiTheme="majorHAnsi" w:cstheme="majorHAnsi"/>
        </w:rPr>
      </w:pPr>
      <w:r w:rsidRPr="007B29C2">
        <w:rPr>
          <w:rFonts w:asciiTheme="majorHAnsi" w:hAnsiTheme="majorHAnsi" w:cstheme="majorHAnsi"/>
        </w:rPr>
        <w:t>Pojemność silnika(float)</w:t>
      </w:r>
    </w:p>
    <w:p w:rsidR="00DB2475" w:rsidRPr="007B29C2" w:rsidRDefault="00DB2475" w:rsidP="00DB2475">
      <w:pPr>
        <w:rPr>
          <w:rFonts w:asciiTheme="majorHAnsi" w:hAnsiTheme="majorHAnsi" w:cstheme="majorHAnsi"/>
        </w:rPr>
      </w:pPr>
      <w:r w:rsidRPr="007B29C2">
        <w:rPr>
          <w:rFonts w:asciiTheme="majorHAnsi" w:hAnsiTheme="majorHAnsi" w:cstheme="majorHAnsi"/>
        </w:rPr>
        <w:t>Rok produkcji(integer)</w:t>
      </w:r>
    </w:p>
    <w:p w:rsidR="00DB2475" w:rsidRPr="007B29C2" w:rsidRDefault="00DB2475" w:rsidP="00DB2475">
      <w:pPr>
        <w:rPr>
          <w:rFonts w:asciiTheme="majorHAnsi" w:hAnsiTheme="majorHAnsi" w:cstheme="majorHAnsi"/>
        </w:rPr>
      </w:pPr>
      <w:r w:rsidRPr="007B29C2">
        <w:rPr>
          <w:rFonts w:asciiTheme="majorHAnsi" w:hAnsiTheme="majorHAnsi" w:cstheme="majorHAnsi"/>
        </w:rPr>
        <w:t>Czy kupujący to warsztat samochodowy(number)</w:t>
      </w:r>
    </w:p>
    <w:p w:rsidR="00DB2475" w:rsidRPr="007B29C2" w:rsidRDefault="00DB2475" w:rsidP="00DB2475">
      <w:pPr>
        <w:rPr>
          <w:rFonts w:asciiTheme="majorHAnsi" w:hAnsiTheme="majorHAnsi" w:cstheme="majorHAnsi"/>
        </w:rPr>
      </w:pPr>
      <w:r w:rsidRPr="007B29C2">
        <w:rPr>
          <w:rFonts w:asciiTheme="majorHAnsi" w:hAnsiTheme="majorHAnsi" w:cstheme="majorHAnsi"/>
        </w:rPr>
        <w:t>Kategoria(varchar)</w:t>
      </w:r>
    </w:p>
    <w:p w:rsidR="00DB2475" w:rsidRPr="007B29C2" w:rsidRDefault="00DB2475" w:rsidP="00DB2475">
      <w:pPr>
        <w:rPr>
          <w:rFonts w:asciiTheme="majorHAnsi" w:hAnsiTheme="majorHAnsi" w:cstheme="majorHAnsi"/>
        </w:rPr>
      </w:pPr>
      <w:r w:rsidRPr="007B29C2">
        <w:rPr>
          <w:rFonts w:asciiTheme="majorHAnsi" w:hAnsiTheme="majorHAnsi" w:cstheme="majorHAnsi"/>
        </w:rPr>
        <w:t>Zniżka(number)</w:t>
      </w:r>
    </w:p>
    <w:p w:rsidR="00DB2475" w:rsidRPr="007B29C2" w:rsidRDefault="00DB2475" w:rsidP="00DB2475">
      <w:pPr>
        <w:rPr>
          <w:rFonts w:asciiTheme="majorHAnsi" w:hAnsiTheme="majorHAnsi" w:cstheme="majorHAnsi"/>
        </w:rPr>
      </w:pPr>
      <w:r w:rsidRPr="007B29C2">
        <w:rPr>
          <w:rFonts w:asciiTheme="majorHAnsi" w:hAnsiTheme="majorHAnsi" w:cstheme="majorHAnsi"/>
        </w:rPr>
        <w:t>ID kat (integer)</w:t>
      </w:r>
    </w:p>
    <w:p w:rsidR="00DB2475" w:rsidRPr="007B29C2" w:rsidRDefault="00DB2475" w:rsidP="00DB2475">
      <w:pPr>
        <w:rPr>
          <w:rFonts w:asciiTheme="majorHAnsi" w:hAnsiTheme="majorHAnsi" w:cstheme="majorHAnsi"/>
        </w:rPr>
      </w:pPr>
      <w:r w:rsidRPr="007B29C2">
        <w:rPr>
          <w:rFonts w:asciiTheme="majorHAnsi" w:hAnsiTheme="majorHAnsi" w:cstheme="majorHAnsi"/>
        </w:rPr>
        <w:t>Oryginalna część (number)</w:t>
      </w:r>
    </w:p>
    <w:p w:rsidR="00DB2475" w:rsidRPr="007B29C2" w:rsidRDefault="00DB2475" w:rsidP="00DB2475">
      <w:pPr>
        <w:rPr>
          <w:rFonts w:asciiTheme="majorHAnsi" w:hAnsiTheme="majorHAnsi" w:cstheme="majorHAnsi"/>
        </w:rPr>
      </w:pPr>
      <w:r w:rsidRPr="007B29C2">
        <w:rPr>
          <w:rFonts w:asciiTheme="majorHAnsi" w:hAnsiTheme="majorHAnsi" w:cstheme="majorHAnsi"/>
        </w:rPr>
        <w:t>Używana część(number)</w:t>
      </w:r>
    </w:p>
    <w:p w:rsidR="00DB2475" w:rsidRPr="007B29C2" w:rsidRDefault="00DB2475" w:rsidP="00DB2475">
      <w:pPr>
        <w:rPr>
          <w:rFonts w:asciiTheme="majorHAnsi" w:hAnsiTheme="majorHAnsi" w:cstheme="majorHAnsi"/>
        </w:rPr>
      </w:pPr>
      <w:r w:rsidRPr="007B29C2">
        <w:rPr>
          <w:rFonts w:asciiTheme="majorHAnsi" w:hAnsiTheme="majorHAnsi" w:cstheme="majorHAnsi"/>
        </w:rPr>
        <w:t>Lata gwarancji(integer)</w:t>
      </w:r>
    </w:p>
    <w:p w:rsidR="00DB2475" w:rsidRPr="007B29C2" w:rsidRDefault="00DB2475" w:rsidP="00DB2475">
      <w:pPr>
        <w:rPr>
          <w:rFonts w:asciiTheme="majorHAnsi" w:hAnsiTheme="majorHAnsi" w:cstheme="majorHAnsi"/>
        </w:rPr>
      </w:pPr>
      <w:r w:rsidRPr="007B29C2">
        <w:rPr>
          <w:rFonts w:asciiTheme="majorHAnsi" w:hAnsiTheme="majorHAnsi" w:cstheme="majorHAnsi"/>
        </w:rPr>
        <w:t>Data produkcji części (date)</w:t>
      </w:r>
    </w:p>
    <w:p w:rsidR="00DB2475" w:rsidRPr="007B29C2" w:rsidRDefault="00DB2475" w:rsidP="00DB2475">
      <w:pPr>
        <w:rPr>
          <w:rFonts w:asciiTheme="majorHAnsi" w:hAnsiTheme="majorHAnsi" w:cstheme="majorHAnsi"/>
          <w:b/>
        </w:rPr>
      </w:pPr>
    </w:p>
    <w:p w:rsidR="00DB2475" w:rsidRPr="007B29C2" w:rsidRDefault="00DB2475" w:rsidP="00DB2475">
      <w:pPr>
        <w:pStyle w:val="Nagwek2"/>
        <w:spacing w:line="360" w:lineRule="auto"/>
        <w:rPr>
          <w:rFonts w:cstheme="majorHAnsi"/>
          <w:b w:val="0"/>
          <w:color w:val="auto"/>
          <w:sz w:val="22"/>
          <w:szCs w:val="22"/>
        </w:rPr>
      </w:pPr>
      <w:r w:rsidRPr="007B29C2">
        <w:rPr>
          <w:rFonts w:cstheme="majorHAnsi"/>
          <w:color w:val="auto"/>
          <w:sz w:val="22"/>
          <w:szCs w:val="22"/>
        </w:rPr>
        <w:t>9.2 Specyfikacja operacji na danych</w:t>
      </w:r>
      <w:r w:rsidRPr="007B29C2">
        <w:rPr>
          <w:rFonts w:cstheme="majorHAnsi"/>
          <w:color w:val="auto"/>
          <w:sz w:val="22"/>
          <w:szCs w:val="22"/>
        </w:rPr>
        <w:br/>
      </w:r>
      <w:r w:rsidRPr="007B29C2">
        <w:rPr>
          <w:rFonts w:cstheme="majorHAnsi"/>
          <w:b w:val="0"/>
          <w:color w:val="auto"/>
          <w:sz w:val="22"/>
          <w:szCs w:val="22"/>
        </w:rPr>
        <w:t xml:space="preserve">Wyświetlanie danych -&gt; Select </w:t>
      </w:r>
      <w:r w:rsidRPr="007B29C2">
        <w:rPr>
          <w:rFonts w:cstheme="majorHAnsi"/>
          <w:b w:val="0"/>
          <w:color w:val="auto"/>
          <w:sz w:val="22"/>
          <w:szCs w:val="22"/>
        </w:rPr>
        <w:br/>
        <w:t>Modyfikacja danych-&gt; Update</w:t>
      </w:r>
      <w:r w:rsidRPr="007B29C2">
        <w:rPr>
          <w:rFonts w:cstheme="majorHAnsi"/>
          <w:b w:val="0"/>
          <w:color w:val="auto"/>
          <w:sz w:val="22"/>
          <w:szCs w:val="22"/>
        </w:rPr>
        <w:br/>
        <w:t>Dodawanie danych-&gt; Insert</w:t>
      </w:r>
    </w:p>
    <w:p w:rsidR="00DB2475" w:rsidRPr="007B29C2" w:rsidRDefault="00DB2475" w:rsidP="00DB2475">
      <w:pPr>
        <w:pStyle w:val="Nagwek2"/>
        <w:spacing w:line="360" w:lineRule="auto"/>
        <w:rPr>
          <w:rFonts w:cstheme="majorHAnsi"/>
          <w:b w:val="0"/>
          <w:color w:val="auto"/>
          <w:sz w:val="22"/>
          <w:szCs w:val="22"/>
        </w:rPr>
      </w:pPr>
      <w:bookmarkStart w:id="20" w:name="_Toc98504379"/>
      <w:r w:rsidRPr="007B29C2">
        <w:rPr>
          <w:rFonts w:cstheme="majorHAnsi"/>
          <w:color w:val="auto"/>
          <w:sz w:val="22"/>
          <w:szCs w:val="22"/>
        </w:rPr>
        <w:br/>
        <w:t>9.3 Specyfikacja reguł poprawności i zgodności typów danych</w:t>
      </w:r>
      <w:bookmarkEnd w:id="20"/>
      <w:r w:rsidRPr="007B29C2">
        <w:rPr>
          <w:rFonts w:cstheme="majorHAnsi"/>
          <w:color w:val="auto"/>
          <w:sz w:val="22"/>
          <w:szCs w:val="22"/>
        </w:rPr>
        <w:br/>
      </w:r>
      <w:r w:rsidRPr="007B29C2">
        <w:rPr>
          <w:rFonts w:cstheme="majorHAnsi"/>
          <w:b w:val="0"/>
          <w:color w:val="auto"/>
          <w:sz w:val="22"/>
          <w:szCs w:val="22"/>
        </w:rPr>
        <w:t xml:space="preserve">Modyfikowane lub dodawane dane są weryfikowane przed wysłaniem zapytania do bazy. Weryfikacja następuje od strony kodu po naciśnięciu przycisku </w:t>
      </w:r>
      <w:r w:rsidRPr="007B29C2">
        <w:rPr>
          <w:rFonts w:cstheme="majorHAnsi"/>
          <w:b w:val="0"/>
          <w:color w:val="auto"/>
          <w:sz w:val="22"/>
          <w:szCs w:val="22"/>
        </w:rPr>
        <w:br/>
        <w:t>„Dodaj”. Program sprawdza czy części lub akcesoria nie mają takiego samego ID oraz czy inne dane się zgadzają np. czy rok produkcji pojazdu nie jest większy niż obecny rok.</w:t>
      </w:r>
    </w:p>
    <w:p w:rsidR="00DB2475" w:rsidRPr="007B29C2" w:rsidRDefault="00DB2475" w:rsidP="0053447F">
      <w:pPr>
        <w:rPr>
          <w:rFonts w:asciiTheme="majorHAnsi" w:hAnsiTheme="majorHAnsi" w:cstheme="majorHAnsi"/>
          <w:b/>
        </w:rPr>
      </w:pPr>
    </w:p>
    <w:sectPr w:rsidR="00DB2475" w:rsidRPr="007B29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DA5" w:rsidRDefault="00CF2DA5" w:rsidP="0053447F">
      <w:pPr>
        <w:spacing w:after="0" w:line="240" w:lineRule="auto"/>
      </w:pPr>
      <w:r>
        <w:separator/>
      </w:r>
    </w:p>
  </w:endnote>
  <w:endnote w:type="continuationSeparator" w:id="0">
    <w:p w:rsidR="00CF2DA5" w:rsidRDefault="00CF2DA5" w:rsidP="00534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DA5" w:rsidRDefault="00CF2DA5" w:rsidP="0053447F">
      <w:pPr>
        <w:spacing w:after="0" w:line="240" w:lineRule="auto"/>
      </w:pPr>
      <w:r>
        <w:separator/>
      </w:r>
    </w:p>
  </w:footnote>
  <w:footnote w:type="continuationSeparator" w:id="0">
    <w:p w:rsidR="00CF2DA5" w:rsidRDefault="00CF2DA5" w:rsidP="00534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7F"/>
    <w:rsid w:val="00046B15"/>
    <w:rsid w:val="00407D14"/>
    <w:rsid w:val="0053447F"/>
    <w:rsid w:val="007B29C2"/>
    <w:rsid w:val="00A82C63"/>
    <w:rsid w:val="00AA6D69"/>
    <w:rsid w:val="00AE7208"/>
    <w:rsid w:val="00CF2DA5"/>
    <w:rsid w:val="00D46680"/>
    <w:rsid w:val="00DB2475"/>
    <w:rsid w:val="00F3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ADD42"/>
  <w15:chartTrackingRefBased/>
  <w15:docId w15:val="{BE615089-292A-4970-90C8-8F3BE9550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3447F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5344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344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3447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53447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53447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3447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agwek">
    <w:name w:val="header"/>
    <w:basedOn w:val="Normalny"/>
    <w:link w:val="NagwekZnak"/>
    <w:uiPriority w:val="99"/>
    <w:unhideWhenUsed/>
    <w:rsid w:val="00534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3447F"/>
  </w:style>
  <w:style w:type="paragraph" w:styleId="Stopka">
    <w:name w:val="footer"/>
    <w:basedOn w:val="Normalny"/>
    <w:link w:val="StopkaZnak"/>
    <w:uiPriority w:val="99"/>
    <w:unhideWhenUsed/>
    <w:rsid w:val="00534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34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2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336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Mateucz Roman</dc:creator>
  <cp:keywords/>
  <dc:description/>
  <cp:lastModifiedBy>Mateucz Roman</cp:lastModifiedBy>
  <cp:revision>3</cp:revision>
  <dcterms:created xsi:type="dcterms:W3CDTF">2022-08-26T10:43:00Z</dcterms:created>
  <dcterms:modified xsi:type="dcterms:W3CDTF">2022-09-05T15:54:00Z</dcterms:modified>
</cp:coreProperties>
</file>