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56E1" w:rsidRDefault="005056E1" w:rsidP="005056E1">
      <w:pPr>
        <w:jc w:val="center"/>
        <w:rPr>
          <w:rFonts w:ascii="TrebuchetMS" w:hAnsi="TrebuchetMS" w:cs="TrebuchetMS"/>
          <w:sz w:val="88"/>
          <w:szCs w:val="32"/>
        </w:rPr>
      </w:pPr>
    </w:p>
    <w:p w:rsidR="005056E1" w:rsidRDefault="005056E1" w:rsidP="005056E1">
      <w:pPr>
        <w:jc w:val="center"/>
        <w:rPr>
          <w:rFonts w:ascii="TrebuchetMS" w:hAnsi="TrebuchetMS" w:cs="TrebuchetMS"/>
          <w:sz w:val="88"/>
          <w:szCs w:val="32"/>
        </w:rPr>
      </w:pPr>
    </w:p>
    <w:p w:rsidR="005056E1" w:rsidRPr="005056E1" w:rsidRDefault="005056E1" w:rsidP="005056E1">
      <w:pPr>
        <w:jc w:val="center"/>
        <w:rPr>
          <w:rFonts w:ascii="TrebuchetMS" w:hAnsi="TrebuchetMS" w:cs="TrebuchetMS"/>
          <w:color w:val="000000" w:themeColor="text1"/>
          <w:sz w:val="10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E1">
        <w:rPr>
          <w:rFonts w:ascii="TrebuchetMS" w:hAnsi="TrebuchetMS" w:cs="TrebuchetMS"/>
          <w:color w:val="000000" w:themeColor="text1"/>
          <w:sz w:val="104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Trabajo práctico especial.</w:t>
      </w:r>
    </w:p>
    <w:p w:rsidR="005056E1" w:rsidRDefault="005056E1" w:rsidP="005056E1">
      <w:pPr>
        <w:jc w:val="center"/>
        <w:rPr>
          <w:rFonts w:ascii="TrebuchetMS" w:hAnsi="TrebuchetMS" w:cs="TrebuchetMS"/>
          <w:sz w:val="54"/>
          <w:szCs w:val="32"/>
        </w:rPr>
      </w:pPr>
      <w:r w:rsidRPr="005056E1">
        <w:rPr>
          <w:rFonts w:ascii="TrebuchetMS" w:hAnsi="TrebuchetMS" w:cs="TrebuchetMS"/>
          <w:sz w:val="54"/>
          <w:szCs w:val="32"/>
        </w:rPr>
        <w:t>Entrega Nº 1.</w:t>
      </w:r>
    </w:p>
    <w:p w:rsidR="005056E1" w:rsidRDefault="005056E1" w:rsidP="005056E1">
      <w:pPr>
        <w:jc w:val="center"/>
        <w:rPr>
          <w:rFonts w:ascii="TrebuchetMS" w:hAnsi="TrebuchetMS" w:cs="TrebuchetMS"/>
          <w:sz w:val="54"/>
          <w:szCs w:val="32"/>
        </w:rPr>
      </w:pPr>
    </w:p>
    <w:p w:rsidR="005056E1" w:rsidRPr="005056E1" w:rsidRDefault="005056E1" w:rsidP="005056E1">
      <w:pPr>
        <w:jc w:val="center"/>
        <w:rPr>
          <w:color w:val="000000" w:themeColor="text1"/>
          <w:sz w:val="9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5056E1" w:rsidRPr="005056E1" w:rsidRDefault="005056E1" w:rsidP="005056E1">
      <w:pPr>
        <w:autoSpaceDE w:val="0"/>
        <w:autoSpaceDN w:val="0"/>
        <w:adjustRightInd w:val="0"/>
        <w:spacing w:after="0" w:line="240" w:lineRule="auto"/>
        <w:jc w:val="center"/>
        <w:rPr>
          <w:rFonts w:ascii="TrebuchetMS" w:hAnsi="TrebuchetMS" w:cs="TrebuchetM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056E1">
        <w:rPr>
          <w:rFonts w:ascii="TrebuchetMS" w:hAnsi="TrebuchetMS" w:cs="TrebuchetM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Programación 3 - TUDAI 2022</w:t>
      </w:r>
      <w:r w:rsidRPr="005056E1">
        <w:rPr>
          <w:rFonts w:ascii="TrebuchetMS" w:hAnsi="TrebuchetMS" w:cs="TrebuchetMS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UNICEN</w:t>
      </w:r>
    </w:p>
    <w:p w:rsidR="005056E1" w:rsidRPr="005056E1" w:rsidRDefault="005056E1" w:rsidP="005056E1">
      <w:pPr>
        <w:autoSpaceDE w:val="0"/>
        <w:autoSpaceDN w:val="0"/>
        <w:adjustRightInd w:val="0"/>
        <w:spacing w:after="0" w:line="240" w:lineRule="auto"/>
        <w:jc w:val="center"/>
        <w:rPr>
          <w:rFonts w:ascii="TrebuchetMS" w:hAnsi="TrebuchetMS" w:cs="TrebuchetMS"/>
          <w:b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  <w:r>
        <w:rPr>
          <w:rFonts w:ascii="TrebuchetMS" w:hAnsi="TrebuchetMS" w:cs="TrebuchetMS"/>
          <w:sz w:val="32"/>
          <w:szCs w:val="32"/>
        </w:rPr>
        <w:t>Fecha de entrega 01/07/2022</w:t>
      </w:r>
    </w:p>
    <w:p w:rsidR="005056E1" w:rsidRDefault="005056E1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  <w:r>
        <w:rPr>
          <w:rFonts w:ascii="TrebuchetMS" w:hAnsi="TrebuchetMS" w:cs="TrebuchetMS"/>
          <w:sz w:val="32"/>
          <w:szCs w:val="32"/>
        </w:rPr>
        <w:t>Alumno: Farinelli, Matías E.</w:t>
      </w:r>
    </w:p>
    <w:p w:rsidR="00B320A4" w:rsidRDefault="00B320A4" w:rsidP="005056E1">
      <w:pPr>
        <w:autoSpaceDE w:val="0"/>
        <w:autoSpaceDN w:val="0"/>
        <w:adjustRightInd w:val="0"/>
        <w:spacing w:after="0" w:line="240" w:lineRule="auto"/>
        <w:jc w:val="right"/>
        <w:rPr>
          <w:rFonts w:ascii="TrebuchetMS" w:hAnsi="TrebuchetMS" w:cs="TrebuchetMS"/>
          <w:sz w:val="32"/>
          <w:szCs w:val="32"/>
        </w:rPr>
      </w:pPr>
      <w:r>
        <w:rPr>
          <w:rFonts w:ascii="TrebuchetMS" w:hAnsi="TrebuchetMS" w:cs="TrebuchetMS"/>
          <w:sz w:val="32"/>
          <w:szCs w:val="32"/>
        </w:rPr>
        <w:t>matfarinelli@gmail.com</w:t>
      </w:r>
    </w:p>
    <w:p w:rsidR="005056E1" w:rsidRPr="003C07EC" w:rsidRDefault="005056E1" w:rsidP="00C60B45">
      <w:pPr>
        <w:pStyle w:val="Ttulo1"/>
        <w:jc w:val="both"/>
        <w:rPr>
          <w:sz w:val="24"/>
          <w:szCs w:val="24"/>
        </w:rPr>
      </w:pPr>
      <w:r>
        <w:br w:type="page"/>
      </w:r>
      <w:r w:rsidR="00B320A4" w:rsidRPr="003C07EC">
        <w:rPr>
          <w:sz w:val="28"/>
          <w:szCs w:val="24"/>
        </w:rPr>
        <w:lastRenderedPageBreak/>
        <w:t>Introducción:</w:t>
      </w:r>
    </w:p>
    <w:p w:rsidR="00B320A4" w:rsidRPr="003C07EC" w:rsidRDefault="00B320A4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 xml:space="preserve">A lo largo del presente informe se </w:t>
      </w:r>
      <w:r w:rsidR="00076FFC" w:rsidRPr="003C07EC">
        <w:rPr>
          <w:rFonts w:ascii="TrebuchetMS" w:hAnsi="TrebuchetMS" w:cs="TrebuchetMS"/>
          <w:sz w:val="24"/>
          <w:szCs w:val="24"/>
        </w:rPr>
        <w:t>pretende</w:t>
      </w:r>
      <w:r w:rsidRPr="003C07EC">
        <w:rPr>
          <w:rFonts w:ascii="TrebuchetMS" w:hAnsi="TrebuchetMS" w:cs="TrebuchetMS"/>
          <w:sz w:val="24"/>
          <w:szCs w:val="24"/>
        </w:rPr>
        <w:t xml:space="preserve"> desarrollar la solución</w:t>
      </w:r>
      <w:r w:rsidR="009C19A8" w:rsidRPr="003C07EC">
        <w:rPr>
          <w:rFonts w:ascii="TrebuchetMS" w:hAnsi="TrebuchetMS" w:cs="TrebuchetMS"/>
          <w:sz w:val="24"/>
          <w:szCs w:val="24"/>
        </w:rPr>
        <w:t xml:space="preserve"> propuesta</w:t>
      </w:r>
      <w:r w:rsidR="00076FFC" w:rsidRPr="003C07EC">
        <w:rPr>
          <w:rFonts w:ascii="TrebuchetMS" w:hAnsi="TrebuchetMS" w:cs="TrebuchetMS"/>
          <w:sz w:val="24"/>
          <w:szCs w:val="24"/>
        </w:rPr>
        <w:t xml:space="preserve"> por el alumno</w:t>
      </w:r>
      <w:r w:rsidR="009C19A8" w:rsidRPr="003C07EC">
        <w:rPr>
          <w:rFonts w:ascii="TrebuchetMS" w:hAnsi="TrebuchetMS" w:cs="TrebuchetMS"/>
          <w:sz w:val="24"/>
          <w:szCs w:val="24"/>
        </w:rPr>
        <w:t xml:space="preserve"> y su implementación,</w:t>
      </w:r>
      <w:r w:rsidRPr="003C07EC">
        <w:rPr>
          <w:rFonts w:ascii="TrebuchetMS" w:hAnsi="TrebuchetMS" w:cs="TrebuchetMS"/>
          <w:sz w:val="24"/>
          <w:szCs w:val="24"/>
        </w:rPr>
        <w:t xml:space="preserve"> a una problemática</w:t>
      </w:r>
      <w:r w:rsidR="009C19A8" w:rsidRPr="003C07EC">
        <w:rPr>
          <w:rFonts w:ascii="TrebuchetMS" w:hAnsi="TrebuchetMS" w:cs="TrebuchetMS"/>
          <w:sz w:val="24"/>
          <w:szCs w:val="24"/>
        </w:rPr>
        <w:t xml:space="preserve"> planteada por la cátedra</w:t>
      </w:r>
      <w:r w:rsidRPr="003C07EC">
        <w:rPr>
          <w:rFonts w:ascii="TrebuchetMS" w:hAnsi="TrebuchetMS" w:cs="TrebuchetMS"/>
          <w:sz w:val="24"/>
          <w:szCs w:val="24"/>
        </w:rPr>
        <w:t>.</w:t>
      </w:r>
      <w:r w:rsidR="009C19A8" w:rsidRPr="003C07EC">
        <w:rPr>
          <w:rFonts w:ascii="TrebuchetMS" w:hAnsi="TrebuchetMS" w:cs="TrebuchetMS"/>
          <w:sz w:val="24"/>
          <w:szCs w:val="24"/>
        </w:rPr>
        <w:t xml:space="preserve"> Se analizará cada servicio solicitado, buscando la optimización computacional </w:t>
      </w:r>
      <w:r w:rsidR="00076FFC" w:rsidRPr="003C07EC">
        <w:rPr>
          <w:rFonts w:ascii="TrebuchetMS" w:hAnsi="TrebuchetMS" w:cs="TrebuchetMS"/>
          <w:sz w:val="24"/>
          <w:szCs w:val="24"/>
        </w:rPr>
        <w:t xml:space="preserve">aplicando los conocimientos </w:t>
      </w:r>
      <w:r w:rsidR="00076FFC" w:rsidRPr="003C07EC">
        <w:rPr>
          <w:rFonts w:ascii="TrebuchetMS" w:hAnsi="TrebuchetMS" w:cs="TrebuchetMS"/>
          <w:sz w:val="24"/>
          <w:szCs w:val="24"/>
        </w:rPr>
        <w:t>vistos</w:t>
      </w:r>
      <w:r w:rsidR="00076FFC" w:rsidRPr="003C07EC">
        <w:rPr>
          <w:rFonts w:ascii="TrebuchetMS" w:hAnsi="TrebuchetMS" w:cs="TrebuchetMS"/>
          <w:sz w:val="24"/>
          <w:szCs w:val="24"/>
        </w:rPr>
        <w:t xml:space="preserve"> durante la cursada</w:t>
      </w:r>
      <w:r w:rsidR="00076FFC" w:rsidRPr="003C07EC">
        <w:rPr>
          <w:rFonts w:ascii="TrebuchetMS" w:hAnsi="TrebuchetMS" w:cs="TrebuchetMS"/>
          <w:sz w:val="24"/>
          <w:szCs w:val="24"/>
        </w:rPr>
        <w:t>.</w:t>
      </w:r>
    </w:p>
    <w:p w:rsidR="00076FFC" w:rsidRPr="003C07EC" w:rsidRDefault="00076FFC" w:rsidP="00C60B45">
      <w:pPr>
        <w:pStyle w:val="Ttulo1"/>
        <w:jc w:val="both"/>
        <w:rPr>
          <w:sz w:val="28"/>
          <w:szCs w:val="24"/>
        </w:rPr>
      </w:pPr>
      <w:r w:rsidRPr="003C07EC">
        <w:rPr>
          <w:sz w:val="28"/>
          <w:szCs w:val="24"/>
        </w:rPr>
        <w:t>Problemática planteada:</w:t>
      </w:r>
    </w:p>
    <w:p w:rsidR="00B320A4" w:rsidRPr="003C07EC" w:rsidRDefault="00B320A4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>Partiendo de una colección de libros, se desea implementar una herramienta que permita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 xml:space="preserve">simplificar la búsqueda de libros por géneros; además de caracterizar el </w:t>
      </w:r>
      <w:r w:rsidRPr="003C07EC">
        <w:rPr>
          <w:rFonts w:ascii="TrebuchetMS" w:hAnsi="TrebuchetMS" w:cs="TrebuchetMS"/>
          <w:sz w:val="24"/>
          <w:szCs w:val="24"/>
        </w:rPr>
        <w:t>c</w:t>
      </w:r>
      <w:r w:rsidRPr="003C07EC">
        <w:rPr>
          <w:rFonts w:ascii="TrebuchetMS" w:hAnsi="TrebuchetMS" w:cs="TrebuchetMS"/>
          <w:sz w:val="24"/>
          <w:szCs w:val="24"/>
        </w:rPr>
        <w:t>omportamiento de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>los usuarios mientras realizan dichas búsquedas.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</w:p>
    <w:p w:rsidR="00076FFC" w:rsidRPr="003C07EC" w:rsidRDefault="00B320A4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>Cada libro se compone de un título, un autor, una cantidad de páginas y un conjunto de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>géneros, que describen el contenido del libro. Ejemplos de estos géneros son arte, ciencia,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>policial, entre otras.</w:t>
      </w:r>
    </w:p>
    <w:p w:rsidR="00D97F95" w:rsidRPr="003C07EC" w:rsidRDefault="00D97F95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>En esta primera etapa se desea implementar la lógica necesaria para obtener una colección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 xml:space="preserve">de libros que </w:t>
      </w:r>
      <w:r w:rsidRPr="003C07EC">
        <w:rPr>
          <w:rFonts w:ascii="TrebuchetMS" w:hAnsi="TrebuchetMS" w:cs="TrebuchetMS"/>
          <w:sz w:val="24"/>
          <w:szCs w:val="24"/>
        </w:rPr>
        <w:t>c</w:t>
      </w:r>
      <w:r w:rsidRPr="003C07EC">
        <w:rPr>
          <w:rFonts w:ascii="TrebuchetMS" w:hAnsi="TrebuchetMS" w:cs="TrebuchetMS"/>
          <w:sz w:val="24"/>
          <w:szCs w:val="24"/>
        </w:rPr>
        <w:t>ontenga un género en particular, ingresado por el usuario.</w:t>
      </w:r>
    </w:p>
    <w:p w:rsidR="00D97F95" w:rsidRPr="003C07EC" w:rsidRDefault="00D97F95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>La herramienta comenzará llevando a memoria la colección completa de libros para luego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 xml:space="preserve">realizar un filtrado por un </w:t>
      </w:r>
      <w:r w:rsidRPr="003C07EC">
        <w:rPr>
          <w:rFonts w:ascii="TrebuchetMS" w:hAnsi="TrebuchetMS" w:cs="TrebuchetMS"/>
          <w:sz w:val="24"/>
          <w:szCs w:val="24"/>
        </w:rPr>
        <w:t>g</w:t>
      </w:r>
      <w:r w:rsidRPr="003C07EC">
        <w:rPr>
          <w:rFonts w:ascii="TrebuchetMS" w:hAnsi="TrebuchetMS" w:cs="TrebuchetMS"/>
          <w:sz w:val="24"/>
          <w:szCs w:val="24"/>
        </w:rPr>
        <w:t>énero dado, presentando al usuario la colección de libros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>resultante.</w:t>
      </w:r>
    </w:p>
    <w:p w:rsidR="00464DC1" w:rsidRPr="003C07EC" w:rsidRDefault="00D97F95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>Para optimizar el proceso de búsqueda, se requiere implementar un índice por género, el</w:t>
      </w:r>
      <w:r w:rsidRPr="003C07EC">
        <w:rPr>
          <w:rFonts w:ascii="TrebuchetMS" w:hAnsi="TrebuchetMS" w:cs="TrebuchetMS"/>
          <w:sz w:val="24"/>
          <w:szCs w:val="24"/>
        </w:rPr>
        <w:t xml:space="preserve"> </w:t>
      </w:r>
      <w:r w:rsidRPr="003C07EC">
        <w:rPr>
          <w:rFonts w:ascii="TrebuchetMS" w:hAnsi="TrebuchetMS" w:cs="TrebuchetMS"/>
          <w:sz w:val="24"/>
          <w:szCs w:val="24"/>
        </w:rPr>
        <w:t>cual simplificará el acceso a solo un subconjunto de todos los libros existentes.</w:t>
      </w:r>
      <w:r w:rsidR="00464DC1" w:rsidRPr="003C07EC">
        <w:rPr>
          <w:rFonts w:ascii="TrebuchetMS" w:hAnsi="TrebuchetMS" w:cs="TrebuchetMS"/>
          <w:sz w:val="24"/>
          <w:szCs w:val="24"/>
        </w:rPr>
        <w:t xml:space="preserve"> </w:t>
      </w:r>
    </w:p>
    <w:p w:rsidR="00464DC1" w:rsidRPr="003C07EC" w:rsidRDefault="00D97F95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 xml:space="preserve">La cátedra provee de un conjunto de </w:t>
      </w:r>
      <w:proofErr w:type="spellStart"/>
      <w:r w:rsidRPr="003C07EC">
        <w:rPr>
          <w:rFonts w:ascii="TrebuchetMS" w:hAnsi="TrebuchetMS" w:cs="TrebuchetMS"/>
          <w:sz w:val="24"/>
          <w:szCs w:val="24"/>
        </w:rPr>
        <w:t>datasets</w:t>
      </w:r>
      <w:proofErr w:type="spellEnd"/>
      <w:r w:rsidRPr="003C07EC">
        <w:rPr>
          <w:rFonts w:ascii="TrebuchetMS" w:hAnsi="TrebuchetMS" w:cs="TrebuchetMS"/>
          <w:sz w:val="24"/>
          <w:szCs w:val="24"/>
        </w:rPr>
        <w:t>, de diferentes tamaños, donde cada línea del documento representa un libro, su autor, y los géneros del mismo.</w:t>
      </w:r>
    </w:p>
    <w:p w:rsidR="00D97F95" w:rsidRPr="003C07EC" w:rsidRDefault="00D97F95" w:rsidP="00C60B45">
      <w:pPr>
        <w:jc w:val="both"/>
        <w:rPr>
          <w:rFonts w:ascii="TrebuchetMS" w:hAnsi="TrebuchetMS" w:cs="TrebuchetMS"/>
          <w:sz w:val="24"/>
          <w:szCs w:val="24"/>
        </w:rPr>
      </w:pPr>
      <w:r w:rsidRPr="003C07EC">
        <w:rPr>
          <w:rFonts w:ascii="TrebuchetMS" w:hAnsi="TrebuchetMS" w:cs="TrebuchetMS"/>
          <w:sz w:val="24"/>
          <w:szCs w:val="24"/>
        </w:rPr>
        <w:t>También se provee del algoritmo a utilizar, para mediante un archivo denominado “</w:t>
      </w:r>
      <w:proofErr w:type="spellStart"/>
      <w:r w:rsidRPr="003C07EC">
        <w:rPr>
          <w:rFonts w:ascii="TrebuchetMS" w:hAnsi="TrebuchetMS" w:cs="TrebuchetMS"/>
          <w:sz w:val="24"/>
          <w:szCs w:val="24"/>
        </w:rPr>
        <w:t>CSVReader</w:t>
      </w:r>
      <w:proofErr w:type="spellEnd"/>
      <w:r w:rsidRPr="003C07EC">
        <w:rPr>
          <w:rFonts w:ascii="TrebuchetMS" w:hAnsi="TrebuchetMS" w:cs="TrebuchetMS"/>
          <w:sz w:val="24"/>
          <w:szCs w:val="24"/>
        </w:rPr>
        <w:t xml:space="preserve">”, se pueda fraccionar e inspeccionar línea a línea del </w:t>
      </w:r>
      <w:proofErr w:type="spellStart"/>
      <w:r w:rsidRPr="003C07EC">
        <w:rPr>
          <w:rFonts w:ascii="TrebuchetMS" w:hAnsi="TrebuchetMS" w:cs="TrebuchetMS"/>
          <w:sz w:val="24"/>
          <w:szCs w:val="24"/>
        </w:rPr>
        <w:t>dataset</w:t>
      </w:r>
      <w:proofErr w:type="spellEnd"/>
      <w:r w:rsidRPr="003C07EC">
        <w:rPr>
          <w:rFonts w:ascii="TrebuchetMS" w:hAnsi="TrebuchetMS" w:cs="TrebuchetMS"/>
          <w:sz w:val="24"/>
          <w:szCs w:val="24"/>
        </w:rPr>
        <w:t xml:space="preserve"> para la generación de los libros. Además de lo mencionado, se brinda un segundo archivo, “</w:t>
      </w:r>
      <w:proofErr w:type="spellStart"/>
      <w:r w:rsidRPr="003C07EC">
        <w:rPr>
          <w:rFonts w:ascii="TrebuchetMS" w:hAnsi="TrebuchetMS" w:cs="TrebuchetMS"/>
          <w:sz w:val="24"/>
          <w:szCs w:val="24"/>
        </w:rPr>
        <w:t>CSVWritter</w:t>
      </w:r>
      <w:proofErr w:type="spellEnd"/>
      <w:r w:rsidRPr="003C07EC">
        <w:rPr>
          <w:rFonts w:ascii="TrebuchetMS" w:hAnsi="TrebuchetMS" w:cs="TrebuchetMS"/>
          <w:sz w:val="24"/>
          <w:szCs w:val="24"/>
        </w:rPr>
        <w:t>” el cual permite generar un archivo .</w:t>
      </w:r>
      <w:proofErr w:type="spellStart"/>
      <w:r w:rsidRPr="003C07EC">
        <w:rPr>
          <w:rFonts w:ascii="TrebuchetMS" w:hAnsi="TrebuchetMS" w:cs="TrebuchetMS"/>
          <w:sz w:val="24"/>
          <w:szCs w:val="24"/>
        </w:rPr>
        <w:t>csv</w:t>
      </w:r>
      <w:proofErr w:type="spellEnd"/>
      <w:r w:rsidRPr="003C07EC">
        <w:rPr>
          <w:rFonts w:ascii="TrebuchetMS" w:hAnsi="TrebuchetMS" w:cs="TrebuchetMS"/>
          <w:sz w:val="24"/>
          <w:szCs w:val="24"/>
        </w:rPr>
        <w:t xml:space="preserve"> con los resultados obtenidos por el algoritmo solución. </w:t>
      </w:r>
    </w:p>
    <w:p w:rsidR="00C60B45" w:rsidRPr="003C07EC" w:rsidRDefault="00C60B45">
      <w:pPr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  <w:r w:rsidRPr="003C07EC"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  <w:br w:type="page"/>
      </w:r>
    </w:p>
    <w:p w:rsidR="00D97F95" w:rsidRPr="003C07EC" w:rsidRDefault="00D97F95" w:rsidP="00D97F95">
      <w:pPr>
        <w:jc w:val="both"/>
        <w:rPr>
          <w:rFonts w:asciiTheme="majorHAnsi" w:eastAsiaTheme="majorEastAsia" w:hAnsiTheme="majorHAnsi" w:cstheme="majorBidi"/>
          <w:color w:val="2E74B5" w:themeColor="accent1" w:themeShade="BF"/>
          <w:sz w:val="24"/>
          <w:szCs w:val="24"/>
        </w:rPr>
      </w:pPr>
    </w:p>
    <w:p w:rsidR="00076FFC" w:rsidRPr="00885F79" w:rsidRDefault="00076FFC" w:rsidP="00076FFC">
      <w:pPr>
        <w:pStyle w:val="Ttulo1"/>
        <w:rPr>
          <w:sz w:val="24"/>
          <w:szCs w:val="24"/>
        </w:rPr>
      </w:pPr>
      <w:r w:rsidRPr="00885F79">
        <w:rPr>
          <w:sz w:val="24"/>
          <w:szCs w:val="24"/>
        </w:rPr>
        <w:t>Desarrollo:</w:t>
      </w:r>
    </w:p>
    <w:p w:rsidR="002A369E" w:rsidRPr="00885F79" w:rsidRDefault="005B733B" w:rsidP="005B733B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>Empezaremos por indicar cuales fueron las clases utilizadas y su función principal en la implementación del algoritmo solución para luego abordarlos con mayor detalle.</w:t>
      </w:r>
    </w:p>
    <w:p w:rsidR="005B733B" w:rsidRPr="00885F79" w:rsidRDefault="005B733B" w:rsidP="005B733B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br/>
        <w:t>1- “</w:t>
      </w:r>
      <w:proofErr w:type="spellStart"/>
      <w:r w:rsidRPr="00885F79">
        <w:rPr>
          <w:rFonts w:ascii="TrebuchetMS" w:hAnsi="TrebuchetMS" w:cs="TrebuchetMS"/>
          <w:szCs w:val="24"/>
        </w:rPr>
        <w:t>CSVReader</w:t>
      </w:r>
      <w:proofErr w:type="spellEnd"/>
      <w:r w:rsidRPr="00885F79">
        <w:rPr>
          <w:rFonts w:ascii="TrebuchetMS" w:hAnsi="TrebuchetMS" w:cs="TrebuchetMS"/>
          <w:szCs w:val="24"/>
        </w:rPr>
        <w:t xml:space="preserve">”, algoritmo con estructura base provisto por la cátedra, que permitió leer el </w:t>
      </w:r>
      <w:proofErr w:type="spellStart"/>
      <w:r w:rsidRPr="00885F79">
        <w:rPr>
          <w:rFonts w:ascii="TrebuchetMS" w:hAnsi="TrebuchetMS" w:cs="TrebuchetMS"/>
          <w:szCs w:val="24"/>
        </w:rPr>
        <w:t>dataset</w:t>
      </w:r>
      <w:proofErr w:type="spellEnd"/>
      <w:r w:rsidRPr="00885F79">
        <w:rPr>
          <w:rFonts w:ascii="TrebuchetMS" w:hAnsi="TrebuchetMS" w:cs="TrebuchetMS"/>
          <w:szCs w:val="24"/>
        </w:rPr>
        <w:t xml:space="preserve"> recibido por constructor. Sus principales funciones son la </w:t>
      </w:r>
      <w:r w:rsidR="005917EF">
        <w:rPr>
          <w:rFonts w:ascii="TrebuchetMS" w:hAnsi="TrebuchetMS" w:cs="TrebuchetMS"/>
          <w:szCs w:val="24"/>
        </w:rPr>
        <w:t>instanciación</w:t>
      </w:r>
      <w:r w:rsidRPr="00885F79">
        <w:rPr>
          <w:rFonts w:ascii="TrebuchetMS" w:hAnsi="TrebuchetMS" w:cs="TrebuchetMS"/>
          <w:szCs w:val="24"/>
        </w:rPr>
        <w:t xml:space="preserve"> del “Libro”, mediante el fraccionamiento por línea del </w:t>
      </w:r>
      <w:proofErr w:type="spellStart"/>
      <w:r w:rsidRPr="00885F79">
        <w:rPr>
          <w:rFonts w:ascii="TrebuchetMS" w:hAnsi="TrebuchetMS" w:cs="TrebuchetMS"/>
          <w:szCs w:val="24"/>
        </w:rPr>
        <w:t>dataset</w:t>
      </w:r>
      <w:proofErr w:type="spellEnd"/>
      <w:r w:rsidRPr="00885F79">
        <w:rPr>
          <w:rFonts w:ascii="TrebuchetMS" w:hAnsi="TrebuchetMS" w:cs="TrebuchetMS"/>
          <w:szCs w:val="24"/>
        </w:rPr>
        <w:t xml:space="preserve"> </w:t>
      </w:r>
      <w:r w:rsidR="005917EF">
        <w:rPr>
          <w:rFonts w:ascii="TrebuchetMS" w:hAnsi="TrebuchetMS" w:cs="TrebuchetMS"/>
          <w:szCs w:val="24"/>
        </w:rPr>
        <w:t>a través</w:t>
      </w:r>
      <w:r w:rsidRPr="00885F79">
        <w:rPr>
          <w:rFonts w:ascii="TrebuchetMS" w:hAnsi="TrebuchetMS" w:cs="TrebuchetMS"/>
          <w:szCs w:val="24"/>
        </w:rPr>
        <w:t xml:space="preserve"> el método “</w:t>
      </w:r>
      <w:proofErr w:type="spellStart"/>
      <w:r w:rsidRPr="00885F79">
        <w:rPr>
          <w:rFonts w:ascii="TrebuchetMS" w:hAnsi="TrebuchetMS" w:cs="TrebuchetMS"/>
          <w:szCs w:val="24"/>
        </w:rPr>
        <w:t>split</w:t>
      </w:r>
      <w:proofErr w:type="spellEnd"/>
      <w:r w:rsidRPr="00885F79">
        <w:rPr>
          <w:rFonts w:ascii="TrebuchetMS" w:hAnsi="TrebuchetMS" w:cs="TrebuchetMS"/>
          <w:szCs w:val="24"/>
        </w:rPr>
        <w:t>” y el cargado de estos mismos libros a la “Biblioteca”.</w:t>
      </w:r>
    </w:p>
    <w:p w:rsidR="005B733B" w:rsidRPr="00885F79" w:rsidRDefault="005B733B" w:rsidP="005B733B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 xml:space="preserve">2- “Biblioteca”, es la encargada de </w:t>
      </w:r>
      <w:r w:rsidR="00D926C1" w:rsidRPr="00885F79">
        <w:rPr>
          <w:rFonts w:ascii="TrebuchetMS" w:hAnsi="TrebuchetMS" w:cs="TrebuchetMS"/>
          <w:szCs w:val="24"/>
        </w:rPr>
        <w:t xml:space="preserve">guardar los </w:t>
      </w:r>
      <w:r w:rsidR="00C329EF" w:rsidRPr="00885F79">
        <w:rPr>
          <w:rFonts w:ascii="TrebuchetMS" w:hAnsi="TrebuchetMS" w:cs="TrebuchetMS"/>
          <w:szCs w:val="24"/>
        </w:rPr>
        <w:t>“Libros”</w:t>
      </w:r>
      <w:r w:rsidR="00D926C1" w:rsidRPr="00885F79">
        <w:rPr>
          <w:rFonts w:ascii="TrebuchetMS" w:hAnsi="TrebuchetMS" w:cs="TrebuchetMS"/>
          <w:szCs w:val="24"/>
        </w:rPr>
        <w:t xml:space="preserve"> en un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C329EF" w:rsidRPr="00885F79">
        <w:rPr>
          <w:rFonts w:ascii="TrebuchetMS" w:hAnsi="TrebuchetMS" w:cs="TrebuchetMS"/>
          <w:szCs w:val="24"/>
        </w:rPr>
        <w:t xml:space="preserve"> de Libros. Tiene un segundo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C329EF" w:rsidRPr="00885F79">
        <w:rPr>
          <w:rFonts w:ascii="TrebuchetMS" w:hAnsi="TrebuchetMS" w:cs="TrebuchetMS"/>
          <w:szCs w:val="24"/>
        </w:rPr>
        <w:t xml:space="preserve"> de “Genero” donde conoce todos los géneros disponibles en la biblioteca. El método principal es “</w:t>
      </w:r>
      <w:proofErr w:type="spellStart"/>
      <w:r w:rsidR="00C329EF" w:rsidRPr="00885F79">
        <w:rPr>
          <w:rFonts w:ascii="TrebuchetMS" w:hAnsi="TrebuchetMS" w:cs="TrebuchetMS"/>
          <w:szCs w:val="24"/>
        </w:rPr>
        <w:t>cargarBiblioteca</w:t>
      </w:r>
      <w:proofErr w:type="spellEnd"/>
      <w:r w:rsidR="00C329EF" w:rsidRPr="00885F79">
        <w:rPr>
          <w:rFonts w:ascii="TrebuchetMS" w:hAnsi="TrebuchetMS" w:cs="TrebuchetMS"/>
          <w:szCs w:val="24"/>
        </w:rPr>
        <w:t xml:space="preserve">”, el cual invoca a </w:t>
      </w:r>
      <w:proofErr w:type="spellStart"/>
      <w:r w:rsidR="00C329EF" w:rsidRPr="00885F79">
        <w:rPr>
          <w:rFonts w:ascii="TrebuchetMS" w:hAnsi="TrebuchetMS" w:cs="TrebuchetMS"/>
          <w:szCs w:val="24"/>
        </w:rPr>
        <w:t>CSVReader</w:t>
      </w:r>
      <w:proofErr w:type="spellEnd"/>
      <w:r w:rsidR="00C329EF" w:rsidRPr="00885F79">
        <w:rPr>
          <w:rFonts w:ascii="TrebuchetMS" w:hAnsi="TrebuchetMS" w:cs="TrebuchetMS"/>
          <w:szCs w:val="24"/>
        </w:rPr>
        <w:t>.</w:t>
      </w:r>
    </w:p>
    <w:p w:rsidR="005B733B" w:rsidRPr="00885F79" w:rsidRDefault="00C329EF" w:rsidP="005B733B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 xml:space="preserve">3. “Libro”, mediante diferentes métodos se puede </w:t>
      </w:r>
      <w:proofErr w:type="spellStart"/>
      <w:r w:rsidRPr="00885F79">
        <w:rPr>
          <w:rFonts w:ascii="TrebuchetMS" w:hAnsi="TrebuchetMS" w:cs="TrebuchetMS"/>
          <w:szCs w:val="24"/>
        </w:rPr>
        <w:t>setear</w:t>
      </w:r>
      <w:proofErr w:type="spellEnd"/>
      <w:r w:rsidRPr="00885F79">
        <w:rPr>
          <w:rFonts w:ascii="TrebuchetMS" w:hAnsi="TrebuchetMS" w:cs="TrebuchetMS"/>
          <w:szCs w:val="24"/>
        </w:rPr>
        <w:t xml:space="preserve"> o conocer sus atributos. Principalmente invocado en </w:t>
      </w:r>
      <w:proofErr w:type="spellStart"/>
      <w:r w:rsidRPr="00885F79">
        <w:rPr>
          <w:rFonts w:ascii="TrebuchetMS" w:hAnsi="TrebuchetMS" w:cs="TrebuchetMS"/>
          <w:szCs w:val="24"/>
        </w:rPr>
        <w:t>CSVReader</w:t>
      </w:r>
      <w:proofErr w:type="spellEnd"/>
      <w:r w:rsidRPr="00885F79">
        <w:rPr>
          <w:rFonts w:ascii="TrebuchetMS" w:hAnsi="TrebuchetMS" w:cs="TrebuchetMS"/>
          <w:szCs w:val="24"/>
        </w:rPr>
        <w:t>, donde estos se crean luego del fraccionamiento del .</w:t>
      </w:r>
      <w:proofErr w:type="spellStart"/>
      <w:r w:rsidRPr="00885F79">
        <w:rPr>
          <w:rFonts w:ascii="TrebuchetMS" w:hAnsi="TrebuchetMS" w:cs="TrebuchetMS"/>
          <w:szCs w:val="24"/>
        </w:rPr>
        <w:t>csv</w:t>
      </w:r>
      <w:proofErr w:type="spellEnd"/>
      <w:r w:rsidRPr="00885F79">
        <w:rPr>
          <w:rFonts w:ascii="TrebuchetMS" w:hAnsi="TrebuchetMS" w:cs="TrebuchetMS"/>
          <w:szCs w:val="24"/>
        </w:rPr>
        <w:t>. Es el resultado de la búsqueda del algoritmo propuesto, por eso propone métodos de consulta minuciosa. El índice consulta “géneros” pero devuelve “Libros”.</w:t>
      </w:r>
    </w:p>
    <w:p w:rsidR="00C329EF" w:rsidRPr="00885F79" w:rsidRDefault="00C329EF" w:rsidP="005B733B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>4.</w:t>
      </w:r>
      <w:r w:rsidR="00832AF9" w:rsidRPr="00885F79">
        <w:rPr>
          <w:rFonts w:ascii="TrebuchetMS" w:hAnsi="TrebuchetMS" w:cs="TrebuchetMS"/>
          <w:szCs w:val="24"/>
        </w:rPr>
        <w:t xml:space="preserve"> </w:t>
      </w:r>
      <w:r w:rsidR="00284B0B" w:rsidRPr="00885F79">
        <w:rPr>
          <w:rFonts w:ascii="TrebuchetMS" w:hAnsi="TrebuchetMS" w:cs="TrebuchetMS"/>
          <w:szCs w:val="24"/>
        </w:rPr>
        <w:t>“</w:t>
      </w:r>
      <w:r w:rsidRPr="00885F79">
        <w:rPr>
          <w:rFonts w:ascii="TrebuchetMS" w:hAnsi="TrebuchetMS" w:cs="TrebuchetMS"/>
          <w:szCs w:val="24"/>
        </w:rPr>
        <w:t>Genero”, en la implementación del índice es la clase más importante, dado que el género es quien tiene</w:t>
      </w:r>
      <w:r w:rsidR="00284B0B" w:rsidRPr="00885F79">
        <w:rPr>
          <w:rFonts w:ascii="TrebuchetMS" w:hAnsi="TrebuchetMS" w:cs="TrebuchetMS"/>
          <w:szCs w:val="24"/>
        </w:rPr>
        <w:t xml:space="preserve"> como atributo</w:t>
      </w:r>
      <w:r w:rsidRPr="00885F79">
        <w:rPr>
          <w:rFonts w:ascii="TrebuchetMS" w:hAnsi="TrebuchetMS" w:cs="TrebuchetMS"/>
          <w:szCs w:val="24"/>
        </w:rPr>
        <w:t xml:space="preserve"> un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Pr="00885F79">
        <w:rPr>
          <w:rFonts w:ascii="TrebuchetMS" w:hAnsi="TrebuchetMS" w:cs="TrebuchetMS"/>
          <w:szCs w:val="24"/>
        </w:rPr>
        <w:t xml:space="preserve"> con los </w:t>
      </w:r>
      <w:r w:rsidR="00832AF9" w:rsidRPr="00885F79">
        <w:rPr>
          <w:rFonts w:ascii="TrebuchetMS" w:hAnsi="TrebuchetMS" w:cs="TrebuchetMS"/>
          <w:szCs w:val="24"/>
        </w:rPr>
        <w:t>libros</w:t>
      </w:r>
      <w:r w:rsidRPr="00885F79">
        <w:rPr>
          <w:rFonts w:ascii="TrebuchetMS" w:hAnsi="TrebuchetMS" w:cs="TrebuchetMS"/>
          <w:szCs w:val="24"/>
        </w:rPr>
        <w:t xml:space="preserve"> </w:t>
      </w:r>
      <w:r w:rsidR="00062F48" w:rsidRPr="00885F79">
        <w:rPr>
          <w:rFonts w:ascii="TrebuchetMS" w:hAnsi="TrebuchetMS" w:cs="TrebuchetMS"/>
          <w:szCs w:val="24"/>
        </w:rPr>
        <w:t>que pertenecen a el mismo</w:t>
      </w:r>
      <w:r w:rsidRPr="00885F79">
        <w:rPr>
          <w:rFonts w:ascii="TrebuchetMS" w:hAnsi="TrebuchetMS" w:cs="TrebuchetMS"/>
          <w:szCs w:val="24"/>
        </w:rPr>
        <w:t xml:space="preserve">. </w:t>
      </w:r>
      <w:r w:rsidR="00284B0B" w:rsidRPr="00885F79">
        <w:rPr>
          <w:rFonts w:ascii="TrebuchetMS" w:hAnsi="TrebuchetMS" w:cs="TrebuchetMS"/>
          <w:szCs w:val="24"/>
        </w:rPr>
        <w:t>Mediante el índice se busca un “género”, si ese género existe, solo debe indicar que libros le forman parte.</w:t>
      </w:r>
    </w:p>
    <w:p w:rsidR="009B1DCF" w:rsidRPr="00885F79" w:rsidRDefault="009B1DCF" w:rsidP="005B733B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>5. “</w:t>
      </w:r>
      <w:proofErr w:type="spellStart"/>
      <w:r w:rsidRPr="00885F79">
        <w:rPr>
          <w:rFonts w:ascii="TrebuchetMS" w:hAnsi="TrebuchetMS" w:cs="TrebuchetMS"/>
          <w:szCs w:val="24"/>
        </w:rPr>
        <w:t>Main</w:t>
      </w:r>
      <w:proofErr w:type="spellEnd"/>
      <w:r w:rsidRPr="00885F79">
        <w:rPr>
          <w:rFonts w:ascii="TrebuchetMS" w:hAnsi="TrebuchetMS" w:cs="TrebuchetMS"/>
          <w:szCs w:val="24"/>
        </w:rPr>
        <w:t>”, para crear instancias de las clases mencionadas e invocar métodos que permitan analizar el funcionamiento del algoritmo y</w:t>
      </w:r>
      <w:r w:rsidR="000A51C5" w:rsidRPr="00885F79">
        <w:rPr>
          <w:rFonts w:ascii="TrebuchetMS" w:hAnsi="TrebuchetMS" w:cs="TrebuchetMS"/>
          <w:szCs w:val="24"/>
        </w:rPr>
        <w:t xml:space="preserve"> tomar métricas de rendimiento a los fines del presente informe.</w:t>
      </w:r>
    </w:p>
    <w:p w:rsidR="00940249" w:rsidRPr="00885F79" w:rsidRDefault="00940249" w:rsidP="00940249">
      <w:pPr>
        <w:pStyle w:val="Ttulo1"/>
        <w:rPr>
          <w:sz w:val="24"/>
          <w:szCs w:val="24"/>
        </w:rPr>
      </w:pPr>
      <w:r w:rsidRPr="00885F79">
        <w:rPr>
          <w:sz w:val="24"/>
          <w:szCs w:val="24"/>
        </w:rPr>
        <w:t>Implementación Índice</w:t>
      </w:r>
      <w:r w:rsidRPr="00885F79">
        <w:rPr>
          <w:sz w:val="24"/>
          <w:szCs w:val="24"/>
        </w:rPr>
        <w:t>:</w:t>
      </w:r>
    </w:p>
    <w:p w:rsidR="007A4A9D" w:rsidRPr="00885F79" w:rsidRDefault="000A51C5" w:rsidP="000A51C5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>Al ejecutar el</w:t>
      </w:r>
      <w:r w:rsidR="005417DE" w:rsidRPr="00885F79">
        <w:rPr>
          <w:rFonts w:ascii="TrebuchetMS" w:hAnsi="TrebuchetMS" w:cs="TrebuchetMS"/>
          <w:szCs w:val="24"/>
        </w:rPr>
        <w:t xml:space="preserve"> método “</w:t>
      </w:r>
      <w:proofErr w:type="spellStart"/>
      <w:r w:rsidR="005417DE" w:rsidRPr="00885F79">
        <w:rPr>
          <w:rFonts w:ascii="TrebuchetMS" w:hAnsi="TrebuchetMS" w:cs="TrebuchetMS"/>
          <w:szCs w:val="24"/>
        </w:rPr>
        <w:t>cargarBiblioteca</w:t>
      </w:r>
      <w:proofErr w:type="spellEnd"/>
      <w:r w:rsidR="005417DE" w:rsidRPr="00885F79">
        <w:rPr>
          <w:rFonts w:ascii="TrebuchetMS" w:hAnsi="TrebuchetMS" w:cs="TrebuchetMS"/>
          <w:szCs w:val="24"/>
        </w:rPr>
        <w:t>”</w:t>
      </w:r>
      <w:r w:rsidRPr="00885F79">
        <w:rPr>
          <w:rFonts w:ascii="TrebuchetMS" w:hAnsi="TrebuchetMS" w:cs="TrebuchetMS"/>
          <w:szCs w:val="24"/>
        </w:rPr>
        <w:t xml:space="preserve"> ocurren dos</w:t>
      </w:r>
      <w:r w:rsidR="005417DE" w:rsidRPr="00885F79">
        <w:rPr>
          <w:rFonts w:ascii="TrebuchetMS" w:hAnsi="TrebuchetMS" w:cs="TrebuchetMS"/>
          <w:szCs w:val="24"/>
        </w:rPr>
        <w:t xml:space="preserve"> </w:t>
      </w:r>
      <w:r w:rsidRPr="00885F79">
        <w:rPr>
          <w:rFonts w:ascii="TrebuchetMS" w:hAnsi="TrebuchetMS" w:cs="TrebuchetMS"/>
          <w:szCs w:val="24"/>
        </w:rPr>
        <w:t>cosas muy importantes</w:t>
      </w:r>
      <w:r w:rsidR="005417DE" w:rsidRPr="00885F79">
        <w:rPr>
          <w:rFonts w:ascii="TrebuchetMS" w:hAnsi="TrebuchetMS" w:cs="TrebuchetMS"/>
          <w:szCs w:val="24"/>
        </w:rPr>
        <w:t xml:space="preserve"> para el desarrollo de la solución</w:t>
      </w:r>
      <w:r w:rsidRPr="00885F79">
        <w:rPr>
          <w:rFonts w:ascii="TrebuchetMS" w:hAnsi="TrebuchetMS" w:cs="TrebuchetMS"/>
          <w:szCs w:val="24"/>
        </w:rPr>
        <w:t xml:space="preserve">.  Mediante el análisis de cada línea del </w:t>
      </w:r>
      <w:proofErr w:type="spellStart"/>
      <w:r w:rsidRPr="00885F79">
        <w:rPr>
          <w:rFonts w:ascii="TrebuchetMS" w:hAnsi="TrebuchetMS" w:cs="TrebuchetMS"/>
          <w:szCs w:val="24"/>
        </w:rPr>
        <w:t>dataset</w:t>
      </w:r>
      <w:proofErr w:type="spellEnd"/>
      <w:r w:rsidRPr="00885F79">
        <w:rPr>
          <w:rFonts w:ascii="TrebuchetMS" w:hAnsi="TrebuchetMS" w:cs="TrebuchetMS"/>
          <w:szCs w:val="24"/>
        </w:rPr>
        <w:t xml:space="preserve">, </w:t>
      </w:r>
      <w:r w:rsidR="005417DE" w:rsidRPr="00885F79">
        <w:rPr>
          <w:rFonts w:ascii="TrebuchetMS" w:hAnsi="TrebuchetMS" w:cs="TrebuchetMS"/>
          <w:szCs w:val="24"/>
        </w:rPr>
        <w:t>instancia</w:t>
      </w:r>
      <w:r w:rsidR="00940249" w:rsidRPr="00885F79">
        <w:rPr>
          <w:rFonts w:ascii="TrebuchetMS" w:hAnsi="TrebuchetMS" w:cs="TrebuchetMS"/>
          <w:szCs w:val="24"/>
        </w:rPr>
        <w:t xml:space="preserve"> un </w:t>
      </w:r>
      <w:r w:rsidR="00AE38FC" w:rsidRPr="00885F79">
        <w:rPr>
          <w:rFonts w:ascii="TrebuchetMS" w:hAnsi="TrebuchetMS" w:cs="TrebuchetMS"/>
          <w:szCs w:val="24"/>
        </w:rPr>
        <w:t>“Libro”</w:t>
      </w:r>
      <w:r w:rsidR="00940249" w:rsidRPr="00885F79">
        <w:rPr>
          <w:rFonts w:ascii="TrebuchetMS" w:hAnsi="TrebuchetMS" w:cs="TrebuchetMS"/>
          <w:szCs w:val="24"/>
        </w:rPr>
        <w:t xml:space="preserve"> </w:t>
      </w:r>
      <w:r w:rsidR="005417DE" w:rsidRPr="00885F79">
        <w:rPr>
          <w:rFonts w:ascii="TrebuchetMS" w:hAnsi="TrebuchetMS" w:cs="TrebuchetMS"/>
          <w:szCs w:val="24"/>
        </w:rPr>
        <w:t>y lo añade a la Biblioteca.</w:t>
      </w:r>
    </w:p>
    <w:p w:rsidR="007A4A9D" w:rsidRPr="00885F79" w:rsidRDefault="007A4A9D" w:rsidP="007A4A9D">
      <w:pPr>
        <w:jc w:val="center"/>
        <w:rPr>
          <w:rFonts w:ascii="TrebuchetMS" w:hAnsi="TrebuchetMS" w:cs="TrebuchetMS"/>
          <w:szCs w:val="24"/>
        </w:rPr>
      </w:pPr>
      <w:r w:rsidRPr="00885F79">
        <w:rPr>
          <w:noProof/>
          <w:sz w:val="20"/>
          <w:lang w:eastAsia="es-AR"/>
        </w:rPr>
        <w:drawing>
          <wp:inline distT="0" distB="0" distL="0" distR="0" wp14:anchorId="0C4727AE" wp14:editId="20C9F463">
            <wp:extent cx="3314047" cy="2145323"/>
            <wp:effectExtent l="0" t="0" r="127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1756" cy="2150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A9D" w:rsidRPr="00885F79" w:rsidRDefault="007A4A9D" w:rsidP="000A51C5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 xml:space="preserve">Con la instancia de “Libro” se </w:t>
      </w:r>
      <w:r w:rsidR="000A51C5" w:rsidRPr="00885F79">
        <w:rPr>
          <w:rFonts w:ascii="TrebuchetMS" w:hAnsi="TrebuchetMS" w:cs="TrebuchetMS"/>
          <w:szCs w:val="24"/>
        </w:rPr>
        <w:t xml:space="preserve">guarda </w:t>
      </w:r>
      <w:r w:rsidR="001B68ED" w:rsidRPr="00885F79">
        <w:rPr>
          <w:rFonts w:ascii="TrebuchetMS" w:hAnsi="TrebuchetMS" w:cs="TrebuchetMS"/>
          <w:szCs w:val="24"/>
        </w:rPr>
        <w:t>cada</w:t>
      </w:r>
      <w:r w:rsidR="000A51C5" w:rsidRPr="00885F79">
        <w:rPr>
          <w:rFonts w:ascii="TrebuchetMS" w:hAnsi="TrebuchetMS" w:cs="TrebuchetMS"/>
          <w:szCs w:val="24"/>
        </w:rPr>
        <w:t xml:space="preserve"> género en el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0765F1">
        <w:rPr>
          <w:rFonts w:ascii="TrebuchetMS" w:hAnsi="TrebuchetMS" w:cs="TrebuchetMS"/>
          <w:szCs w:val="24"/>
        </w:rPr>
        <w:t>&lt;Genero&gt;</w:t>
      </w:r>
      <w:r w:rsidR="000A51C5" w:rsidRPr="00885F79">
        <w:rPr>
          <w:rFonts w:ascii="TrebuchetMS" w:hAnsi="TrebuchetMS" w:cs="TrebuchetMS"/>
          <w:szCs w:val="24"/>
        </w:rPr>
        <w:t xml:space="preserve"> de la </w:t>
      </w:r>
      <w:r w:rsidR="000A51C5" w:rsidRPr="000765F1">
        <w:rPr>
          <w:rFonts w:ascii="TrebuchetMS" w:hAnsi="TrebuchetMS" w:cs="TrebuchetMS"/>
          <w:szCs w:val="24"/>
        </w:rPr>
        <w:t>clase</w:t>
      </w:r>
      <w:r w:rsidR="000A51C5" w:rsidRPr="00885F79">
        <w:rPr>
          <w:rFonts w:ascii="TrebuchetMS" w:hAnsi="TrebuchetMS" w:cs="TrebuchetMS"/>
          <w:szCs w:val="24"/>
        </w:rPr>
        <w:t xml:space="preserve"> “Libro”</w:t>
      </w:r>
      <w:r w:rsidR="001B68ED" w:rsidRPr="00885F79">
        <w:rPr>
          <w:rFonts w:ascii="TrebuchetMS" w:hAnsi="TrebuchetMS" w:cs="TrebuchetMS"/>
          <w:szCs w:val="24"/>
        </w:rPr>
        <w:t>.</w:t>
      </w:r>
      <w:r w:rsidR="00BF326A">
        <w:rPr>
          <w:rFonts w:ascii="TrebuchetMS" w:hAnsi="TrebuchetMS" w:cs="TrebuchetMS"/>
          <w:szCs w:val="24"/>
        </w:rPr>
        <w:t xml:space="preserve"> Su complejidad es O(n) por el método </w:t>
      </w:r>
      <w:proofErr w:type="spellStart"/>
      <w:r w:rsidR="00BF326A" w:rsidRPr="00BF326A">
        <w:rPr>
          <w:rFonts w:ascii="TrebuchetMS" w:hAnsi="TrebuchetMS" w:cs="TrebuchetMS"/>
          <w:i/>
          <w:szCs w:val="24"/>
        </w:rPr>
        <w:t>contains</w:t>
      </w:r>
      <w:proofErr w:type="spellEnd"/>
      <w:r w:rsidR="00BF326A">
        <w:rPr>
          <w:rFonts w:ascii="TrebuchetMS" w:hAnsi="TrebuchetMS" w:cs="TrebuchetMS"/>
          <w:szCs w:val="24"/>
        </w:rPr>
        <w:t>.</w:t>
      </w:r>
    </w:p>
    <w:p w:rsidR="007A4A9D" w:rsidRPr="00885F79" w:rsidRDefault="007A4A9D" w:rsidP="000A51C5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lastRenderedPageBreak/>
        <w:t xml:space="preserve">Se escogió la estructura del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Pr="00885F79">
        <w:rPr>
          <w:rFonts w:ascii="TrebuchetMS" w:hAnsi="TrebuchetMS" w:cs="TrebuchetMS"/>
          <w:szCs w:val="24"/>
        </w:rPr>
        <w:t>, dado que para la solución planteada no se necesita que los géneros de</w:t>
      </w:r>
      <w:r w:rsidR="00BB133B">
        <w:rPr>
          <w:rFonts w:ascii="TrebuchetMS" w:hAnsi="TrebuchetMS" w:cs="TrebuchetMS"/>
          <w:szCs w:val="24"/>
        </w:rPr>
        <w:t xml:space="preserve"> la clase</w:t>
      </w:r>
      <w:r w:rsidRPr="00885F79">
        <w:rPr>
          <w:rFonts w:ascii="TrebuchetMS" w:hAnsi="TrebuchetMS" w:cs="TrebuchetMS"/>
          <w:szCs w:val="24"/>
        </w:rPr>
        <w:t xml:space="preserve"> </w:t>
      </w:r>
      <w:r w:rsidR="00BB133B">
        <w:rPr>
          <w:rFonts w:ascii="TrebuchetMS" w:hAnsi="TrebuchetMS" w:cs="TrebuchetMS"/>
          <w:szCs w:val="24"/>
        </w:rPr>
        <w:t>L</w:t>
      </w:r>
      <w:bookmarkStart w:id="0" w:name="_GoBack"/>
      <w:bookmarkEnd w:id="0"/>
      <w:r w:rsidRPr="00885F79">
        <w:rPr>
          <w:rFonts w:ascii="TrebuchetMS" w:hAnsi="TrebuchetMS" w:cs="TrebuchetMS"/>
          <w:szCs w:val="24"/>
        </w:rPr>
        <w:t>ibro estén ordenados y pod</w:t>
      </w:r>
      <w:r w:rsidR="005F062D">
        <w:rPr>
          <w:rFonts w:ascii="TrebuchetMS" w:hAnsi="TrebuchetMS" w:cs="TrebuchetMS"/>
          <w:szCs w:val="24"/>
        </w:rPr>
        <w:t>r</w:t>
      </w:r>
      <w:r w:rsidRPr="00885F79">
        <w:rPr>
          <w:rFonts w:ascii="TrebuchetMS" w:hAnsi="TrebuchetMS" w:cs="TrebuchetMS"/>
          <w:szCs w:val="24"/>
        </w:rPr>
        <w:t xml:space="preserve">emos </w:t>
      </w:r>
      <w:r w:rsidR="00BB133B">
        <w:rPr>
          <w:rFonts w:ascii="TrebuchetMS" w:hAnsi="TrebuchetMS" w:cs="TrebuchetMS"/>
          <w:szCs w:val="24"/>
        </w:rPr>
        <w:t>consultar</w:t>
      </w:r>
      <w:r w:rsidRPr="00885F79">
        <w:rPr>
          <w:rFonts w:ascii="TrebuchetMS" w:hAnsi="TrebuchetMS" w:cs="TrebuchetMS"/>
          <w:szCs w:val="24"/>
        </w:rPr>
        <w:t xml:space="preserve"> los géneros de un libro con complejidad </w:t>
      </w:r>
      <w:proofErr w:type="gramStart"/>
      <w:r w:rsidRPr="00885F79">
        <w:rPr>
          <w:rFonts w:ascii="TrebuchetMS" w:hAnsi="TrebuchetMS" w:cs="TrebuchetMS"/>
          <w:szCs w:val="24"/>
        </w:rPr>
        <w:t>O(</w:t>
      </w:r>
      <w:proofErr w:type="gramEnd"/>
      <w:r w:rsidRPr="00885F79">
        <w:rPr>
          <w:rFonts w:ascii="TrebuchetMS" w:hAnsi="TrebuchetMS" w:cs="TrebuchetMS"/>
          <w:szCs w:val="24"/>
        </w:rPr>
        <w:t>1).</w:t>
      </w:r>
      <w:r w:rsidR="008E531F" w:rsidRPr="00885F79">
        <w:rPr>
          <w:rFonts w:ascii="TrebuchetMS" w:hAnsi="TrebuchetMS" w:cs="TrebuchetMS"/>
          <w:szCs w:val="24"/>
        </w:rPr>
        <w:t xml:space="preserve"> </w:t>
      </w:r>
      <w:r w:rsidR="005F062D">
        <w:rPr>
          <w:rFonts w:ascii="TrebuchetMS" w:hAnsi="TrebuchetMS" w:cs="TrebuchetMS"/>
          <w:szCs w:val="24"/>
        </w:rPr>
        <w:t xml:space="preserve">Si se hubiese priorizado la inserción ordenada, hubiésemos obtenido un mayor costo computacional </w:t>
      </w:r>
      <w:r w:rsidR="00BB133B">
        <w:rPr>
          <w:rFonts w:ascii="TrebuchetMS" w:hAnsi="TrebuchetMS" w:cs="TrebuchetMS"/>
          <w:szCs w:val="24"/>
        </w:rPr>
        <w:t xml:space="preserve">en el </w:t>
      </w:r>
      <w:r w:rsidR="005F062D">
        <w:rPr>
          <w:rFonts w:ascii="TrebuchetMS" w:hAnsi="TrebuchetMS" w:cs="TrebuchetMS"/>
          <w:szCs w:val="24"/>
        </w:rPr>
        <w:t>proceso</w:t>
      </w:r>
      <w:r w:rsidR="00BB133B">
        <w:rPr>
          <w:rFonts w:ascii="TrebuchetMS" w:hAnsi="TrebuchetMS" w:cs="TrebuchetMS"/>
          <w:szCs w:val="24"/>
        </w:rPr>
        <w:t xml:space="preserve"> de carga y qu</w:t>
      </w:r>
      <w:r w:rsidR="005F062D">
        <w:rPr>
          <w:rFonts w:ascii="TrebuchetMS" w:hAnsi="TrebuchetMS" w:cs="TrebuchetMS"/>
          <w:szCs w:val="24"/>
        </w:rPr>
        <w:t xml:space="preserve">e no </w:t>
      </w:r>
      <w:r w:rsidR="00BB133B">
        <w:rPr>
          <w:rFonts w:ascii="TrebuchetMS" w:hAnsi="TrebuchetMS" w:cs="TrebuchetMS"/>
          <w:szCs w:val="24"/>
        </w:rPr>
        <w:t>fue</w:t>
      </w:r>
      <w:r w:rsidR="005F062D">
        <w:rPr>
          <w:rFonts w:ascii="TrebuchetMS" w:hAnsi="TrebuchetMS" w:cs="TrebuchetMS"/>
          <w:szCs w:val="24"/>
        </w:rPr>
        <w:t xml:space="preserve"> el utilizado a la hora de </w:t>
      </w:r>
      <w:r w:rsidR="00BB133B">
        <w:rPr>
          <w:rFonts w:ascii="TrebuchetMS" w:hAnsi="TrebuchetMS" w:cs="TrebuchetMS"/>
          <w:szCs w:val="24"/>
        </w:rPr>
        <w:t>implementar el índice</w:t>
      </w:r>
      <w:r w:rsidR="005F062D">
        <w:rPr>
          <w:rFonts w:ascii="TrebuchetMS" w:hAnsi="TrebuchetMS" w:cs="TrebuchetMS"/>
          <w:szCs w:val="24"/>
        </w:rPr>
        <w:t xml:space="preserve">. </w:t>
      </w:r>
    </w:p>
    <w:p w:rsidR="007A4A9D" w:rsidRPr="00885F79" w:rsidRDefault="007A4A9D" w:rsidP="007A4A9D">
      <w:pPr>
        <w:jc w:val="center"/>
        <w:rPr>
          <w:rFonts w:ascii="TrebuchetMS" w:hAnsi="TrebuchetMS" w:cs="TrebuchetMS"/>
          <w:szCs w:val="24"/>
        </w:rPr>
      </w:pPr>
      <w:r w:rsidRPr="00885F79">
        <w:rPr>
          <w:noProof/>
          <w:sz w:val="20"/>
          <w:lang w:eastAsia="es-AR"/>
        </w:rPr>
        <w:drawing>
          <wp:inline distT="0" distB="0" distL="0" distR="0" wp14:anchorId="7EB139F3" wp14:editId="7009241F">
            <wp:extent cx="2403231" cy="86035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50192" cy="87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7DE" w:rsidRPr="00885F79" w:rsidRDefault="000A51C5" w:rsidP="000A51C5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br/>
      </w:r>
      <w:r w:rsidR="00BE6885">
        <w:rPr>
          <w:rFonts w:ascii="TrebuchetMS" w:hAnsi="TrebuchetMS" w:cs="TrebuchetMS"/>
          <w:szCs w:val="24"/>
        </w:rPr>
        <w:t>Método “</w:t>
      </w:r>
      <w:proofErr w:type="spellStart"/>
      <w:r w:rsidR="007A4A9D" w:rsidRPr="00885F79">
        <w:rPr>
          <w:rFonts w:ascii="TrebuchetMS" w:hAnsi="TrebuchetMS" w:cs="TrebuchetMS"/>
          <w:szCs w:val="24"/>
        </w:rPr>
        <w:t>addLibro</w:t>
      </w:r>
      <w:proofErr w:type="spellEnd"/>
      <w:r w:rsidR="007A4A9D" w:rsidRPr="00885F79">
        <w:rPr>
          <w:rFonts w:ascii="TrebuchetMS" w:hAnsi="TrebuchetMS" w:cs="TrebuchetMS"/>
          <w:szCs w:val="24"/>
        </w:rPr>
        <w:t xml:space="preserve">” de la clase </w:t>
      </w:r>
      <w:r w:rsidR="00BE6885">
        <w:rPr>
          <w:rFonts w:ascii="TrebuchetMS" w:hAnsi="TrebuchetMS" w:cs="TrebuchetMS"/>
          <w:szCs w:val="24"/>
        </w:rPr>
        <w:t>B</w:t>
      </w:r>
      <w:r w:rsidR="007A4A9D" w:rsidRPr="00885F79">
        <w:rPr>
          <w:rFonts w:ascii="TrebuchetMS" w:hAnsi="TrebuchetMS" w:cs="TrebuchetMS"/>
          <w:szCs w:val="24"/>
        </w:rPr>
        <w:t>iblioteca</w:t>
      </w:r>
      <w:r w:rsidR="001B68ED" w:rsidRPr="00885F79">
        <w:rPr>
          <w:rFonts w:ascii="TrebuchetMS" w:hAnsi="TrebuchetMS" w:cs="TrebuchetMS"/>
          <w:szCs w:val="24"/>
        </w:rPr>
        <w:t>:</w:t>
      </w:r>
    </w:p>
    <w:p w:rsidR="00B33E90" w:rsidRDefault="00B33E90" w:rsidP="000A51C5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 xml:space="preserve">La función de este método es añadir el Libro recibido a la biblioteca, la cual posee </w:t>
      </w:r>
      <w:r w:rsidR="00F814BA" w:rsidRPr="00885F79">
        <w:rPr>
          <w:rFonts w:ascii="TrebuchetMS" w:hAnsi="TrebuchetMS" w:cs="TrebuchetMS"/>
          <w:szCs w:val="24"/>
        </w:rPr>
        <w:t>en sus</w:t>
      </w:r>
      <w:r w:rsidRPr="00885F79">
        <w:rPr>
          <w:rFonts w:ascii="TrebuchetMS" w:hAnsi="TrebuchetMS" w:cs="TrebuchetMS"/>
          <w:szCs w:val="24"/>
        </w:rPr>
        <w:t xml:space="preserve"> atributo</w:t>
      </w:r>
      <w:r w:rsidR="00F814BA" w:rsidRPr="00885F79">
        <w:rPr>
          <w:rFonts w:ascii="TrebuchetMS" w:hAnsi="TrebuchetMS" w:cs="TrebuchetMS"/>
          <w:szCs w:val="24"/>
        </w:rPr>
        <w:t>s</w:t>
      </w:r>
      <w:r w:rsidRPr="00885F79">
        <w:rPr>
          <w:rFonts w:ascii="TrebuchetMS" w:hAnsi="TrebuchetMS" w:cs="TrebuchetMS"/>
          <w:szCs w:val="24"/>
        </w:rPr>
        <w:t xml:space="preserve"> un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Pr="00885F79">
        <w:rPr>
          <w:rFonts w:ascii="TrebuchetMS" w:hAnsi="TrebuchetMS" w:cs="TrebuchetMS"/>
          <w:szCs w:val="24"/>
        </w:rPr>
        <w:t xml:space="preserve"> de Libros y otro de Géneros.</w:t>
      </w:r>
    </w:p>
    <w:p w:rsidR="00885F79" w:rsidRPr="00885F79" w:rsidRDefault="00885F79" w:rsidP="00885F79">
      <w:pPr>
        <w:jc w:val="center"/>
        <w:rPr>
          <w:rFonts w:ascii="TrebuchetMS" w:hAnsi="TrebuchetMS" w:cs="TrebuchetMS"/>
          <w:szCs w:val="24"/>
        </w:rPr>
      </w:pPr>
      <w:r>
        <w:rPr>
          <w:noProof/>
          <w:lang w:eastAsia="es-AR"/>
        </w:rPr>
        <w:drawing>
          <wp:inline distT="0" distB="0" distL="0" distR="0" wp14:anchorId="7C37C9A5" wp14:editId="3D2D9BDD">
            <wp:extent cx="2174630" cy="805031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426" cy="82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9F1" w:rsidRPr="00885F79" w:rsidRDefault="00F729F1" w:rsidP="000A51C5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 xml:space="preserve">Desglosando el método, se puede observar que al finalizar, el libro es añadido al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Pr="00885F79">
        <w:rPr>
          <w:rFonts w:ascii="TrebuchetMS" w:hAnsi="TrebuchetMS" w:cs="TrebuchetMS"/>
          <w:szCs w:val="24"/>
        </w:rPr>
        <w:t xml:space="preserve">&lt;Libro&gt; de la biblioteca con una complejidad </w:t>
      </w:r>
      <w:proofErr w:type="gramStart"/>
      <w:r w:rsidRPr="00885F79">
        <w:rPr>
          <w:rFonts w:ascii="TrebuchetMS" w:hAnsi="TrebuchetMS" w:cs="TrebuchetMS"/>
          <w:szCs w:val="24"/>
        </w:rPr>
        <w:t>O(</w:t>
      </w:r>
      <w:proofErr w:type="gramEnd"/>
      <w:r w:rsidRPr="00885F79">
        <w:rPr>
          <w:rFonts w:ascii="TrebuchetMS" w:hAnsi="TrebuchetMS" w:cs="TrebuchetMS"/>
          <w:szCs w:val="24"/>
        </w:rPr>
        <w:t>1), dado que la inserción es simple, sin ordenamiento.</w:t>
      </w:r>
    </w:p>
    <w:p w:rsidR="00F729F1" w:rsidRPr="00C127BB" w:rsidRDefault="00F729F1" w:rsidP="000A51C5">
      <w:pPr>
        <w:jc w:val="both"/>
        <w:rPr>
          <w:rFonts w:ascii="TrebuchetMS" w:hAnsi="TrebuchetMS" w:cs="TrebuchetMS"/>
          <w:b/>
          <w:szCs w:val="24"/>
        </w:rPr>
      </w:pPr>
      <w:r w:rsidRPr="00885F79">
        <w:rPr>
          <w:rFonts w:ascii="TrebuchetMS" w:hAnsi="TrebuchetMS" w:cs="TrebuchetMS"/>
          <w:szCs w:val="24"/>
        </w:rPr>
        <w:t>La complejidad del método está dada por la inserción del li</w:t>
      </w:r>
      <w:r w:rsidR="00C127BB">
        <w:rPr>
          <w:rFonts w:ascii="TrebuchetMS" w:hAnsi="TrebuchetMS" w:cs="TrebuchetMS"/>
          <w:szCs w:val="24"/>
        </w:rPr>
        <w:t xml:space="preserve">bro en el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C127BB">
        <w:rPr>
          <w:rFonts w:ascii="TrebuchetMS" w:hAnsi="TrebuchetMS" w:cs="TrebuchetMS"/>
          <w:szCs w:val="24"/>
        </w:rPr>
        <w:t>&lt;Libro&gt; perteneciente a la clase G</w:t>
      </w:r>
      <w:r w:rsidRPr="00885F79">
        <w:rPr>
          <w:rFonts w:ascii="TrebuchetMS" w:hAnsi="TrebuchetMS" w:cs="TrebuchetMS"/>
          <w:szCs w:val="24"/>
        </w:rPr>
        <w:t>énero</w:t>
      </w:r>
      <w:r w:rsidR="00C127BB">
        <w:rPr>
          <w:rFonts w:ascii="TrebuchetMS" w:hAnsi="TrebuchetMS" w:cs="TrebuchetMS"/>
          <w:szCs w:val="24"/>
        </w:rPr>
        <w:t xml:space="preserve"> y por la inserción ordenada de los géneros en el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C127BB">
        <w:rPr>
          <w:rFonts w:ascii="TrebuchetMS" w:hAnsi="TrebuchetMS" w:cs="TrebuchetMS"/>
          <w:szCs w:val="24"/>
        </w:rPr>
        <w:t>&lt;Genero&gt; de la clase Biblioteca</w:t>
      </w:r>
      <w:r w:rsidRPr="00885F79">
        <w:rPr>
          <w:rFonts w:ascii="TrebuchetMS" w:hAnsi="TrebuchetMS" w:cs="TrebuchetMS"/>
          <w:szCs w:val="24"/>
        </w:rPr>
        <w:t xml:space="preserve">. </w:t>
      </w:r>
      <w:r w:rsidRPr="00C127BB">
        <w:rPr>
          <w:rFonts w:ascii="TrebuchetMS" w:hAnsi="TrebuchetMS" w:cs="TrebuchetMS"/>
          <w:b/>
          <w:szCs w:val="24"/>
        </w:rPr>
        <w:t>Para la implementación del índice, es el Género quien conoce los libros que son propios</w:t>
      </w:r>
      <w:r w:rsidR="00C127BB" w:rsidRPr="00C127BB">
        <w:rPr>
          <w:rFonts w:ascii="TrebuchetMS" w:hAnsi="TrebuchetMS" w:cs="TrebuchetMS"/>
          <w:b/>
          <w:szCs w:val="24"/>
        </w:rPr>
        <w:t xml:space="preserve"> o pertenecen a su género</w:t>
      </w:r>
      <w:r w:rsidRPr="00C127BB">
        <w:rPr>
          <w:rFonts w:ascii="TrebuchetMS" w:hAnsi="TrebuchetMS" w:cs="TrebuchetMS"/>
          <w:b/>
          <w:szCs w:val="24"/>
        </w:rPr>
        <w:t xml:space="preserve">. </w:t>
      </w:r>
    </w:p>
    <w:p w:rsidR="00F729F1" w:rsidRPr="00885F79" w:rsidRDefault="00F729F1" w:rsidP="000A51C5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 xml:space="preserve">Biblioteca recibe un nuevo libro, y analiza uno a uno los géneros de ese libro y los compara con los </w:t>
      </w:r>
      <w:r w:rsidR="00EC687F" w:rsidRPr="00885F79">
        <w:rPr>
          <w:rFonts w:ascii="TrebuchetMS" w:hAnsi="TrebuchetMS" w:cs="TrebuchetMS"/>
          <w:szCs w:val="24"/>
        </w:rPr>
        <w:t>géneros</w:t>
      </w:r>
      <w:r w:rsidRPr="00885F79">
        <w:rPr>
          <w:rFonts w:ascii="TrebuchetMS" w:hAnsi="TrebuchetMS" w:cs="TrebuchetMS"/>
          <w:szCs w:val="24"/>
        </w:rPr>
        <w:t xml:space="preserve"> que biblioteca tiene en su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Pr="00885F79">
        <w:rPr>
          <w:rFonts w:ascii="TrebuchetMS" w:hAnsi="TrebuchetMS" w:cs="TrebuchetMS"/>
          <w:szCs w:val="24"/>
        </w:rPr>
        <w:t xml:space="preserve">&lt;Genero&gt;. </w:t>
      </w:r>
      <w:r w:rsidRPr="00885F79">
        <w:rPr>
          <w:rFonts w:ascii="TrebuchetMS" w:hAnsi="TrebuchetMS" w:cs="TrebuchetMS"/>
          <w:szCs w:val="24"/>
        </w:rPr>
        <w:br/>
        <w:t xml:space="preserve">Puede ocurrir que el género ya esté en </w:t>
      </w:r>
      <w:r w:rsidR="00C127BB">
        <w:rPr>
          <w:rFonts w:ascii="TrebuchetMS" w:hAnsi="TrebuchetMS" w:cs="TrebuchetMS"/>
          <w:szCs w:val="24"/>
        </w:rPr>
        <w:t>su</w:t>
      </w:r>
      <w:r w:rsidRPr="00885F79">
        <w:rPr>
          <w:rFonts w:ascii="TrebuchetMS" w:hAnsi="TrebuchetMS" w:cs="TrebuchetMS"/>
          <w:szCs w:val="24"/>
        </w:rPr>
        <w:t xml:space="preserve">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Pr="00885F79">
        <w:rPr>
          <w:rFonts w:ascii="TrebuchetMS" w:hAnsi="TrebuchetMS" w:cs="TrebuchetMS"/>
          <w:szCs w:val="24"/>
        </w:rPr>
        <w:t>, en ese caso el Género (existente) añade el libro a su índice, o puede ocurrir que no exista, lo crea y el Género</w:t>
      </w:r>
      <w:r w:rsidR="003B6205" w:rsidRPr="00885F79">
        <w:rPr>
          <w:rFonts w:ascii="TrebuchetMS" w:hAnsi="TrebuchetMS" w:cs="TrebuchetMS"/>
          <w:szCs w:val="24"/>
        </w:rPr>
        <w:t xml:space="preserve"> </w:t>
      </w:r>
      <w:r w:rsidRPr="00885F79">
        <w:rPr>
          <w:rFonts w:ascii="TrebuchetMS" w:hAnsi="TrebuchetMS" w:cs="TrebuchetMS"/>
          <w:szCs w:val="24"/>
        </w:rPr>
        <w:t xml:space="preserve">(nuevo) añade el libro a su índice. De dicha operación se desprende una complejidad O(n^2), dado que </w:t>
      </w:r>
      <w:r w:rsidR="003B6205" w:rsidRPr="00885F79">
        <w:rPr>
          <w:rFonts w:ascii="TrebuchetMS" w:hAnsi="TrebuchetMS" w:cs="TrebuchetMS"/>
          <w:szCs w:val="24"/>
        </w:rPr>
        <w:t xml:space="preserve">debe recorrer todos los géneros del libro recibido </w:t>
      </w:r>
      <w:r w:rsidR="00643B80" w:rsidRPr="00885F79">
        <w:rPr>
          <w:rFonts w:ascii="TrebuchetMS" w:hAnsi="TrebuchetMS" w:cs="TrebuchetMS"/>
          <w:szCs w:val="24"/>
        </w:rPr>
        <w:t xml:space="preserve">para añadirlo en cada índice </w:t>
      </w:r>
      <w:r w:rsidR="003B6205" w:rsidRPr="00885F79">
        <w:rPr>
          <w:rFonts w:ascii="TrebuchetMS" w:hAnsi="TrebuchetMS" w:cs="TrebuchetMS"/>
          <w:szCs w:val="24"/>
        </w:rPr>
        <w:t>y en el peor de los casos</w:t>
      </w:r>
      <w:r w:rsidR="00643B80" w:rsidRPr="00885F79">
        <w:rPr>
          <w:rFonts w:ascii="TrebuchetMS" w:hAnsi="TrebuchetMS" w:cs="TrebuchetMS"/>
          <w:szCs w:val="24"/>
        </w:rPr>
        <w:t xml:space="preserve"> habrá</w:t>
      </w:r>
      <w:r w:rsidRPr="00885F79">
        <w:rPr>
          <w:rFonts w:ascii="TrebuchetMS" w:hAnsi="TrebuchetMS" w:cs="TrebuchetMS"/>
          <w:szCs w:val="24"/>
        </w:rPr>
        <w:t xml:space="preserve"> recorr</w:t>
      </w:r>
      <w:r w:rsidR="00643B80" w:rsidRPr="00885F79">
        <w:rPr>
          <w:rFonts w:ascii="TrebuchetMS" w:hAnsi="TrebuchetMS" w:cs="TrebuchetMS"/>
          <w:szCs w:val="24"/>
        </w:rPr>
        <w:t>ido</w:t>
      </w:r>
      <w:r w:rsidRPr="00885F79">
        <w:rPr>
          <w:rFonts w:ascii="TrebuchetMS" w:hAnsi="TrebuchetMS" w:cs="TrebuchetMS"/>
          <w:szCs w:val="24"/>
        </w:rPr>
        <w:t xml:space="preserve"> todos los géner</w:t>
      </w:r>
      <w:r w:rsidR="00EC687F" w:rsidRPr="00885F79">
        <w:rPr>
          <w:rFonts w:ascii="TrebuchetMS" w:hAnsi="TrebuchetMS" w:cs="TrebuchetMS"/>
          <w:szCs w:val="24"/>
        </w:rPr>
        <w:t xml:space="preserve">os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EC687F" w:rsidRPr="00885F79">
        <w:rPr>
          <w:rFonts w:ascii="TrebuchetMS" w:hAnsi="TrebuchetMS" w:cs="TrebuchetMS"/>
          <w:szCs w:val="24"/>
        </w:rPr>
        <w:t>&lt;Genero&gt; de Biblioteca.</w:t>
      </w:r>
      <w:r w:rsidR="00C127BB">
        <w:rPr>
          <w:rFonts w:ascii="TrebuchetMS" w:hAnsi="TrebuchetMS" w:cs="TrebuchetMS"/>
          <w:szCs w:val="24"/>
        </w:rPr>
        <w:t xml:space="preserve"> N es cantidad de géneros.</w:t>
      </w:r>
    </w:p>
    <w:p w:rsidR="00F729F1" w:rsidRPr="00885F79" w:rsidRDefault="00F729F1" w:rsidP="00F729F1">
      <w:pPr>
        <w:jc w:val="center"/>
        <w:rPr>
          <w:rFonts w:ascii="TrebuchetMS" w:hAnsi="TrebuchetMS" w:cs="TrebuchetMS"/>
          <w:szCs w:val="24"/>
        </w:rPr>
      </w:pPr>
      <w:r w:rsidRPr="00885F79">
        <w:rPr>
          <w:noProof/>
          <w:sz w:val="20"/>
          <w:lang w:eastAsia="es-AR"/>
        </w:rPr>
        <w:lastRenderedPageBreak/>
        <w:drawing>
          <wp:inline distT="0" distB="0" distL="0" distR="0" wp14:anchorId="29BBBB6A" wp14:editId="2211989E">
            <wp:extent cx="3212123" cy="2536005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4377" cy="25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BF7" w:rsidRPr="00885F79" w:rsidRDefault="00201BF7" w:rsidP="00201BF7">
      <w:pPr>
        <w:jc w:val="both"/>
        <w:rPr>
          <w:rFonts w:ascii="TrebuchetMS" w:hAnsi="TrebuchetMS" w:cs="TrebuchetMS"/>
          <w:szCs w:val="24"/>
        </w:rPr>
      </w:pPr>
      <w:r w:rsidRPr="00885F79">
        <w:rPr>
          <w:rFonts w:ascii="TrebuchetMS" w:hAnsi="TrebuchetMS" w:cs="TrebuchetMS"/>
          <w:szCs w:val="24"/>
        </w:rPr>
        <w:t xml:space="preserve">Otro método que aporta complejidad es el método </w:t>
      </w:r>
      <w:proofErr w:type="spellStart"/>
      <w:r w:rsidRPr="00885F79">
        <w:rPr>
          <w:rFonts w:ascii="TrebuchetMS" w:hAnsi="TrebuchetMS" w:cs="TrebuchetMS"/>
          <w:szCs w:val="24"/>
        </w:rPr>
        <w:t>add</w:t>
      </w:r>
      <w:r w:rsidR="00885F79">
        <w:rPr>
          <w:rFonts w:ascii="TrebuchetMS" w:hAnsi="TrebuchetMS" w:cs="TrebuchetMS"/>
          <w:szCs w:val="24"/>
        </w:rPr>
        <w:t>Genero</w:t>
      </w:r>
      <w:proofErr w:type="spellEnd"/>
      <w:r w:rsidR="00885F79">
        <w:rPr>
          <w:rFonts w:ascii="TrebuchetMS" w:hAnsi="TrebuchetMS" w:cs="TrebuchetMS"/>
          <w:szCs w:val="24"/>
        </w:rPr>
        <w:t>,</w:t>
      </w:r>
      <w:r w:rsidRPr="00885F79">
        <w:rPr>
          <w:rFonts w:ascii="TrebuchetMS" w:hAnsi="TrebuchetMS" w:cs="TrebuchetMS"/>
          <w:szCs w:val="24"/>
        </w:rPr>
        <w:t xml:space="preserve"> </w:t>
      </w:r>
      <w:r w:rsidR="00885F79">
        <w:rPr>
          <w:rFonts w:ascii="TrebuchetMS" w:hAnsi="TrebuchetMS" w:cs="TrebuchetMS"/>
          <w:szCs w:val="24"/>
        </w:rPr>
        <w:t xml:space="preserve">quien añade el género de manera ordenada en el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885F79">
        <w:rPr>
          <w:rFonts w:ascii="TrebuchetMS" w:hAnsi="TrebuchetMS" w:cs="TrebuchetMS"/>
          <w:szCs w:val="24"/>
        </w:rPr>
        <w:t xml:space="preserve">&lt;Genero&gt; de la clase Biblioteca. </w:t>
      </w:r>
      <w:r w:rsidR="00885F79">
        <w:rPr>
          <w:rFonts w:ascii="TrebuchetMS" w:hAnsi="TrebuchetMS" w:cs="TrebuchetMS"/>
          <w:szCs w:val="24"/>
        </w:rPr>
        <w:br/>
      </w:r>
      <w:r w:rsidRPr="00885F79">
        <w:rPr>
          <w:rFonts w:ascii="TrebuchetMS" w:hAnsi="TrebuchetMS" w:cs="TrebuchetMS"/>
          <w:szCs w:val="24"/>
        </w:rPr>
        <w:t>Primero, chequea</w:t>
      </w:r>
      <w:r w:rsidRPr="00885F79">
        <w:rPr>
          <w:rFonts w:ascii="TrebuchetMS" w:hAnsi="TrebuchetMS" w:cs="TrebuchetMS"/>
          <w:szCs w:val="24"/>
        </w:rPr>
        <w:t xml:space="preserve"> que </w:t>
      </w:r>
      <w:r w:rsidRPr="00885F79">
        <w:rPr>
          <w:rFonts w:ascii="TrebuchetMS" w:hAnsi="TrebuchetMS" w:cs="TrebuchetMS"/>
          <w:szCs w:val="24"/>
        </w:rPr>
        <w:t xml:space="preserve">el género </w:t>
      </w:r>
      <w:r w:rsidRPr="00885F79">
        <w:rPr>
          <w:rFonts w:ascii="TrebuchetMS" w:hAnsi="TrebuchetMS" w:cs="TrebuchetMS"/>
          <w:szCs w:val="24"/>
        </w:rPr>
        <w:t xml:space="preserve">recibido no esté en el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Pr="00885F79">
        <w:rPr>
          <w:rFonts w:ascii="TrebuchetMS" w:hAnsi="TrebuchetMS" w:cs="TrebuchetMS"/>
          <w:szCs w:val="24"/>
        </w:rPr>
        <w:t xml:space="preserve"> de la biblioteca</w:t>
      </w:r>
      <w:r w:rsidR="00885F79" w:rsidRPr="00885F79">
        <w:rPr>
          <w:rFonts w:ascii="TrebuchetMS" w:hAnsi="TrebuchetMS" w:cs="TrebuchetMS"/>
          <w:szCs w:val="24"/>
        </w:rPr>
        <w:t xml:space="preserve"> lo cual nos da un O(n)</w:t>
      </w:r>
      <w:r w:rsidR="00885F79">
        <w:rPr>
          <w:rFonts w:ascii="TrebuchetMS" w:hAnsi="TrebuchetMS" w:cs="TrebuchetMS"/>
          <w:szCs w:val="24"/>
        </w:rPr>
        <w:t xml:space="preserve"> propio de </w:t>
      </w:r>
      <w:proofErr w:type="spellStart"/>
      <w:r w:rsidR="00885F79" w:rsidRPr="00885F79">
        <w:rPr>
          <w:rFonts w:ascii="TrebuchetMS" w:hAnsi="TrebuchetMS" w:cs="TrebuchetMS"/>
          <w:i/>
          <w:szCs w:val="24"/>
        </w:rPr>
        <w:t>contains</w:t>
      </w:r>
      <w:proofErr w:type="spellEnd"/>
      <w:r w:rsidR="00885F79" w:rsidRPr="00885F79">
        <w:rPr>
          <w:rFonts w:ascii="TrebuchetMS" w:hAnsi="TrebuchetMS" w:cs="TrebuchetMS"/>
          <w:szCs w:val="24"/>
        </w:rPr>
        <w:t>. En caso que no esté, el algoritmo busca la posición del nuevo género para que la inserción</w:t>
      </w:r>
      <w:r w:rsidR="00885F79">
        <w:rPr>
          <w:rFonts w:ascii="TrebuchetMS" w:hAnsi="TrebuchetMS" w:cs="TrebuchetMS"/>
          <w:szCs w:val="24"/>
        </w:rPr>
        <w:t xml:space="preserve"> sea ordenada mediante un </w:t>
      </w:r>
      <w:proofErr w:type="spellStart"/>
      <w:r w:rsidR="00885F79">
        <w:rPr>
          <w:rFonts w:ascii="TrebuchetMS" w:hAnsi="TrebuchetMS" w:cs="TrebuchetMS"/>
          <w:szCs w:val="24"/>
        </w:rPr>
        <w:t>while</w:t>
      </w:r>
      <w:proofErr w:type="spellEnd"/>
      <w:r w:rsidR="00885F79">
        <w:rPr>
          <w:rFonts w:ascii="TrebuchetMS" w:hAnsi="TrebuchetMS" w:cs="TrebuchetMS"/>
          <w:szCs w:val="24"/>
        </w:rPr>
        <w:t xml:space="preserve"> O(n). La complejidad resultante es</w:t>
      </w:r>
      <w:r w:rsidR="00B13F7A">
        <w:rPr>
          <w:rFonts w:ascii="TrebuchetMS" w:hAnsi="TrebuchetMS" w:cs="TrebuchetMS"/>
          <w:szCs w:val="24"/>
        </w:rPr>
        <w:t xml:space="preserve"> exponencial</w:t>
      </w:r>
      <w:r w:rsidR="00885F79">
        <w:rPr>
          <w:rFonts w:ascii="TrebuchetMS" w:hAnsi="TrebuchetMS" w:cs="TrebuchetMS"/>
          <w:szCs w:val="24"/>
        </w:rPr>
        <w:t xml:space="preserve"> O(n^2)</w:t>
      </w:r>
      <w:r w:rsidR="00C127BB">
        <w:rPr>
          <w:rFonts w:ascii="TrebuchetMS" w:hAnsi="TrebuchetMS" w:cs="TrebuchetMS"/>
          <w:szCs w:val="24"/>
        </w:rPr>
        <w:t>.</w:t>
      </w:r>
    </w:p>
    <w:p w:rsidR="00201BF7" w:rsidRPr="00885F79" w:rsidRDefault="00B13F7A" w:rsidP="000A51C5">
      <w:pPr>
        <w:jc w:val="both"/>
        <w:rPr>
          <w:rFonts w:ascii="TrebuchetMS" w:hAnsi="TrebuchetMS" w:cs="TrebuchetMS"/>
          <w:szCs w:val="24"/>
        </w:rPr>
      </w:pPr>
      <w:r>
        <w:rPr>
          <w:noProof/>
          <w:lang w:eastAsia="es-AR"/>
        </w:rPr>
        <w:drawing>
          <wp:inline distT="0" distB="0" distL="0" distR="0" wp14:anchorId="647C484B" wp14:editId="2FE7DFF2">
            <wp:extent cx="5400040" cy="2762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F7A" w:rsidRPr="00885F79" w:rsidRDefault="008672E0" w:rsidP="00B13F7A">
      <w:pPr>
        <w:pStyle w:val="Ttulo1"/>
        <w:rPr>
          <w:sz w:val="24"/>
          <w:szCs w:val="24"/>
        </w:rPr>
      </w:pPr>
      <w:r>
        <w:rPr>
          <w:sz w:val="24"/>
          <w:szCs w:val="24"/>
        </w:rPr>
        <w:t>Desarrollo índice</w:t>
      </w:r>
      <w:r w:rsidR="00B13F7A" w:rsidRPr="00885F79">
        <w:rPr>
          <w:sz w:val="24"/>
          <w:szCs w:val="24"/>
        </w:rPr>
        <w:t>:</w:t>
      </w:r>
    </w:p>
    <w:p w:rsidR="007A4A9D" w:rsidRPr="00885F79" w:rsidRDefault="008672E0" w:rsidP="000A51C5">
      <w:pPr>
        <w:jc w:val="both"/>
        <w:rPr>
          <w:rFonts w:ascii="TrebuchetMS" w:hAnsi="TrebuchetMS" w:cs="TrebuchetMS"/>
          <w:szCs w:val="24"/>
        </w:rPr>
      </w:pPr>
      <w:r>
        <w:rPr>
          <w:rFonts w:ascii="TrebuchetMS" w:hAnsi="TrebuchetMS" w:cs="TrebuchetMS"/>
          <w:szCs w:val="24"/>
        </w:rPr>
        <w:t>Como solución a la problemática propuesta y con las estructuras disponible</w:t>
      </w:r>
      <w:r w:rsidR="00984CB0">
        <w:rPr>
          <w:rFonts w:ascii="TrebuchetMS" w:hAnsi="TrebuchetMS" w:cs="TrebuchetMS"/>
          <w:szCs w:val="24"/>
        </w:rPr>
        <w:t>s para esta primera entrega</w:t>
      </w:r>
      <w:r>
        <w:rPr>
          <w:rFonts w:ascii="TrebuchetMS" w:hAnsi="TrebuchetMS" w:cs="TrebuchetMS"/>
          <w:szCs w:val="24"/>
        </w:rPr>
        <w:t xml:space="preserve">, el índice se </w:t>
      </w:r>
      <w:r w:rsidR="00984CB0">
        <w:rPr>
          <w:rFonts w:ascii="TrebuchetMS" w:hAnsi="TrebuchetMS" w:cs="TrebuchetMS"/>
          <w:szCs w:val="24"/>
        </w:rPr>
        <w:t xml:space="preserve">implementó sobre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984CB0">
        <w:rPr>
          <w:rFonts w:ascii="TrebuchetMS" w:hAnsi="TrebuchetMS" w:cs="TrebuchetMS"/>
          <w:szCs w:val="24"/>
        </w:rPr>
        <w:t xml:space="preserve"> priorizando la complejidad constante para retornar consultas. Los géneros son alojados en una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984CB0">
        <w:rPr>
          <w:rFonts w:ascii="TrebuchetMS" w:hAnsi="TrebuchetMS" w:cs="TrebuchetMS"/>
          <w:szCs w:val="24"/>
        </w:rPr>
        <w:t xml:space="preserve">&lt;Genero&gt; en Biblioteca, y mediante una consulta a dicha lista, podemos consultar el </w:t>
      </w:r>
      <w:proofErr w:type="spellStart"/>
      <w:r w:rsidR="006C6569">
        <w:rPr>
          <w:rFonts w:ascii="TrebuchetMS" w:hAnsi="TrebuchetMS" w:cs="TrebuchetMS"/>
          <w:szCs w:val="24"/>
        </w:rPr>
        <w:t>arrayList</w:t>
      </w:r>
      <w:proofErr w:type="spellEnd"/>
      <w:r w:rsidR="00984CB0">
        <w:rPr>
          <w:rFonts w:ascii="TrebuchetMS" w:hAnsi="TrebuchetMS" w:cs="TrebuchetMS"/>
          <w:szCs w:val="24"/>
        </w:rPr>
        <w:t>&lt;Libro&gt; de dicho género, ambas en tiempos constantes.</w:t>
      </w:r>
      <w:r w:rsidR="002E709D">
        <w:rPr>
          <w:rFonts w:ascii="TrebuchetMS" w:hAnsi="TrebuchetMS" w:cs="TrebuchetMS"/>
          <w:szCs w:val="24"/>
        </w:rPr>
        <w:t xml:space="preserve"> </w:t>
      </w:r>
    </w:p>
    <w:p w:rsidR="00062F48" w:rsidRDefault="00AE38FC" w:rsidP="00940249">
      <w:pPr>
        <w:jc w:val="both"/>
        <w:rPr>
          <w:rFonts w:ascii="TrebuchetMS" w:hAnsi="TrebuchetMS" w:cs="TrebuchetMS"/>
          <w:sz w:val="24"/>
          <w:szCs w:val="24"/>
        </w:rPr>
      </w:pPr>
      <w:r>
        <w:rPr>
          <w:rFonts w:ascii="TrebuchetMS" w:hAnsi="TrebuchetMS" w:cs="TrebuchetMS"/>
          <w:sz w:val="24"/>
          <w:szCs w:val="24"/>
        </w:rPr>
        <w:t xml:space="preserve"> </w:t>
      </w:r>
    </w:p>
    <w:p w:rsidR="005417DE" w:rsidRDefault="005417DE" w:rsidP="00940249">
      <w:pPr>
        <w:jc w:val="both"/>
        <w:rPr>
          <w:rFonts w:ascii="TrebuchetMS" w:hAnsi="TrebuchetMS" w:cs="TrebuchetMS"/>
          <w:sz w:val="24"/>
          <w:szCs w:val="24"/>
        </w:rPr>
      </w:pPr>
    </w:p>
    <w:p w:rsidR="00AE38FC" w:rsidRDefault="00AE38FC" w:rsidP="00940249">
      <w:pPr>
        <w:jc w:val="both"/>
        <w:rPr>
          <w:rFonts w:ascii="TrebuchetMS" w:hAnsi="TrebuchetMS" w:cs="TrebuchetMS"/>
          <w:sz w:val="24"/>
          <w:szCs w:val="24"/>
        </w:rPr>
      </w:pPr>
    </w:p>
    <w:p w:rsidR="00AE38FC" w:rsidRPr="003C07EC" w:rsidRDefault="00AE38FC" w:rsidP="00940249">
      <w:pPr>
        <w:jc w:val="both"/>
        <w:rPr>
          <w:sz w:val="24"/>
          <w:szCs w:val="24"/>
          <w:u w:val="single"/>
        </w:rPr>
      </w:pPr>
    </w:p>
    <w:p w:rsidR="005056E1" w:rsidRPr="003C07EC" w:rsidRDefault="005056E1" w:rsidP="005056E1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sz w:val="24"/>
          <w:szCs w:val="24"/>
        </w:rPr>
      </w:pPr>
    </w:p>
    <w:sectPr w:rsidR="005056E1" w:rsidRPr="003C07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E1"/>
    <w:rsid w:val="00062F48"/>
    <w:rsid w:val="000765F1"/>
    <w:rsid w:val="00076FFC"/>
    <w:rsid w:val="000A51C5"/>
    <w:rsid w:val="00151BBC"/>
    <w:rsid w:val="001B68ED"/>
    <w:rsid w:val="00201BF7"/>
    <w:rsid w:val="00284B0B"/>
    <w:rsid w:val="002A369E"/>
    <w:rsid w:val="002E709D"/>
    <w:rsid w:val="003B6205"/>
    <w:rsid w:val="003C07EC"/>
    <w:rsid w:val="00464DC1"/>
    <w:rsid w:val="005056E1"/>
    <w:rsid w:val="005417DE"/>
    <w:rsid w:val="00550C53"/>
    <w:rsid w:val="005917EF"/>
    <w:rsid w:val="005B733B"/>
    <w:rsid w:val="005C0235"/>
    <w:rsid w:val="005F062D"/>
    <w:rsid w:val="00643B80"/>
    <w:rsid w:val="006C6569"/>
    <w:rsid w:val="007A4A9D"/>
    <w:rsid w:val="008279AD"/>
    <w:rsid w:val="00827D0D"/>
    <w:rsid w:val="00832AF9"/>
    <w:rsid w:val="00850D66"/>
    <w:rsid w:val="008672E0"/>
    <w:rsid w:val="00885F79"/>
    <w:rsid w:val="008E531F"/>
    <w:rsid w:val="00933288"/>
    <w:rsid w:val="00940249"/>
    <w:rsid w:val="00941BB6"/>
    <w:rsid w:val="00984CB0"/>
    <w:rsid w:val="009B1DCF"/>
    <w:rsid w:val="009C19A8"/>
    <w:rsid w:val="00AE38FC"/>
    <w:rsid w:val="00B13F7A"/>
    <w:rsid w:val="00B320A4"/>
    <w:rsid w:val="00B33E90"/>
    <w:rsid w:val="00B67071"/>
    <w:rsid w:val="00BB133B"/>
    <w:rsid w:val="00BE6885"/>
    <w:rsid w:val="00BF326A"/>
    <w:rsid w:val="00C127BB"/>
    <w:rsid w:val="00C329EF"/>
    <w:rsid w:val="00C60B45"/>
    <w:rsid w:val="00C75047"/>
    <w:rsid w:val="00CC469E"/>
    <w:rsid w:val="00D926C1"/>
    <w:rsid w:val="00D97F95"/>
    <w:rsid w:val="00DE3E02"/>
    <w:rsid w:val="00EC687F"/>
    <w:rsid w:val="00F729F1"/>
    <w:rsid w:val="00F814BA"/>
    <w:rsid w:val="00FD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74DB6"/>
  <w15:chartTrackingRefBased/>
  <w15:docId w15:val="{4C421FFA-C965-49D7-9417-BBCDB575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249"/>
  </w:style>
  <w:style w:type="paragraph" w:styleId="Ttulo1">
    <w:name w:val="heading 1"/>
    <w:basedOn w:val="Normal"/>
    <w:next w:val="Normal"/>
    <w:link w:val="Ttulo1Car"/>
    <w:uiPriority w:val="9"/>
    <w:qFormat/>
    <w:rsid w:val="00076F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76F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6</Pages>
  <Words>999</Words>
  <Characters>5500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36</cp:revision>
  <dcterms:created xsi:type="dcterms:W3CDTF">2022-06-30T22:01:00Z</dcterms:created>
  <dcterms:modified xsi:type="dcterms:W3CDTF">2022-07-01T02:26:00Z</dcterms:modified>
</cp:coreProperties>
</file>