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0AA95878" w14:textId="77777777" w:rsidR="008F2281" w:rsidRPr="004A145F" w:rsidRDefault="008F2281" w:rsidP="008F2281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printActiveRacun</w:t>
      </w:r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активне рачуне.</w:t>
      </w:r>
    </w:p>
    <w:p w14:paraId="1DB3A31A" w14:textId="77777777" w:rsidR="008F2281" w:rsidRPr="004A145F" w:rsidRDefault="008F2281" w:rsidP="008F2281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61AD0390" w14:textId="53BF7D4D" w:rsidR="00F94A1C" w:rsidRDefault="008F2281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Consolas" w:hAnsi="Consolas" w:cs="Tahoma"/>
          <w:b/>
          <w:lang w:val="en-GB"/>
        </w:rPr>
        <w:t>bool</w:t>
      </w:r>
      <w:r w:rsidR="002A313E">
        <w:rPr>
          <w:rFonts w:ascii="Consolas" w:hAnsi="Consolas" w:cs="Tahoma"/>
        </w:rPr>
        <w:t xml:space="preserve"> zadatak</w:t>
      </w:r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r w:rsidR="00F94A1C">
        <w:rPr>
          <w:rFonts w:ascii="Consolas" w:hAnsi="Consolas" w:cs="Tahoma"/>
          <w:lang w:val="en-GB"/>
        </w:rPr>
        <w:t>RacFrom</w:t>
      </w:r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r w:rsidR="00F94A1C">
        <w:rPr>
          <w:rFonts w:ascii="Consolas" w:hAnsi="Consolas" w:cs="Tahoma"/>
        </w:rPr>
        <w:t>RacTo</w:t>
      </w:r>
      <w:r w:rsidR="00F94A1C">
        <w:rPr>
          <w:rFonts w:ascii="Consolas" w:hAnsi="Consolas" w:cs="Tahoma"/>
          <w:lang w:val="sr-Cyrl-RS"/>
        </w:rPr>
        <w:t xml:space="preserve">, </w:t>
      </w:r>
      <w:r w:rsidR="00F94A1C" w:rsidRPr="00F94A1C">
        <w:rPr>
          <w:rFonts w:ascii="Consolas" w:hAnsi="Consolas" w:cs="Tahoma"/>
          <w:b/>
          <w:bCs/>
          <w:lang w:val="en-GB"/>
        </w:rPr>
        <w:t>float</w:t>
      </w:r>
      <w:r w:rsidR="00F94A1C">
        <w:rPr>
          <w:rFonts w:ascii="Consolas" w:hAnsi="Consolas" w:cs="Tahoma"/>
          <w:lang w:val="en-GB"/>
        </w:rPr>
        <w:t xml:space="preserve"> sum</w:t>
      </w:r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 врши </w:t>
      </w:r>
      <w:r w:rsidR="00F94A1C">
        <w:rPr>
          <w:rFonts w:ascii="Tahoma" w:hAnsi="Tahoma" w:cs="Tahoma"/>
          <w:lang w:val="sr-Cyrl-RS"/>
        </w:rPr>
        <w:t xml:space="preserve">трансфер новца са једног банковног рачуна на </w:t>
      </w:r>
      <w:r w:rsidR="00606AAC" w:rsidRPr="009D4370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>други</w:t>
      </w:r>
      <w:r w:rsidR="004B1C9C">
        <w:rPr>
          <w:rFonts w:ascii="Tahoma" w:hAnsi="Tahoma" w:cs="Tahoma"/>
          <w:lang w:val="sr-Cyrl-RS"/>
        </w:rPr>
        <w:t xml:space="preserve">. Функција као аргументe примa </w:t>
      </w:r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  <w:lang w:val="en-GB"/>
        </w:rPr>
        <w:t>RacFrom</w:t>
      </w:r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94A1C">
        <w:rPr>
          <w:rFonts w:ascii="Tahoma" w:hAnsi="Tahoma" w:cs="Tahoma"/>
          <w:lang w:val="sr-Cyrl-RS"/>
        </w:rPr>
        <w:t>рачуна са којег се узима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  <w:lang w:val="en-GB"/>
        </w:rPr>
        <w:t>RacFrom</w:t>
      </w:r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>
        <w:rPr>
          <w:rFonts w:ascii="Consolas" w:hAnsi="Consolas" w:cs="Tahoma"/>
          <w:lang w:val="en-GB"/>
        </w:rPr>
        <w:t>sum</w:t>
      </w:r>
      <w:r w:rsidR="00F94A1C">
        <w:rPr>
          <w:rFonts w:ascii="Tahoma" w:hAnsi="Tahoma" w:cs="Tahoma"/>
        </w:rPr>
        <w:t xml:space="preserve"> (</w:t>
      </w:r>
      <w:r w:rsidR="00F94A1C">
        <w:rPr>
          <w:rFonts w:ascii="Tahoma" w:hAnsi="Tahoma" w:cs="Tahoma"/>
          <w:lang w:val="sr-Cyrl-RS"/>
        </w:rPr>
        <w:t>количина новца за пренос</w:t>
      </w:r>
      <w:r w:rsidR="00F94A1C">
        <w:rPr>
          <w:rFonts w:ascii="Tahoma" w:hAnsi="Tahoma" w:cs="Tahoma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буде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true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– успешно извшен пренос,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false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>- неуспешан пренос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  <w:lang w:val="en-GB"/>
        </w:rPr>
        <w:t>RacFrom</w:t>
      </w:r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RacTo</w:t>
      </w:r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</w:p>
    <w:p w14:paraId="3EBCFAE6" w14:textId="253F7908" w:rsidR="00F94A1C" w:rsidRPr="00F94A1C" w:rsidRDefault="00F94A1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У случају да се на рачуну са којег се узима новац нема довољно новца (укључујући и дозвољени минус), онда није могућ пренос новца. Док је у супротном могућ. Обратити пажњу на могућу промени статуса рачуна.</w:t>
      </w:r>
    </w:p>
    <w:p w14:paraId="5CC7541D" w14:textId="456E97A9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Pr="003B38BC">
        <w:rPr>
          <w:rFonts w:ascii="Tahoma" w:hAnsi="Tahoma" w:cs="Tahoma"/>
          <w:lang w:val="sr-Cyrl-RS"/>
        </w:rPr>
        <w:t xml:space="preserve">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781FBD79" w14:textId="77777777" w:rsidR="00A8634E" w:rsidRPr="009B5652" w:rsidRDefault="00A8634E" w:rsidP="00A8634E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8F604" w14:textId="77777777" w:rsidR="00CE6237" w:rsidRDefault="00CE6237">
      <w:pPr>
        <w:spacing w:after="0" w:line="240" w:lineRule="auto"/>
      </w:pPr>
      <w:r>
        <w:separator/>
      </w:r>
    </w:p>
  </w:endnote>
  <w:endnote w:type="continuationSeparator" w:id="0">
    <w:p w14:paraId="25E5053B" w14:textId="77777777" w:rsidR="00CE6237" w:rsidRDefault="00CE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C4AF" w14:textId="77777777" w:rsidR="00CE6237" w:rsidRDefault="00CE6237">
      <w:pPr>
        <w:spacing w:after="0" w:line="240" w:lineRule="auto"/>
      </w:pPr>
      <w:r>
        <w:separator/>
      </w:r>
    </w:p>
  </w:footnote>
  <w:footnote w:type="continuationSeparator" w:id="0">
    <w:p w14:paraId="0EDAA46E" w14:textId="77777777" w:rsidR="00CE6237" w:rsidRDefault="00CE6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337B"/>
    <w:rsid w:val="00606AAC"/>
    <w:rsid w:val="0066472C"/>
    <w:rsid w:val="006862BA"/>
    <w:rsid w:val="006A1DB2"/>
    <w:rsid w:val="006F282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8F2281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8634E"/>
    <w:rsid w:val="00AA27A6"/>
    <w:rsid w:val="00AA5DF6"/>
    <w:rsid w:val="00AC0015"/>
    <w:rsid w:val="00AD668A"/>
    <w:rsid w:val="00AE245F"/>
    <w:rsid w:val="00AE3E8F"/>
    <w:rsid w:val="00AF2EC6"/>
    <w:rsid w:val="00AF4ED2"/>
    <w:rsid w:val="00B2705B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E6237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11</cp:revision>
  <cp:lastPrinted>2018-12-24T10:06:00Z</cp:lastPrinted>
  <dcterms:created xsi:type="dcterms:W3CDTF">2021-02-01T10:07:00Z</dcterms:created>
  <dcterms:modified xsi:type="dcterms:W3CDTF">2021-04-01T05:16:00Z</dcterms:modified>
</cp:coreProperties>
</file>