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40" w:before="0" w:line="300" w:lineRule="auto"/>
        <w:jc w:val="center"/>
      </w:pPr>
      <w:r>
        <w:rPr>
          <w:rFonts w:ascii="Segoe UI" w:hAnsi="Segoe UI" w:eastAsia="Microsoft JhengHei"/>
          <w:b/>
          <w:i w:val="0"/>
          <w:color w:val="1F2937"/>
          <w:sz w:val="32"/>
        </w:rPr>
        <w:t>Chapter 17 Pre-test Revision · Quick Check + Selected Questions</w:t>
      </w:r>
    </w:p>
    <w:p>
      <w:pPr>
        <w:keepNext w:val="0"/>
        <w:spacing w:after="160" w:before="0" w:line="300" w:lineRule="auto"/>
        <w:jc w:val="center"/>
      </w:pPr>
      <w:r>
        <w:rPr>
          <w:rFonts w:ascii="Segoe UI" w:hAnsi="Segoe UI" w:eastAsia="Microsoft JhengHei"/>
          <w:b w:val="0"/>
          <w:i w:val="0"/>
          <w:color w:val="6B7280"/>
          <w:sz w:val="20"/>
        </w:rPr>
        <w:t>S.5 Mathematics · Chapter 17 Pre-test Revision · Total 35 marks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0"/>
              </w:rPr>
              <w:t>Name: ____________ Class: ________ Date: ________ Score: ______ / 35</w:t>
            </w:r>
          </w:p>
        </w:tc>
      </w:tr>
    </w:tbl>
    <w:p>
      <w:pPr>
        <w:keepNext w:val="0"/>
        <w:spacing w:after="200" w:before="120" w:line="300" w:lineRule="auto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15 questions, 35 marks in all.</w:t>
      </w:r>
    </w:p>
    <w:p>
      <w:pPr>
        <w:keepNext/>
        <w:spacing w:after="40" w:before="40" w:line="300" w:lineRule="auto"/>
      </w:pPr>
      <w:r>
        <w:rPr>
          <w:rFonts w:ascii="Segoe UI" w:hAnsi="Segoe UI" w:eastAsia="Microsoft JhengHei"/>
          <w:b/>
          <w:i w:val="0"/>
          <w:color w:val="1F2937"/>
          <w:sz w:val="21"/>
        </w:rPr>
        <w:t>How to work through this paper</w:t>
      </w:r>
    </w:p>
    <w:p>
      <w:pPr>
        <w:keepNext/>
        <w:spacing w:after="20" w:before="0" w:line="300" w:lineRule="auto"/>
        <w:ind w:left="227"/>
      </w:pPr>
      <w:r>
        <w:rPr>
          <w:rFonts w:ascii="Segoe UI" w:hAnsi="Segoe UI" w:eastAsia="Microsoft JhengHei"/>
          <w:b/>
          <w:i w:val="0"/>
          <w:color w:val="1F2937"/>
          <w:sz w:val="19"/>
        </w:rPr>
        <w:t>1. Start with the 5-question quick check (5 marks)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· Q1 and Q2: choose an option and you know straight away whether it is right.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· Q3 and Q4: choose the method (slot-in or tie-up), type the number of arrangements in the box, then press Submit.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· Q5: tick every red/blue combination in the table that satisfies 'at least 1 red marble', then press Submit.</w:t>
      </w:r>
    </w:p>
    <w:p>
      <w:pPr>
        <w:keepNext/>
        <w:spacing w:after="20" w:before="0" w:line="300" w:lineRule="auto"/>
        <w:ind w:left="227"/>
      </w:pPr>
      <w:r>
        <w:rPr>
          <w:rFonts w:ascii="Segoe UI" w:hAnsi="Segoe UI" w:eastAsia="Microsoft JhengHei"/>
          <w:b/>
          <w:i w:val="0"/>
          <w:color w:val="1F2937"/>
          <w:sz w:val="19"/>
        </w:rPr>
        <w:t>2. When the quick check is done, work on the rest on your own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Section A: 4 multiple-choice questions (2 marks each, 8 marks). Section B: 6 conventional questions (22 marks), each split into (a), (b) parts - write your working before you check.</w:t>
      </w:r>
    </w:p>
    <w:p>
      <w:pPr>
        <w:keepNext/>
        <w:spacing w:after="20" w:before="0" w:line="300" w:lineRule="auto"/>
        <w:ind w:left="227"/>
      </w:pPr>
      <w:r>
        <w:rPr>
          <w:rFonts w:ascii="Segoe UI" w:hAnsi="Segoe UI" w:eastAsia="Microsoft JhengHei"/>
          <w:b/>
          <w:i w:val="0"/>
          <w:color w:val="1F2937"/>
          <w:sz w:val="19"/>
        </w:rPr>
        <w:t>3. Section B is adapted from the EPH Level 5 Assurance Pack WS22 worksheet (22.1 Permutation and Combination) and checked against its official solutions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It covers: add for cases and multiply for steps, avoiding double counting, n! and P(n,r), adjacent, alternating and position restrictions, C(n,r), at least / at most, case splitting and the complement.</w:t>
      </w:r>
    </w:p>
    <w:p>
      <w:pPr>
        <w:keepNext/>
        <w:spacing w:after="20" w:before="0" w:line="300" w:lineRule="auto"/>
        <w:ind w:left="227"/>
      </w:pPr>
      <w:r>
        <w:rPr>
          <w:rFonts w:ascii="Segoe UI" w:hAnsi="Segoe UI" w:eastAsia="Microsoft JhengHei"/>
          <w:b/>
          <w:i w:val="0"/>
          <w:color w:val="1F2937"/>
          <w:sz w:val="19"/>
        </w:rPr>
        <w:t>4. Try the whole paper against the clock first, then read the solutions question by question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Every question has step-by-step worked solutions, the traps that catch people out, and a take-away tip.</w:t>
      </w:r>
    </w:p>
    <w:p>
      <w:pPr>
        <w:keepNext w:val="0"/>
        <w:spacing w:after="0" w:before="0" w:line="300" w:lineRule="auto"/>
      </w:pPr>
    </w:p>
    <w:p>
      <w:pPr>
        <w:keepNext/>
        <w:spacing w:after="6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1"/>
        </w:rPr>
        <w:t>Answer sheet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6B7280"/>
                <w:sz w:val="20"/>
              </w:rPr>
              <w:t>Q.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6B7280"/>
                <w:sz w:val="20"/>
              </w:rPr>
              <w:t>A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6B7280"/>
                <w:sz w:val="20"/>
              </w:rPr>
              <w:t>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6B7280"/>
                <w:sz w:val="20"/>
              </w:rPr>
              <w:t>C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6B7280"/>
                <w:sz w:val="20"/>
              </w:rPr>
              <w:t>D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Q1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Q2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Q5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☐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☐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☐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☐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A1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A2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A3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 w:val="0"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A4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 w:val="0"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 w:val="0"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 w:val="0"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 w:val="0"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80" w:before="160" w:line="300" w:lineRule="auto"/>
      </w:pPr>
      <w:r>
        <w:rPr>
          <w:rFonts w:ascii="Segoe UI" w:hAnsi="Segoe UI" w:eastAsia="Microsoft JhengHei"/>
          <w:b/>
          <w:i w:val="0"/>
          <w:color w:val="1D4ED8"/>
          <w:sz w:val="25"/>
        </w:rPr>
        <w:t>Quick check · 5 questions (1 mark each, 5 marks in all)</w:t>
      </w:r>
      <w:r>
        <w:rPr>
          <w:rFonts w:ascii="Segoe UI" w:hAnsi="Segoe UI" w:eastAsia="Microsoft JhengHei"/>
          <w:b w:val="0"/>
          <w:i w:val="0"/>
          <w:color w:val="6B7280"/>
          <w:sz w:val="20"/>
        </w:rPr>
        <w:t xml:space="preserve"> (5 marks)</w:t>
      </w: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Q1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[1 mark]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From a class of 30 students, 3 students are chosen to be the class monitor, the vice monitor and the treasurer. How many ways can this be done?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C³0₃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P³0₃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(C) 30!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(D) 3!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Q2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[1 mark]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From a class of 30 students, 3 students are chosen to form the Mathematics board display team. How many ways can this be done?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C³0₃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P³0₃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(C) 30!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(D) 3!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Q3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[1 mark]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Five boys and three girls stand in a row for a class photo. Two particular boys must sit together. Which method should be used, and how many arrangements are possible?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Slot-in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Tie-up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40"/>
              <w:ind w:left="340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 xml:space="preserve">Number of arrangements: </w:t>
            </w:r>
            <w:r>
              <w:rPr>
                <w:rFonts w:ascii="Segoe UI" w:hAnsi="Segoe UI" w:eastAsia="Microsoft JhengHei"/>
                <w:b w:val="0"/>
                <w:i w:val="0"/>
                <w:color w:val="6B7280"/>
                <w:sz w:val="21"/>
              </w:rPr>
              <w:t>____________________________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Q4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[1 mark]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Five boys and three girls stand in a row for a class photo. No two girls may sit together. Which method should be used, and how many arrangements are possible?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Slot-in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Tie-up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40"/>
              <w:ind w:left="340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 xml:space="preserve">Number of arrangements: </w:t>
            </w:r>
            <w:r>
              <w:rPr>
                <w:rFonts w:ascii="Segoe UI" w:hAnsi="Segoe UI" w:eastAsia="Microsoft JhengHei"/>
                <w:b w:val="0"/>
                <w:i w:val="0"/>
                <w:color w:val="6B7280"/>
                <w:sz w:val="21"/>
              </w:rPr>
              <w:t>____________________________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Q5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[1 mark]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A bag contains 5 red marbles and 4 blue marbles. 3 marbles are drawn from the bag. In the table below, tick every combination of red and blue marbles that satisfies ‘at least 1 red marble’.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>Red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>Blue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>Tick</w:t>
            </w:r>
          </w:p>
        </w:tc>
      </w:tr>
      <w:tr>
        <w:trPr>
          <w:trHeight w:val="397"/>
          <w:cantSplit/>
        </w:trP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>(A)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3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0</w:t>
            </w:r>
          </w:p>
        </w:tc>
        <w:tc>
          <w:tcPr>
            <w:tcW w:type="dxa" w:w="2409"/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☐</w:t>
            </w:r>
          </w:p>
        </w:tc>
      </w:tr>
      <w:tr>
        <w:trPr>
          <w:trHeight w:val="397"/>
          <w:cantSplit/>
        </w:trP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>(B)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2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1</w:t>
            </w:r>
          </w:p>
        </w:tc>
        <w:tc>
          <w:tcPr>
            <w:tcW w:type="dxa" w:w="2409"/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☐</w:t>
            </w:r>
          </w:p>
        </w:tc>
      </w:tr>
      <w:tr>
        <w:trPr>
          <w:trHeight w:val="397"/>
          <w:cantSplit/>
        </w:trP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>(C)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2</w:t>
            </w:r>
          </w:p>
        </w:tc>
        <w:tc>
          <w:tcPr>
            <w:tcW w:type="dxa" w:w="2409"/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☐</w:t>
            </w:r>
          </w:p>
        </w:tc>
      </w:tr>
      <w:tr>
        <w:trPr>
          <w:trHeight w:val="397"/>
          <w:cantSplit/>
        </w:trP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>(D)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3</w:t>
            </w:r>
          </w:p>
        </w:tc>
        <w:tc>
          <w:tcPr>
            <w:tcW w:type="dxa" w:w="2409"/>
          </w:tcPr>
          <w:p>
            <w:pPr>
              <w:keepNext w:val="0"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☐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80" w:before="160" w:line="300" w:lineRule="auto"/>
      </w:pPr>
      <w:r>
        <w:rPr>
          <w:rFonts w:ascii="Segoe UI" w:hAnsi="Segoe UI" w:eastAsia="Microsoft JhengHei"/>
          <w:b/>
          <w:i w:val="0"/>
          <w:color w:val="1D4ED8"/>
          <w:sz w:val="25"/>
        </w:rPr>
        <w:t>Section A · Multiple choice (2 marks each, 8 marks in all)</w:t>
      </w:r>
      <w:r>
        <w:rPr>
          <w:rFonts w:ascii="Segoe UI" w:hAnsi="Segoe UI" w:eastAsia="Microsoft JhengHei"/>
          <w:b w:val="0"/>
          <w:i w:val="0"/>
          <w:color w:val="6B7280"/>
          <w:sz w:val="20"/>
        </w:rPr>
        <w:t xml:space="preserve"> (8 marks)</w:t>
      </w: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A1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[2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The first four digits and the last two digits of a six-digit password are formed by a permutation of 1, 2, 3, 4 and a permutation of 8, 9 respectively. How many different six-digit passwords can be formed?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8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26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(C) 48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(D) 720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A2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[2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There are 14 members in a basketball team. If 5 members are selected from the team to form a starting line-up for the next match, consisting of 1 captain and 4 players, how many different starting line-ups can be formed?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729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2002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(C) 8008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(D) 10 010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A3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[2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In a group, there are 22 S5A students and 18 S5B students. If 5 students of the same class are selected from the group to form a team, how many different teams can be formed?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34 902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658 008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(C) 4 188 240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(D) 225 629 712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A4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[2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There are 15 S4 students, 18 S5 students and 7 tutors in a tutorial class. If 8 members are selected from the tutorial class to form a study group consisting of at most 3 tutors, how many different study groups can be formed?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118 305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8 306 760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(C) 67 047 420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(D) 75 354 180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80" w:before="160" w:line="300" w:lineRule="auto"/>
      </w:pPr>
      <w:r>
        <w:rPr>
          <w:rFonts w:ascii="Segoe UI" w:hAnsi="Segoe UI" w:eastAsia="Microsoft JhengHei"/>
          <w:b/>
          <w:i w:val="0"/>
          <w:color w:val="1D4ED8"/>
          <w:sz w:val="25"/>
        </w:rPr>
        <w:t>Section B · Conventional questions (22 marks in all)</w:t>
      </w:r>
      <w:r>
        <w:rPr>
          <w:rFonts w:ascii="Segoe UI" w:hAnsi="Segoe UI" w:eastAsia="Microsoft JhengHei"/>
          <w:b w:val="0"/>
          <w:i w:val="0"/>
          <w:color w:val="6B7280"/>
          <w:sz w:val="20"/>
        </w:rPr>
        <w:t xml:space="preserve"> (22 marks)</w:t>
      </w: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B1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[3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A card is chosen from a deck of 52 playing cards. Find the number of ways of choosing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(a) a '4', a '6' or a '9',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[1 mark]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(b) a '7' or a heart.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[2 marks]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B2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[3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A nine-digit password is formed by a permutation of 1, 2, 3, 4, 5, 6, 7, 8 and 9.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(a) How many different nine-digit passwords can be formed?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[1 mark]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(b) If the first digit and the last digit of a nine-digit password are even numbers, how many different nine-digit passwords can be formed?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[2 marks]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B3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[4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A group of boys and girls are arranged in a row to take a photo. In each of the following, find the number of arrangements if all the boys and all the girls stand in alternate positions.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(a) There are 5 boys and 6 girls in the group.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[2 marks]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(b) There are 6 boys and 6 girls in the group.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[2 marks]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B4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[5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Harry, Ivan, Jerry and 5 friends are arranged to sit in a row. In how many ways can they be seated if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(a) Harry, Ivan and Jerry sit together?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[2 marks]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(b) Harry, Ivan and Jerry do not sit next to each other?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[3 marks]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B5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[3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There are 18 junior students and 12 senior students in an astronomy club.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If 4 students are selected from the club to form a team consisting of at least 1 senior student, how many different teams can be formed?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[3 marks]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B6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[4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On a bookshelf, there are 12 different Chinese books and 8 different English books.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If 5 books are selected from the bookshelf, find the number of ways that at most 2 English books are selected.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[4 marks]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r>
        <w:br w:type="page"/>
      </w:r>
    </w:p>
    <w:p>
      <w:pPr>
        <w:keepNext w:val="0"/>
        <w:spacing w:after="160" w:before="0" w:line="300" w:lineRule="auto"/>
      </w:pPr>
      <w:r>
        <w:rPr>
          <w:rFonts w:ascii="Segoe UI" w:hAnsi="Segoe UI" w:eastAsia="Microsoft JhengHei"/>
          <w:b/>
          <w:i w:val="0"/>
          <w:color w:val="1D4ED8"/>
          <w:sz w:val="28"/>
        </w:rPr>
        <w:t>Formula sheet and common traps</w:t>
      </w:r>
    </w:p>
    <w:p>
      <w:pPr>
        <w:keepNext w:val="0"/>
        <w:spacing w:after="40" w:before="80" w:line="300" w:lineRule="auto"/>
      </w:pPr>
      <w:r>
        <w:rPr>
          <w:rFonts w:ascii="Segoe UI" w:hAnsi="Segoe UI" w:eastAsia="Microsoft JhengHei"/>
          <w:b/>
          <w:i w:val="0"/>
          <w:color w:val="1F2937"/>
          <w:sz w:val="23"/>
        </w:rPr>
        <w:t>Permutations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・Arrange all n objects: n!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・Arrange r objects chosen from n: P(n,r) = n! ÷ (n − r)!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・Tie-up (must sit together): arrange one unit fewer, then multiply by the orders inside the block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・Slot-in (must not sit together): seat the others first; gaps = number of people + 1, at most one person per gap</w:t>
      </w:r>
    </w:p>
    <w:p>
      <w:pPr>
        <w:keepNext w:val="0"/>
        <w:spacing w:after="4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3"/>
        </w:rPr>
        <w:t>Combinations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・Choose r objects from n (order ignored): C(n,r) = n! ÷ (r! × (n − r)!)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・P(n,r) = C(n,r) × r! (arrangements = choices × orders)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・Case splitting: add between cases, multiply within a case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・'At least ...': all ways − the ways that fail the condition (complement)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・'At most n': 0, 1, …, n gives n + 1 cases</w:t>
      </w:r>
    </w:p>
    <w:p>
      <w:pPr>
        <w:keepNext w:val="0"/>
        <w:spacing w:after="4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3"/>
        </w:rPr>
        <w:t>Counting principles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・Cases (choose one way): add; steps (do one after another): multiply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・'Or' = add between cases, but first check whether the cases overlap (if so, subtract the intersection)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・Passwords / codes: order matters, so use permutations; handle the restricted positions first</w:t>
      </w:r>
    </w:p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Microsoft JhengHei"/>
        <w:b w:val="0"/>
        <w:i w:val="0"/>
        <w:color w:val="6B7280"/>
        <w:sz w:val="18"/>
      </w:rPr>
      <w:t xml:space="preserve">Page </w:t>
    </w:r>
    <w:r>
      <w:rPr>
        <w:rFonts w:ascii="Segoe UI" w:hAnsi="Segoe UI" w:eastAsia="Microsoft JhengHei"/>
        <w:b w:val="0"/>
        <w:i w:val="0"/>
        <w:color w:val="6B728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