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300" w:lineRule="auto"/>
        <w:jc w:val="center"/>
      </w:pPr>
      <w:r>
        <w:rPr>
          <w:rFonts w:ascii="Segoe UI" w:hAnsi="Segoe UI" w:eastAsia="Microsoft JhengHei"/>
          <w:b/>
          <w:i w:val="0"/>
          <w:color w:val="1F2937"/>
          <w:sz w:val="32"/>
        </w:rPr>
        <w:t>Chapter 17 Quick Check · 5 Questions</w:t>
      </w:r>
    </w:p>
    <w:p>
      <w:pPr>
        <w:keepNext w:val="0"/>
        <w:spacing w:after="160" w:before="0" w:line="300" w:lineRule="auto"/>
        <w:jc w:val="center"/>
      </w:pPr>
      <w:r>
        <w:rPr>
          <w:rFonts w:ascii="Segoe UI" w:hAnsi="Segoe UI" w:eastAsia="Microsoft JhengHei"/>
          <w:b w:val="0"/>
          <w:i w:val="0"/>
          <w:color w:val="6B7280"/>
          <w:sz w:val="20"/>
        </w:rPr>
        <w:t>S.5 Mathematics · Chapter 17 Quick Check · Total 5 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0"/>
              </w:rPr>
              <w:t>Name: ____________ Class: ________ Date: ________ Score: ______ / 5</w:t>
            </w:r>
          </w:p>
        </w:tc>
      </w:tr>
    </w:tbl>
    <w:p>
      <w:pPr>
        <w:keepNext w:val="0"/>
        <w:spacing w:after="200" w:before="120" w:line="300" w:lineRule="auto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Do these 5 quick-check questions before the Chapter 17 pre-test paper.</w:t>
      </w:r>
    </w:p>
    <w:p>
      <w:pPr>
        <w:keepNext/>
        <w:spacing w:after="6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1"/>
        </w:rPr>
        <w:t>Answer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Q.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A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B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C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Q1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Q2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Q5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80" w:before="160" w:line="300" w:lineRule="auto"/>
      </w:pPr>
      <w:r>
        <w:rPr>
          <w:rFonts w:ascii="Segoe UI" w:hAnsi="Segoe UI" w:eastAsia="Microsoft JhengHei"/>
          <w:b/>
          <w:i w:val="0"/>
          <w:color w:val="1D4ED8"/>
          <w:sz w:val="25"/>
        </w:rPr>
        <w:t>Quick check · 5 questions (1 mark each)</w:t>
      </w:r>
      <w:r>
        <w:rPr>
          <w:rFonts w:ascii="Segoe UI" w:hAnsi="Segoe UI" w:eastAsia="Microsoft JhengHei"/>
          <w:b w:val="0"/>
          <w:i w:val="0"/>
          <w:color w:val="6B7280"/>
          <w:sz w:val="20"/>
        </w:rPr>
        <w:t xml:space="preserve"> (5 marks)</w:t>
      </w: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Q1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[1 mark]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From a class of 30 students, 3 students are chosen to be the class monitor, the vice monitor and the treasurer. How many ways can this be done?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C³0₃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P³0₃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(C) 30!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(D) 3!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Q2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[1 mark]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From a class of 30 students, 3 students are chosen to form the Mathematics board display team. How many ways can this be done?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C³0₃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P³0₃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(C) 30!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(D) 3!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Q3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[1 mark]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Five boys and three girls stand in a row for a class photo. Two particular boys must sit together. Which method should be used, and how many arrangements are possible?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Slot-in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Tie-up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ind w:left="340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 xml:space="preserve">Number of arrangements: </w:t>
            </w:r>
            <w:r>
              <w:rPr>
                <w:rFonts w:ascii="Segoe UI" w:hAnsi="Segoe UI" w:eastAsia="Microsoft JhengHei"/>
                <w:b w:val="0"/>
                <w:i w:val="0"/>
                <w:color w:val="6B7280"/>
                <w:sz w:val="21"/>
              </w:rPr>
              <w:t>____________________________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Q4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[1 mark]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Five boys and three girls stand in a row for a class photo. No two girls may sit together. Which method should be used, and how many arrangements are possible?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Slot-in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Tie-up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ind w:left="340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 xml:space="preserve">Number of arrangements: </w:t>
            </w:r>
            <w:r>
              <w:rPr>
                <w:rFonts w:ascii="Segoe UI" w:hAnsi="Segoe UI" w:eastAsia="Microsoft JhengHei"/>
                <w:b w:val="0"/>
                <w:i w:val="0"/>
                <w:color w:val="6B7280"/>
                <w:sz w:val="21"/>
              </w:rPr>
              <w:t>____________________________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Q5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[1 mark]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A bag contains 5 red marbles and 4 blue marbles. 3 marbles are drawn from the bag. In the table below, tick every combination of red and blue marbles that satisfies ‘at least 1 red marble’.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Red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Blue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Tick</w:t>
            </w:r>
          </w:p>
        </w:tc>
      </w:tr>
      <w:tr>
        <w:trPr>
          <w:trHeight w:val="397"/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(A)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3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0</w:t>
            </w:r>
          </w:p>
        </w:tc>
        <w:tc>
          <w:tcPr>
            <w:tcW w:type="dxa" w:w="2409"/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</w:tr>
      <w:tr>
        <w:trPr>
          <w:trHeight w:val="397"/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(B)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2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1</w:t>
            </w:r>
          </w:p>
        </w:tc>
        <w:tc>
          <w:tcPr>
            <w:tcW w:type="dxa" w:w="2409"/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</w:tr>
      <w:tr>
        <w:trPr>
          <w:trHeight w:val="397"/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(C)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1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2</w:t>
            </w:r>
          </w:p>
        </w:tc>
        <w:tc>
          <w:tcPr>
            <w:tcW w:type="dxa" w:w="2409"/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</w:tr>
      <w:tr>
        <w:trPr>
          <w:trHeight w:val="397"/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2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1"/>
              </w:rPr>
              <w:t>(D)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0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2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3</w:t>
            </w:r>
          </w:p>
        </w:tc>
        <w:tc>
          <w:tcPr>
            <w:tcW w:type="dxa" w:w="2409"/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☐</w:t>
            </w:r>
          </w:p>
        </w:tc>
      </w:tr>
    </w:tbl>
    <w:p>
      <w:pPr>
        <w:keepNext w:val="0"/>
        <w:spacing w:after="0" w:before="0" w:line="300" w:lineRule="auto"/>
      </w:pPr>
    </w:p>
    <w:p>
      <w:r>
        <w:br w:type="page"/>
      </w:r>
    </w:p>
    <w:p>
      <w:pPr>
        <w:keepNext w:val="0"/>
        <w:spacing w:after="160" w:before="0" w:line="300" w:lineRule="auto"/>
      </w:pPr>
      <w:r>
        <w:rPr>
          <w:rFonts w:ascii="Segoe UI" w:hAnsi="Segoe UI" w:eastAsia="Microsoft JhengHei"/>
          <w:b/>
          <w:i w:val="0"/>
          <w:color w:val="1D4ED8"/>
          <w:sz w:val="28"/>
        </w:rPr>
        <w:t>Formula sheet and common traps</w:t>
      </w:r>
    </w:p>
    <w:p>
      <w:pPr>
        <w:keepNext w:val="0"/>
        <w:spacing w:after="40" w:before="8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Permutations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・Arrange all n objects: n!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・Arrange r objects chosen from n: P(n,r) = n! ÷ (n − r)!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・Tie-up (must sit together): arrange one unit fewer, then multiply by the orders inside the block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・Slot-in (must not sit together): seat the others first; gaps = number of people + 1, at most one person per gap</w:t>
      </w:r>
    </w:p>
    <w:p>
      <w:pPr>
        <w:keepNext w:val="0"/>
        <w:spacing w:after="4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Combinations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・Choose r objects from n (order ignored): C(n,r) = n! ÷ (r! × (n − r)!)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・P(n,r) = C(n,r) × r! (arrangements = choices × orders)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・Case splitting: add between cases, multiply within a case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・'At least ...': all ways − the ways that fail the condition (complement)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・'At most n': 0, 1, …, n gives n + 1 cases</w:t>
      </w:r>
    </w:p>
    <w:p>
      <w:pPr>
        <w:keepNext w:val="0"/>
        <w:spacing w:after="4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Counting principles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・Cases (choose one way): add; steps (do one after another): multiply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・'Or' = add between cases, but first check whether the cases overlap (if so, subtract the intersection)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・Passwords / codes: order matters, so use permutations; handle the restricted positions first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Microsoft JhengHei"/>
        <w:b w:val="0"/>
        <w:i w:val="0"/>
        <w:color w:val="6B7280"/>
        <w:sz w:val="18"/>
      </w:rPr>
      <w:t xml:space="preserve">Page </w:t>
    </w:r>
    <w:r>
      <w:rPr>
        <w:rFonts w:ascii="Segoe UI" w:hAnsi="Segoe UI" w:eastAsia="Microsoft JhengHei"/>
        <w:b w:val="0"/>
        <w:i w:val="0"/>
        <w:color w:val="6B728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