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165"/>
        <w:gridCol w:w="6210"/>
        <w:gridCol w:w="1644"/>
      </w:tblGrid>
      <w:tr w:rsidR="002E1825" w:rsidRPr="009D45EA" w:rsidTr="004A133A">
        <w:trPr>
          <w:trHeight w:val="829"/>
        </w:trPr>
        <w:tc>
          <w:tcPr>
            <w:tcW w:w="1165" w:type="dxa"/>
            <w:vAlign w:val="center"/>
          </w:tcPr>
          <w:p w:rsidR="002E1825" w:rsidRPr="009D45EA" w:rsidRDefault="002E1825" w:rsidP="004A133A">
            <w:pPr>
              <w:jc w:val="center"/>
              <w:rPr>
                <w:rFonts w:ascii="Ubuntu" w:hAnsi="Ubuntu" w:cs="Arial"/>
                <w:b/>
                <w:sz w:val="48"/>
                <w:szCs w:val="48"/>
                <w:shd w:val="clear" w:color="auto" w:fill="FFFFFF"/>
              </w:rPr>
            </w:pPr>
            <w:r w:rsidRPr="009D45EA">
              <w:rPr>
                <w:rFonts w:ascii="Ubuntu" w:hAnsi="Ubuntu" w:cs="Arial"/>
                <w:b/>
                <w:sz w:val="48"/>
                <w:szCs w:val="48"/>
                <w:shd w:val="clear" w:color="auto" w:fill="FFFFFF"/>
              </w:rPr>
              <w:t>A</w:t>
            </w:r>
          </w:p>
        </w:tc>
        <w:tc>
          <w:tcPr>
            <w:tcW w:w="6210" w:type="dxa"/>
            <w:vAlign w:val="center"/>
          </w:tcPr>
          <w:p w:rsidR="002E1825" w:rsidRPr="009D45EA" w:rsidRDefault="002E1825" w:rsidP="004A133A">
            <w:pPr>
              <w:shd w:val="clear" w:color="auto" w:fill="FFFFFF"/>
              <w:spacing w:after="150"/>
              <w:jc w:val="center"/>
              <w:outlineLvl w:val="1"/>
              <w:rPr>
                <w:rFonts w:ascii="Ubuntu" w:eastAsia="Times New Roman" w:hAnsi="Ubuntu" w:cs="Times New Roman"/>
                <w:b/>
                <w:bCs/>
                <w:sz w:val="45"/>
                <w:szCs w:val="45"/>
              </w:rPr>
            </w:pPr>
            <w:r w:rsidRPr="009D45EA">
              <w:rPr>
                <w:rFonts w:ascii="Ubuntu" w:eastAsia="Times New Roman" w:hAnsi="Ubuntu" w:cs="Times New Roman"/>
                <w:b/>
                <w:bCs/>
                <w:sz w:val="45"/>
                <w:szCs w:val="45"/>
              </w:rPr>
              <w:t>Juglu The Runners-Up Footballer</w:t>
            </w:r>
          </w:p>
        </w:tc>
        <w:tc>
          <w:tcPr>
            <w:tcW w:w="1644" w:type="dxa"/>
            <w:vAlign w:val="center"/>
          </w:tcPr>
          <w:p w:rsidR="002E1825" w:rsidRPr="009D45EA" w:rsidRDefault="002E1825" w:rsidP="004A133A">
            <w:pPr>
              <w:jc w:val="center"/>
              <w:rPr>
                <w:rFonts w:ascii="Ubuntu" w:hAnsi="Ubuntu" w:cs="Arial"/>
                <w:b/>
                <w:bCs/>
                <w:sz w:val="24"/>
                <w:szCs w:val="24"/>
                <w:shd w:val="clear" w:color="auto" w:fill="FFFFFF"/>
              </w:rPr>
            </w:pPr>
            <w:r w:rsidRPr="009D45EA">
              <w:rPr>
                <w:rFonts w:ascii="Ubuntu" w:hAnsi="Ubuntu" w:cs="Arial"/>
                <w:b/>
                <w:bCs/>
                <w:sz w:val="24"/>
                <w:szCs w:val="24"/>
                <w:shd w:val="clear" w:color="auto" w:fill="FFFFFF"/>
              </w:rPr>
              <w:t>Time Limit:</w:t>
            </w:r>
          </w:p>
          <w:p w:rsidR="002E1825" w:rsidRPr="009D45EA" w:rsidRDefault="002E1825" w:rsidP="004A133A">
            <w:pPr>
              <w:jc w:val="center"/>
              <w:rPr>
                <w:rFonts w:ascii="Ubuntu" w:hAnsi="Ubuntu" w:cs="Arial"/>
                <w:b/>
                <w:bCs/>
                <w:sz w:val="36"/>
                <w:szCs w:val="36"/>
                <w:shd w:val="clear" w:color="auto" w:fill="FFFFFF"/>
              </w:rPr>
            </w:pPr>
            <w:r w:rsidRPr="009D45EA">
              <w:rPr>
                <w:rFonts w:ascii="Ubuntu" w:hAnsi="Ubuntu" w:cs="Arial"/>
                <w:b/>
                <w:bCs/>
                <w:sz w:val="36"/>
                <w:szCs w:val="36"/>
                <w:shd w:val="clear" w:color="auto" w:fill="FFFFFF"/>
              </w:rPr>
              <w:t>1 sec</w:t>
            </w:r>
          </w:p>
        </w:tc>
      </w:tr>
    </w:tbl>
    <w:p w:rsidR="002E1825" w:rsidRPr="009D45EA" w:rsidRDefault="002E1825" w:rsidP="002E1825">
      <w:pPr>
        <w:pStyle w:val="NoSpacing"/>
        <w:rPr>
          <w:rFonts w:ascii="Cambria" w:hAnsi="Cambria" w:cs="Arial"/>
          <w:sz w:val="24"/>
          <w:szCs w:val="24"/>
          <w:shd w:val="clear" w:color="auto" w:fill="FFFFFF"/>
        </w:rPr>
      </w:pPr>
    </w:p>
    <w:p w:rsidR="002E1825" w:rsidRPr="009D45EA" w:rsidRDefault="002E1825" w:rsidP="002E1825">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 xml:space="preserve">Juglu is one of the best footballer of AUST CSE. But he had never won the ‘Winning Trophy’ till now. As usual in yesterday’s Final match, he was announced as the ‘Man of the Tournament’ but his team again got the ‘Runners </w:t>
      </w:r>
      <w:proofErr w:type="gramStart"/>
      <w:r w:rsidRPr="009D45EA">
        <w:rPr>
          <w:rFonts w:ascii="Ubuntu" w:eastAsia="Times New Roman" w:hAnsi="Ubuntu" w:cs="Times New Roman"/>
          <w:szCs w:val="22"/>
        </w:rPr>
        <w:t>Up</w:t>
      </w:r>
      <w:proofErr w:type="gramEnd"/>
      <w:r w:rsidRPr="009D45EA">
        <w:rPr>
          <w:rFonts w:ascii="Ubuntu" w:eastAsia="Times New Roman" w:hAnsi="Ubuntu" w:cs="Times New Roman"/>
          <w:szCs w:val="22"/>
        </w:rPr>
        <w:t xml:space="preserve"> Trophy’. During the match, Juglu noticed that some of the players of his team were not giving their best. After some analysis he assume that they lost interest in Final because they didn’t get their Jersey Number as they wanted.</w:t>
      </w:r>
    </w:p>
    <w:p w:rsidR="002E1825" w:rsidRPr="009D45EA" w:rsidRDefault="002E1825" w:rsidP="002E1825">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To celebrate FIFA WORLD CUP’18, AUST is going to arrange an Intra Mini World Cup Tournament and Juglu wants to take the opportunity to win. But he doesn’t want to face the same problem like before, so this time he wants to provide his teammates their favorite Jersey Number. He knows that each one of his teammates has a favorite number. Therefore, he wants to give his teammates the Jersey Number in such a way that the Jersey Number is a divisor of their favorite number.</w:t>
      </w:r>
    </w:p>
    <w:p w:rsidR="002E1825" w:rsidRPr="009D45EA" w:rsidRDefault="002E1825" w:rsidP="002E1825">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 xml:space="preserve">If he has a squad of </w:t>
      </w:r>
      <w:r w:rsidRPr="009D45EA">
        <w:rPr>
          <w:rFonts w:ascii="Ubuntu" w:eastAsia="Times New Roman" w:hAnsi="Ubuntu" w:cs="Times New Roman"/>
          <w:b/>
          <w:bCs/>
          <w:szCs w:val="22"/>
        </w:rPr>
        <w:t>n</w:t>
      </w:r>
      <w:r w:rsidRPr="009D45EA">
        <w:rPr>
          <w:rFonts w:ascii="Ubuntu" w:eastAsia="Times New Roman" w:hAnsi="Ubuntu" w:cs="Times New Roman"/>
          <w:szCs w:val="22"/>
        </w:rPr>
        <w:t xml:space="preserve"> teammates, each one of them should contain a distinct Jersey Number between </w:t>
      </w:r>
      <w:r w:rsidRPr="009D45EA">
        <w:rPr>
          <w:rFonts w:ascii="Ubuntu" w:eastAsia="Times New Roman" w:hAnsi="Ubuntu" w:cs="Times New Roman"/>
          <w:b/>
          <w:bCs/>
          <w:szCs w:val="22"/>
        </w:rPr>
        <w:t>1</w:t>
      </w:r>
      <w:r w:rsidRPr="009D45EA">
        <w:rPr>
          <w:rFonts w:ascii="Ubuntu" w:eastAsia="Times New Roman" w:hAnsi="Ubuntu" w:cs="Times New Roman"/>
          <w:szCs w:val="22"/>
        </w:rPr>
        <w:t xml:space="preserve"> to </w:t>
      </w:r>
      <w:r w:rsidRPr="009D45EA">
        <w:rPr>
          <w:rFonts w:ascii="Ubuntu" w:eastAsia="Times New Roman" w:hAnsi="Ubuntu" w:cs="Times New Roman"/>
          <w:b/>
          <w:bCs/>
          <w:szCs w:val="22"/>
        </w:rPr>
        <w:t>n</w:t>
      </w:r>
      <w:r w:rsidRPr="009D45EA">
        <w:rPr>
          <w:rFonts w:ascii="Ubuntu" w:eastAsia="Times New Roman" w:hAnsi="Ubuntu" w:cs="Times New Roman"/>
          <w:szCs w:val="22"/>
        </w:rPr>
        <w:t>.</w:t>
      </w:r>
    </w:p>
    <w:p w:rsidR="002E1825" w:rsidRPr="009D45EA" w:rsidRDefault="002E1825" w:rsidP="002E1825">
      <w:pPr>
        <w:rPr>
          <w:rFonts w:ascii="Ubuntu" w:hAnsi="Ubuntu"/>
          <w:b/>
          <w:bCs/>
          <w:sz w:val="32"/>
          <w:szCs w:val="32"/>
        </w:rPr>
      </w:pPr>
      <w:r w:rsidRPr="009D45EA">
        <w:rPr>
          <w:rFonts w:ascii="Ubuntu" w:hAnsi="Ubuntu"/>
          <w:b/>
          <w:bCs/>
          <w:sz w:val="32"/>
          <w:szCs w:val="32"/>
        </w:rPr>
        <w:t>Input</w:t>
      </w:r>
    </w:p>
    <w:p w:rsidR="002E1825" w:rsidRPr="009D45EA" w:rsidRDefault="002E1825" w:rsidP="002E1825">
      <w:pPr>
        <w:jc w:val="both"/>
        <w:rPr>
          <w:rFonts w:ascii="Ubuntu" w:hAnsi="Ubuntu"/>
        </w:rPr>
      </w:pPr>
      <w:r w:rsidRPr="009D45EA">
        <w:rPr>
          <w:rFonts w:ascii="Ubuntu" w:hAnsi="Ubuntu"/>
        </w:rPr>
        <w:t xml:space="preserve">Input starts with an integer </w:t>
      </w:r>
      <w:r w:rsidRPr="009D45EA">
        <w:rPr>
          <w:rFonts w:ascii="Ubuntu" w:hAnsi="Ubuntu"/>
          <w:b/>
          <w:bCs/>
        </w:rPr>
        <w:t>T (T &lt;= 100)</w:t>
      </w:r>
      <w:r w:rsidRPr="009D45EA">
        <w:rPr>
          <w:rFonts w:ascii="Ubuntu" w:hAnsi="Ubuntu"/>
        </w:rPr>
        <w:t xml:space="preserve"> denoting the number of test cases. Each case starts with a line containing an integer </w:t>
      </w:r>
      <w:r w:rsidRPr="009D45EA">
        <w:rPr>
          <w:rFonts w:ascii="Ubuntu" w:hAnsi="Ubuntu"/>
          <w:b/>
          <w:bCs/>
        </w:rPr>
        <w:t>n (3 &lt;= n &lt;= 20)</w:t>
      </w:r>
      <w:r w:rsidRPr="009D45EA">
        <w:rPr>
          <w:rFonts w:ascii="Ubuntu" w:hAnsi="Ubuntu"/>
        </w:rPr>
        <w:t xml:space="preserve"> denoting size of squad. Next line contain </w:t>
      </w:r>
      <w:r w:rsidRPr="009D45EA">
        <w:rPr>
          <w:rFonts w:ascii="Ubuntu" w:hAnsi="Ubuntu"/>
          <w:b/>
          <w:bCs/>
        </w:rPr>
        <w:t>n</w:t>
      </w:r>
      <w:r w:rsidRPr="009D45EA">
        <w:rPr>
          <w:rFonts w:ascii="Ubuntu" w:hAnsi="Ubuntu"/>
        </w:rPr>
        <w:t xml:space="preserve"> integer </w:t>
      </w:r>
      <w:proofErr w:type="gramStart"/>
      <w:r w:rsidRPr="009D45EA">
        <w:rPr>
          <w:rFonts w:ascii="Ubuntu" w:hAnsi="Ubuntu"/>
          <w:b/>
          <w:bCs/>
        </w:rPr>
        <w:t>ai(</w:t>
      </w:r>
      <w:proofErr w:type="gramEnd"/>
      <w:r w:rsidRPr="009D45EA">
        <w:rPr>
          <w:rFonts w:ascii="Ubuntu" w:hAnsi="Ubuntu"/>
          <w:b/>
          <w:bCs/>
        </w:rPr>
        <w:t xml:space="preserve"> 1 &lt;= ai&lt;= 10^18, 1 &lt;= i &lt;= n)</w:t>
      </w:r>
      <w:r w:rsidRPr="009D45EA">
        <w:rPr>
          <w:rFonts w:ascii="Ubuntu" w:hAnsi="Ubuntu"/>
        </w:rPr>
        <w:t xml:space="preserve"> i-th player’s favorite number.</w:t>
      </w:r>
    </w:p>
    <w:p w:rsidR="002E1825" w:rsidRPr="009D45EA" w:rsidRDefault="002E1825" w:rsidP="002E1825">
      <w:pPr>
        <w:rPr>
          <w:rFonts w:ascii="Ubuntu" w:hAnsi="Ubuntu"/>
          <w:b/>
          <w:bCs/>
          <w:sz w:val="32"/>
          <w:szCs w:val="32"/>
        </w:rPr>
      </w:pPr>
      <w:r w:rsidRPr="009D45EA">
        <w:rPr>
          <w:rFonts w:ascii="Ubuntu" w:hAnsi="Ubuntu"/>
          <w:b/>
          <w:bCs/>
          <w:sz w:val="32"/>
          <w:szCs w:val="32"/>
        </w:rPr>
        <w:t>Output</w:t>
      </w:r>
    </w:p>
    <w:p w:rsidR="002E1825" w:rsidRPr="009D45EA" w:rsidRDefault="002E1825" w:rsidP="002E1825">
      <w:pPr>
        <w:jc w:val="both"/>
        <w:rPr>
          <w:rFonts w:ascii="Ubuntu" w:hAnsi="Ubuntu"/>
        </w:rPr>
      </w:pPr>
      <w:r w:rsidRPr="009D45EA">
        <w:rPr>
          <w:rFonts w:ascii="Ubuntu" w:hAnsi="Ubuntu"/>
          <w:shd w:val="clear" w:color="auto" w:fill="FFFFFF"/>
        </w:rPr>
        <w:t xml:space="preserve">For each case, print the case number and if it is possible to fulfill the condition for all player then print </w:t>
      </w:r>
      <w:r w:rsidRPr="009D45EA">
        <w:rPr>
          <w:rFonts w:ascii="Ubuntu" w:hAnsi="Ubuntu"/>
          <w:b/>
          <w:bCs/>
          <w:shd w:val="clear" w:color="auto" w:fill="FFFFFF"/>
        </w:rPr>
        <w:t>n</w:t>
      </w:r>
      <w:r w:rsidRPr="009D45EA">
        <w:rPr>
          <w:rFonts w:ascii="Ubuntu" w:hAnsi="Ubuntu"/>
          <w:shd w:val="clear" w:color="auto" w:fill="FFFFFF"/>
        </w:rPr>
        <w:t xml:space="preserve"> numbers where i-th number represent the jersey number of i-th player otherwise print “Again Runners-up”. If there are multiple solution</w:t>
      </w:r>
      <w:r>
        <w:rPr>
          <w:rFonts w:ascii="Ubuntu" w:hAnsi="Ubuntu"/>
          <w:shd w:val="clear" w:color="auto" w:fill="FFFFFF"/>
        </w:rPr>
        <w:t>s</w:t>
      </w:r>
      <w:r w:rsidRPr="009D45EA">
        <w:rPr>
          <w:rFonts w:ascii="Ubuntu" w:hAnsi="Ubuntu"/>
          <w:shd w:val="clear" w:color="auto" w:fill="FFFFFF"/>
        </w:rPr>
        <w:t xml:space="preserve"> then print the lexicographically smallest one.</w:t>
      </w:r>
    </w:p>
    <w:p w:rsidR="002E1825" w:rsidRPr="009D45EA" w:rsidRDefault="002E1825" w:rsidP="002E1825">
      <w:pPr>
        <w:pStyle w:val="NoSpacing"/>
        <w:rPr>
          <w:rFonts w:ascii="Cambria" w:hAnsi="Cambria" w:cs="Arial"/>
          <w:b/>
          <w:bCs/>
          <w:sz w:val="28"/>
          <w:shd w:val="clear" w:color="auto" w:fill="FFFFFF"/>
        </w:rPr>
      </w:pPr>
      <w:r w:rsidRPr="009D45EA">
        <w:rPr>
          <w:rFonts w:ascii="Cambria" w:hAnsi="Cambria" w:cs="Arial"/>
          <w:b/>
          <w:bCs/>
          <w:sz w:val="28"/>
          <w:shd w:val="clear" w:color="auto" w:fill="FFFFFF"/>
        </w:rPr>
        <w:t>Sample I/O</w:t>
      </w:r>
    </w:p>
    <w:p w:rsidR="002E1825" w:rsidRPr="009D45EA" w:rsidRDefault="002E1825" w:rsidP="002E1825">
      <w:pPr>
        <w:pStyle w:val="NoSpacing"/>
        <w:rPr>
          <w:rFonts w:ascii="Cambria" w:hAnsi="Cambria" w:cs="Arial"/>
          <w:b/>
          <w:bCs/>
          <w:sz w:val="28"/>
          <w:shd w:val="clear" w:color="auto" w:fill="FFFFFF"/>
        </w:rPr>
      </w:pPr>
    </w:p>
    <w:tbl>
      <w:tblPr>
        <w:tblStyle w:val="TableGrid"/>
        <w:tblW w:w="0" w:type="auto"/>
        <w:tblLook w:val="04A0" w:firstRow="1" w:lastRow="0" w:firstColumn="1" w:lastColumn="0" w:noHBand="0" w:noVBand="1"/>
      </w:tblPr>
      <w:tblGrid>
        <w:gridCol w:w="4509"/>
        <w:gridCol w:w="4510"/>
      </w:tblGrid>
      <w:tr w:rsidR="002E1825" w:rsidRPr="009D45EA" w:rsidTr="004A133A">
        <w:trPr>
          <w:trHeight w:val="260"/>
        </w:trPr>
        <w:tc>
          <w:tcPr>
            <w:tcW w:w="4509" w:type="dxa"/>
          </w:tcPr>
          <w:p w:rsidR="002E1825" w:rsidRPr="009D45EA" w:rsidRDefault="002E1825" w:rsidP="004A133A">
            <w:pPr>
              <w:jc w:val="center"/>
              <w:rPr>
                <w:rFonts w:ascii="Cambria" w:hAnsi="Cambria" w:cs="Arial"/>
                <w:szCs w:val="22"/>
                <w:shd w:val="clear" w:color="auto" w:fill="FFFFFF"/>
              </w:rPr>
            </w:pPr>
            <w:r w:rsidRPr="009D45EA">
              <w:rPr>
                <w:rFonts w:ascii="Cambria" w:hAnsi="Cambria" w:cs="Arial"/>
                <w:szCs w:val="22"/>
                <w:shd w:val="clear" w:color="auto" w:fill="FFFFFF"/>
              </w:rPr>
              <w:t>Input</w:t>
            </w:r>
          </w:p>
        </w:tc>
        <w:tc>
          <w:tcPr>
            <w:tcW w:w="4510" w:type="dxa"/>
          </w:tcPr>
          <w:p w:rsidR="002E1825" w:rsidRPr="009D45EA" w:rsidRDefault="002E1825" w:rsidP="004A133A">
            <w:pPr>
              <w:jc w:val="center"/>
              <w:rPr>
                <w:rFonts w:ascii="Cambria" w:hAnsi="Cambria" w:cs="Arial"/>
                <w:szCs w:val="22"/>
                <w:shd w:val="clear" w:color="auto" w:fill="FFFFFF"/>
              </w:rPr>
            </w:pPr>
            <w:r w:rsidRPr="009D45EA">
              <w:rPr>
                <w:rFonts w:ascii="Cambria" w:hAnsi="Cambria" w:cs="Arial"/>
                <w:szCs w:val="22"/>
                <w:shd w:val="clear" w:color="auto" w:fill="FFFFFF"/>
              </w:rPr>
              <w:t>Output</w:t>
            </w:r>
          </w:p>
        </w:tc>
      </w:tr>
      <w:tr w:rsidR="002E1825" w:rsidRPr="009D45EA" w:rsidTr="004A133A">
        <w:trPr>
          <w:trHeight w:val="1250"/>
        </w:trPr>
        <w:tc>
          <w:tcPr>
            <w:tcW w:w="4509" w:type="dxa"/>
          </w:tcPr>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3</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3</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2 1 3</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3</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6 6 6</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3</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2 4 8</w:t>
            </w:r>
          </w:p>
        </w:tc>
        <w:tc>
          <w:tcPr>
            <w:tcW w:w="4510" w:type="dxa"/>
          </w:tcPr>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Case 1: 2 1 3</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Case 2: 1 2 3</w:t>
            </w:r>
          </w:p>
          <w:p w:rsidR="002E1825" w:rsidRPr="009D45EA" w:rsidRDefault="002E1825" w:rsidP="004A133A">
            <w:pPr>
              <w:jc w:val="both"/>
              <w:rPr>
                <w:rFonts w:ascii="Consolas" w:hAnsi="Consolas" w:cs="Arial"/>
                <w:szCs w:val="22"/>
                <w:shd w:val="clear" w:color="auto" w:fill="FFFFFF"/>
              </w:rPr>
            </w:pPr>
            <w:r w:rsidRPr="009D45EA">
              <w:rPr>
                <w:rFonts w:ascii="Consolas" w:hAnsi="Consolas" w:cs="Arial"/>
                <w:szCs w:val="22"/>
                <w:shd w:val="clear" w:color="auto" w:fill="FFFFFF"/>
              </w:rPr>
              <w:t>Case 3: Again Runners-up</w:t>
            </w:r>
          </w:p>
        </w:tc>
      </w:tr>
    </w:tbl>
    <w:p w:rsidR="001947CC" w:rsidRDefault="001947CC">
      <w:bookmarkStart w:id="0" w:name="_GoBack"/>
      <w:bookmarkEnd w:id="0"/>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05"/>
    <w:rsid w:val="001947CC"/>
    <w:rsid w:val="002E1825"/>
    <w:rsid w:val="003E4D0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1FEF6-794E-415F-9A45-6B626833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1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E18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2018-10-20T06:15:00Z</dcterms:created>
  <dcterms:modified xsi:type="dcterms:W3CDTF">2018-10-20T06:16:00Z</dcterms:modified>
</cp:coreProperties>
</file>