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35"/>
        <w:gridCol w:w="5850"/>
        <w:gridCol w:w="2065"/>
      </w:tblGrid>
      <w:tr w:rsidR="00D07977" w:rsidRPr="009D45EA" w:rsidTr="004A133A">
        <w:trPr>
          <w:trHeight w:val="829"/>
        </w:trPr>
        <w:tc>
          <w:tcPr>
            <w:tcW w:w="1435" w:type="dxa"/>
            <w:vAlign w:val="center"/>
          </w:tcPr>
          <w:p w:rsidR="00D07977" w:rsidRPr="009D45EA" w:rsidRDefault="00D07977" w:rsidP="004A133A">
            <w:pPr>
              <w:jc w:val="center"/>
              <w:rPr>
                <w:rFonts w:ascii="Ubuntu" w:hAnsi="Ubuntu" w:cs="Arial"/>
                <w:b/>
                <w:sz w:val="48"/>
                <w:szCs w:val="48"/>
                <w:shd w:val="clear" w:color="auto" w:fill="FFFFFF"/>
              </w:rPr>
            </w:pPr>
            <w:r w:rsidRPr="009D45EA">
              <w:rPr>
                <w:rFonts w:ascii="Ubuntu" w:hAnsi="Ubuntu" w:cs="Arial"/>
                <w:b/>
                <w:sz w:val="48"/>
                <w:szCs w:val="48"/>
                <w:shd w:val="clear" w:color="auto" w:fill="FFFFFF"/>
              </w:rPr>
              <w:t>D</w:t>
            </w:r>
          </w:p>
        </w:tc>
        <w:tc>
          <w:tcPr>
            <w:tcW w:w="5850" w:type="dxa"/>
            <w:vAlign w:val="center"/>
          </w:tcPr>
          <w:p w:rsidR="00D07977" w:rsidRPr="009D45EA" w:rsidRDefault="00D07977" w:rsidP="004A133A">
            <w:pPr>
              <w:pStyle w:val="Heading2"/>
              <w:shd w:val="clear" w:color="auto" w:fill="FFFFFF"/>
              <w:spacing w:before="0" w:beforeAutospacing="0" w:after="150" w:afterAutospacing="0"/>
              <w:jc w:val="center"/>
              <w:outlineLvl w:val="1"/>
              <w:rPr>
                <w:rFonts w:ascii="Ubuntu" w:hAnsi="Ubuntu"/>
                <w:bCs w:val="0"/>
                <w:sz w:val="45"/>
                <w:szCs w:val="45"/>
              </w:rPr>
            </w:pPr>
            <w:r w:rsidRPr="009D45EA">
              <w:rPr>
                <w:rFonts w:ascii="Ubuntu" w:hAnsi="Ubuntu"/>
                <w:bCs w:val="0"/>
                <w:sz w:val="45"/>
                <w:szCs w:val="45"/>
              </w:rPr>
              <w:t xml:space="preserve">Yet </w:t>
            </w:r>
            <w:proofErr w:type="gramStart"/>
            <w:r w:rsidRPr="009D45EA">
              <w:rPr>
                <w:rFonts w:ascii="Ubuntu" w:hAnsi="Ubuntu"/>
                <w:bCs w:val="0"/>
                <w:sz w:val="45"/>
                <w:szCs w:val="45"/>
              </w:rPr>
              <w:t>Another</w:t>
            </w:r>
            <w:proofErr w:type="gramEnd"/>
            <w:r w:rsidRPr="009D45EA">
              <w:rPr>
                <w:rFonts w:ascii="Ubuntu" w:hAnsi="Ubuntu"/>
                <w:bCs w:val="0"/>
                <w:sz w:val="45"/>
                <w:szCs w:val="45"/>
              </w:rPr>
              <w:t xml:space="preserve"> Longest Path Problem</w:t>
            </w:r>
          </w:p>
        </w:tc>
        <w:tc>
          <w:tcPr>
            <w:tcW w:w="2065" w:type="dxa"/>
            <w:vAlign w:val="center"/>
          </w:tcPr>
          <w:p w:rsidR="00D07977" w:rsidRPr="009D45EA" w:rsidRDefault="00D07977" w:rsidP="004A133A">
            <w:pPr>
              <w:jc w:val="center"/>
              <w:rPr>
                <w:rFonts w:ascii="Ubuntu" w:hAnsi="Ubuntu" w:cs="Arial"/>
                <w:b/>
                <w:sz w:val="24"/>
                <w:szCs w:val="24"/>
                <w:shd w:val="clear" w:color="auto" w:fill="FFFFFF"/>
              </w:rPr>
            </w:pPr>
            <w:r w:rsidRPr="009D45EA">
              <w:rPr>
                <w:rFonts w:ascii="Ubuntu" w:hAnsi="Ubuntu" w:cs="Arial"/>
                <w:b/>
                <w:sz w:val="24"/>
                <w:szCs w:val="24"/>
                <w:shd w:val="clear" w:color="auto" w:fill="FFFFFF"/>
              </w:rPr>
              <w:t>Time Limit:</w:t>
            </w:r>
          </w:p>
          <w:p w:rsidR="00D07977" w:rsidRPr="009D45EA" w:rsidRDefault="00D07977" w:rsidP="004A133A">
            <w:pPr>
              <w:jc w:val="center"/>
              <w:rPr>
                <w:rFonts w:ascii="Ubuntu" w:hAnsi="Ubuntu" w:cs="Arial"/>
                <w:b/>
                <w:sz w:val="36"/>
                <w:szCs w:val="36"/>
                <w:shd w:val="clear" w:color="auto" w:fill="FFFFFF"/>
              </w:rPr>
            </w:pPr>
            <w:r w:rsidRPr="009D45EA">
              <w:rPr>
                <w:rFonts w:ascii="Ubuntu" w:hAnsi="Ubuntu" w:cs="Arial"/>
                <w:b/>
                <w:sz w:val="36"/>
                <w:szCs w:val="36"/>
                <w:shd w:val="clear" w:color="auto" w:fill="FFFFFF"/>
              </w:rPr>
              <w:t>2 sec</w:t>
            </w:r>
          </w:p>
        </w:tc>
      </w:tr>
    </w:tbl>
    <w:p w:rsidR="00D07977" w:rsidRPr="009D45EA" w:rsidRDefault="00D07977" w:rsidP="00D07977">
      <w:pPr>
        <w:jc w:val="both"/>
        <w:rPr>
          <w:rFonts w:ascii="Cambria" w:hAnsi="Cambria" w:cs="Arial"/>
          <w:sz w:val="24"/>
          <w:szCs w:val="24"/>
          <w:shd w:val="clear" w:color="auto" w:fill="FFFFFF"/>
        </w:rPr>
      </w:pPr>
    </w:p>
    <w:p w:rsidR="00D07977" w:rsidRPr="009D45EA" w:rsidRDefault="00D07977" w:rsidP="00D07977">
      <w:pPr>
        <w:shd w:val="clear" w:color="auto" w:fill="FFFFFF"/>
        <w:spacing w:after="300" w:line="240" w:lineRule="auto"/>
        <w:jc w:val="both"/>
        <w:rPr>
          <w:rFonts w:ascii="Ubuntu" w:eastAsia="Times New Roman" w:hAnsi="Ubuntu" w:cs="Times New Roman"/>
          <w:sz w:val="23"/>
          <w:szCs w:val="23"/>
          <w:lang w:bidi="ar-SA"/>
        </w:rPr>
      </w:pPr>
      <w:r w:rsidRPr="009D45EA">
        <w:rPr>
          <w:rFonts w:ascii="Ubuntu" w:eastAsia="Times New Roman" w:hAnsi="Ubuntu" w:cs="Times New Roman"/>
          <w:sz w:val="23"/>
          <w:szCs w:val="23"/>
          <w:lang w:bidi="ar-SA"/>
        </w:rPr>
        <w:t>We all know shortest path problem, right? When we have to move to one place from another using the shortest path. Now in this problem, we don’t want shortest path but we are actually interested to find the longest path without exceeding some weight.</w:t>
      </w:r>
    </w:p>
    <w:p w:rsidR="00D07977" w:rsidRPr="009D45EA" w:rsidRDefault="00D07977" w:rsidP="00D07977">
      <w:pPr>
        <w:shd w:val="clear" w:color="auto" w:fill="FFFFFF"/>
        <w:spacing w:after="300" w:line="240" w:lineRule="auto"/>
        <w:jc w:val="both"/>
        <w:rPr>
          <w:rFonts w:ascii="Ubuntu" w:eastAsia="Times New Roman" w:hAnsi="Ubuntu" w:cs="Times New Roman"/>
          <w:sz w:val="23"/>
          <w:szCs w:val="23"/>
          <w:lang w:bidi="ar-SA"/>
        </w:rPr>
      </w:pPr>
      <w:r w:rsidRPr="009D45EA">
        <w:rPr>
          <w:rFonts w:ascii="Ubuntu" w:eastAsia="Times New Roman" w:hAnsi="Ubuntu" w:cs="Times New Roman"/>
          <w:sz w:val="23"/>
          <w:szCs w:val="23"/>
          <w:lang w:bidi="ar-SA"/>
        </w:rPr>
        <w:t>More specifically, you will be given a directed weighted graph with </w:t>
      </w:r>
      <w:r w:rsidRPr="009D45EA">
        <w:rPr>
          <w:rFonts w:ascii="Ubuntu" w:eastAsia="Times New Roman" w:hAnsi="Ubuntu" w:cs="Times New Roman"/>
          <w:b/>
          <w:bCs/>
          <w:sz w:val="23"/>
          <w:szCs w:val="23"/>
          <w:lang w:bidi="ar-SA"/>
        </w:rPr>
        <w:t>N</w:t>
      </w:r>
      <w:r w:rsidRPr="009D45EA">
        <w:rPr>
          <w:rFonts w:ascii="Ubuntu" w:eastAsia="Times New Roman" w:hAnsi="Ubuntu" w:cs="Times New Roman"/>
          <w:sz w:val="23"/>
          <w:szCs w:val="23"/>
          <w:lang w:bidi="ar-SA"/>
        </w:rPr>
        <w:t> nodes numbered </w:t>
      </w:r>
      <w:r w:rsidRPr="009D45EA">
        <w:rPr>
          <w:rFonts w:ascii="Ubuntu" w:eastAsia="Times New Roman" w:hAnsi="Ubuntu" w:cs="Times New Roman"/>
          <w:b/>
          <w:bCs/>
          <w:sz w:val="23"/>
          <w:szCs w:val="23"/>
          <w:lang w:bidi="ar-SA"/>
        </w:rPr>
        <w:t>1</w:t>
      </w:r>
      <w:r w:rsidRPr="009D45EA">
        <w:rPr>
          <w:rFonts w:ascii="Ubuntu" w:eastAsia="Times New Roman" w:hAnsi="Ubuntu" w:cs="Times New Roman"/>
          <w:sz w:val="23"/>
          <w:szCs w:val="23"/>
          <w:lang w:bidi="ar-SA"/>
        </w:rPr>
        <w:t> to </w:t>
      </w:r>
      <w:r w:rsidRPr="009D45EA">
        <w:rPr>
          <w:rFonts w:ascii="Ubuntu" w:eastAsia="Times New Roman" w:hAnsi="Ubuntu" w:cs="Times New Roman"/>
          <w:b/>
          <w:bCs/>
          <w:sz w:val="23"/>
          <w:szCs w:val="23"/>
          <w:lang w:bidi="ar-SA"/>
        </w:rPr>
        <w:t>N</w:t>
      </w:r>
      <w:r w:rsidRPr="009D45EA">
        <w:rPr>
          <w:rFonts w:ascii="Ubuntu" w:eastAsia="Times New Roman" w:hAnsi="Ubuntu" w:cs="Times New Roman"/>
          <w:sz w:val="23"/>
          <w:szCs w:val="23"/>
          <w:lang w:bidi="ar-SA"/>
        </w:rPr>
        <w:t>. Then you will be given a start node </w:t>
      </w:r>
      <w:r w:rsidRPr="009D45EA">
        <w:rPr>
          <w:rFonts w:ascii="Ubuntu" w:eastAsia="Times New Roman" w:hAnsi="Ubuntu" w:cs="Times New Roman"/>
          <w:b/>
          <w:bCs/>
          <w:sz w:val="23"/>
          <w:szCs w:val="23"/>
          <w:lang w:bidi="ar-SA"/>
        </w:rPr>
        <w:t>U</w:t>
      </w:r>
      <w:r w:rsidRPr="009D45EA">
        <w:rPr>
          <w:rFonts w:ascii="Ubuntu" w:eastAsia="Times New Roman" w:hAnsi="Ubuntu" w:cs="Times New Roman"/>
          <w:sz w:val="23"/>
          <w:szCs w:val="23"/>
          <w:lang w:bidi="ar-SA"/>
        </w:rPr>
        <w:t>, an end node </w:t>
      </w:r>
      <w:r w:rsidRPr="009D45EA">
        <w:rPr>
          <w:rFonts w:ascii="Ubuntu" w:eastAsia="Times New Roman" w:hAnsi="Ubuntu" w:cs="Times New Roman"/>
          <w:b/>
          <w:bCs/>
          <w:sz w:val="23"/>
          <w:szCs w:val="23"/>
          <w:lang w:bidi="ar-SA"/>
        </w:rPr>
        <w:t>V</w:t>
      </w:r>
      <w:r w:rsidRPr="009D45EA">
        <w:rPr>
          <w:rFonts w:ascii="Ubuntu" w:eastAsia="Times New Roman" w:hAnsi="Ubuntu" w:cs="Times New Roman"/>
          <w:sz w:val="23"/>
          <w:szCs w:val="23"/>
          <w:lang w:bidi="ar-SA"/>
        </w:rPr>
        <w:t> and a weight value </w:t>
      </w:r>
      <w:r w:rsidRPr="009D45EA">
        <w:rPr>
          <w:rFonts w:ascii="Ubuntu" w:eastAsia="Times New Roman" w:hAnsi="Ubuntu" w:cs="Times New Roman"/>
          <w:b/>
          <w:bCs/>
          <w:sz w:val="23"/>
          <w:szCs w:val="23"/>
          <w:lang w:bidi="ar-SA"/>
        </w:rPr>
        <w:t>W</w:t>
      </w:r>
      <w:r w:rsidRPr="009D45EA">
        <w:rPr>
          <w:rFonts w:ascii="Ubuntu" w:eastAsia="Times New Roman" w:hAnsi="Ubuntu" w:cs="Times New Roman"/>
          <w:sz w:val="23"/>
          <w:szCs w:val="23"/>
          <w:lang w:bidi="ar-SA"/>
        </w:rPr>
        <w:t>. You have to find the longest path from </w:t>
      </w:r>
      <w:r w:rsidRPr="009D45EA">
        <w:rPr>
          <w:rFonts w:ascii="Ubuntu" w:eastAsia="Times New Roman" w:hAnsi="Ubuntu" w:cs="Times New Roman"/>
          <w:b/>
          <w:bCs/>
          <w:sz w:val="23"/>
          <w:szCs w:val="23"/>
          <w:lang w:bidi="ar-SA"/>
        </w:rPr>
        <w:t>U</w:t>
      </w:r>
      <w:r w:rsidRPr="009D45EA">
        <w:rPr>
          <w:rFonts w:ascii="Ubuntu" w:eastAsia="Times New Roman" w:hAnsi="Ubuntu" w:cs="Times New Roman"/>
          <w:sz w:val="23"/>
          <w:szCs w:val="23"/>
          <w:lang w:bidi="ar-SA"/>
        </w:rPr>
        <w:t> to </w:t>
      </w:r>
      <w:r w:rsidRPr="009D45EA">
        <w:rPr>
          <w:rFonts w:ascii="Ubuntu" w:eastAsia="Times New Roman" w:hAnsi="Ubuntu" w:cs="Times New Roman"/>
          <w:b/>
          <w:bCs/>
          <w:sz w:val="23"/>
          <w:szCs w:val="23"/>
          <w:lang w:bidi="ar-SA"/>
        </w:rPr>
        <w:t>V</w:t>
      </w:r>
      <w:r w:rsidRPr="009D45EA">
        <w:rPr>
          <w:rFonts w:ascii="Ubuntu" w:eastAsia="Times New Roman" w:hAnsi="Ubuntu" w:cs="Times New Roman"/>
          <w:sz w:val="23"/>
          <w:szCs w:val="23"/>
          <w:lang w:bidi="ar-SA"/>
        </w:rPr>
        <w:t> where the cost of the path is maximum but not more than </w:t>
      </w:r>
      <w:r w:rsidRPr="009D45EA">
        <w:rPr>
          <w:rFonts w:ascii="Ubuntu" w:eastAsia="Times New Roman" w:hAnsi="Ubuntu" w:cs="Times New Roman"/>
          <w:b/>
          <w:bCs/>
          <w:sz w:val="23"/>
          <w:szCs w:val="23"/>
          <w:lang w:bidi="ar-SA"/>
        </w:rPr>
        <w:t>W</w:t>
      </w:r>
      <w:r w:rsidRPr="009D45EA">
        <w:rPr>
          <w:rFonts w:ascii="Ubuntu" w:eastAsia="Times New Roman" w:hAnsi="Ubuntu" w:cs="Times New Roman"/>
          <w:sz w:val="23"/>
          <w:szCs w:val="23"/>
          <w:lang w:bidi="ar-SA"/>
        </w:rPr>
        <w:t>.</w:t>
      </w:r>
    </w:p>
    <w:p w:rsidR="00D07977" w:rsidRPr="009D45EA" w:rsidRDefault="00D07977" w:rsidP="00D07977">
      <w:pPr>
        <w:jc w:val="both"/>
        <w:rPr>
          <w:rFonts w:ascii="Ubuntu" w:hAnsi="Ubuntu" w:cs="Arial"/>
          <w:b/>
          <w:sz w:val="32"/>
          <w:szCs w:val="32"/>
          <w:shd w:val="clear" w:color="auto" w:fill="FFFFFF"/>
        </w:rPr>
      </w:pPr>
      <w:r w:rsidRPr="009D45EA">
        <w:rPr>
          <w:rFonts w:ascii="Ubuntu" w:hAnsi="Ubuntu" w:cs="Arial"/>
          <w:b/>
          <w:sz w:val="32"/>
          <w:szCs w:val="32"/>
          <w:shd w:val="clear" w:color="auto" w:fill="FFFFFF"/>
        </w:rPr>
        <w:t>Input</w:t>
      </w:r>
    </w:p>
    <w:p w:rsidR="00D07977" w:rsidRPr="009D45EA" w:rsidRDefault="00D07977" w:rsidP="00D07977">
      <w:pPr>
        <w:pStyle w:val="NormalWeb"/>
        <w:shd w:val="clear" w:color="auto" w:fill="FFFFFF"/>
        <w:spacing w:before="0" w:beforeAutospacing="0" w:after="300" w:afterAutospacing="0"/>
        <w:jc w:val="both"/>
        <w:rPr>
          <w:rFonts w:ascii="Ubuntu" w:hAnsi="Ubuntu"/>
          <w:sz w:val="22"/>
          <w:szCs w:val="22"/>
        </w:rPr>
      </w:pPr>
      <w:r w:rsidRPr="009D45EA">
        <w:rPr>
          <w:rFonts w:ascii="Ubuntu" w:hAnsi="Ubuntu"/>
          <w:sz w:val="22"/>
          <w:szCs w:val="22"/>
        </w:rPr>
        <w:t>First line of the input will be one integer </w:t>
      </w:r>
      <w:r w:rsidRPr="009D45EA">
        <w:rPr>
          <w:rStyle w:val="Strong"/>
          <w:rFonts w:ascii="Ubuntu" w:hAnsi="Ubuntu"/>
          <w:sz w:val="22"/>
          <w:szCs w:val="22"/>
        </w:rPr>
        <w:t>N (1 ≤ N ≤ 100)</w:t>
      </w:r>
      <w:r w:rsidRPr="009D45EA">
        <w:rPr>
          <w:rFonts w:ascii="Ubuntu" w:hAnsi="Ubuntu"/>
          <w:sz w:val="22"/>
          <w:szCs w:val="22"/>
        </w:rPr>
        <w:t>. Next </w:t>
      </w:r>
      <w:r w:rsidRPr="009D45EA">
        <w:rPr>
          <w:rStyle w:val="Strong"/>
          <w:rFonts w:ascii="Ubuntu" w:hAnsi="Ubuntu"/>
          <w:sz w:val="22"/>
          <w:szCs w:val="22"/>
        </w:rPr>
        <w:t>N</w:t>
      </w:r>
      <w:r w:rsidRPr="009D45EA">
        <w:rPr>
          <w:rFonts w:ascii="Ubuntu" w:hAnsi="Ubuntu"/>
          <w:sz w:val="22"/>
          <w:szCs w:val="22"/>
        </w:rPr>
        <w:t> lines each will have </w:t>
      </w:r>
      <w:r w:rsidRPr="009D45EA">
        <w:rPr>
          <w:rStyle w:val="Strong"/>
          <w:rFonts w:ascii="Ubuntu" w:hAnsi="Ubuntu"/>
          <w:sz w:val="22"/>
          <w:szCs w:val="22"/>
        </w:rPr>
        <w:t>N</w:t>
      </w:r>
      <w:r w:rsidRPr="009D45EA">
        <w:rPr>
          <w:rFonts w:ascii="Ubuntu" w:hAnsi="Ubuntu"/>
          <w:sz w:val="22"/>
          <w:szCs w:val="22"/>
        </w:rPr>
        <w:t> integers. The </w:t>
      </w:r>
      <w:r w:rsidRPr="009D45EA">
        <w:rPr>
          <w:rStyle w:val="Strong"/>
          <w:rFonts w:ascii="Ubuntu" w:hAnsi="Ubuntu"/>
          <w:sz w:val="22"/>
          <w:szCs w:val="22"/>
        </w:rPr>
        <w:t>j</w:t>
      </w:r>
      <w:r w:rsidRPr="009D45EA">
        <w:rPr>
          <w:rFonts w:ascii="Ubuntu" w:hAnsi="Ubuntu"/>
          <w:sz w:val="22"/>
          <w:szCs w:val="22"/>
          <w:vertAlign w:val="superscript"/>
        </w:rPr>
        <w:t>th</w:t>
      </w:r>
      <w:r w:rsidRPr="009D45EA">
        <w:rPr>
          <w:rFonts w:ascii="Ubuntu" w:hAnsi="Ubuntu"/>
          <w:sz w:val="22"/>
          <w:szCs w:val="22"/>
        </w:rPr>
        <w:t> integer of this </w:t>
      </w:r>
      <w:r w:rsidRPr="009D45EA">
        <w:rPr>
          <w:rStyle w:val="Strong"/>
          <w:rFonts w:ascii="Ubuntu" w:hAnsi="Ubuntu"/>
          <w:sz w:val="22"/>
          <w:szCs w:val="22"/>
        </w:rPr>
        <w:t>i</w:t>
      </w:r>
      <w:r w:rsidRPr="009D45EA">
        <w:rPr>
          <w:rFonts w:ascii="Ubuntu" w:hAnsi="Ubuntu"/>
          <w:sz w:val="22"/>
          <w:szCs w:val="22"/>
          <w:vertAlign w:val="superscript"/>
        </w:rPr>
        <w:t>th</w:t>
      </w:r>
      <w:r w:rsidRPr="009D45EA">
        <w:rPr>
          <w:rFonts w:ascii="Ubuntu" w:hAnsi="Ubuntu"/>
          <w:sz w:val="22"/>
          <w:szCs w:val="22"/>
        </w:rPr>
        <w:t> line, will be </w:t>
      </w:r>
      <w:r w:rsidRPr="009D45EA">
        <w:rPr>
          <w:rStyle w:val="Strong"/>
          <w:rFonts w:ascii="Ubuntu" w:hAnsi="Ubuntu"/>
          <w:sz w:val="22"/>
          <w:szCs w:val="22"/>
        </w:rPr>
        <w:t>w</w:t>
      </w:r>
      <w:r w:rsidRPr="009D45EA">
        <w:rPr>
          <w:rStyle w:val="Strong"/>
          <w:rFonts w:ascii="Ubuntu" w:hAnsi="Ubuntu"/>
          <w:sz w:val="22"/>
          <w:szCs w:val="22"/>
          <w:vertAlign w:val="subscript"/>
        </w:rPr>
        <w:t xml:space="preserve">ij </w:t>
      </w:r>
      <w:r w:rsidRPr="009D45EA">
        <w:rPr>
          <w:rStyle w:val="Strong"/>
          <w:rFonts w:ascii="Ubuntu" w:hAnsi="Ubuntu"/>
          <w:sz w:val="22"/>
          <w:szCs w:val="22"/>
        </w:rPr>
        <w:t>(1 ≤ w</w:t>
      </w:r>
      <w:r w:rsidRPr="009D45EA">
        <w:rPr>
          <w:rStyle w:val="Strong"/>
          <w:rFonts w:ascii="Ubuntu" w:hAnsi="Ubuntu"/>
          <w:sz w:val="22"/>
          <w:szCs w:val="22"/>
          <w:vertAlign w:val="subscript"/>
        </w:rPr>
        <w:t>ij</w:t>
      </w:r>
      <w:r w:rsidRPr="009D45EA">
        <w:rPr>
          <w:rStyle w:val="Strong"/>
          <w:rFonts w:ascii="Ubuntu" w:hAnsi="Ubuntu"/>
          <w:sz w:val="22"/>
          <w:szCs w:val="22"/>
        </w:rPr>
        <w:t> ≤ 100)</w:t>
      </w:r>
      <w:r w:rsidRPr="009D45EA">
        <w:rPr>
          <w:rFonts w:ascii="Ubuntu" w:hAnsi="Ubuntu"/>
          <w:sz w:val="22"/>
          <w:szCs w:val="22"/>
        </w:rPr>
        <w:t>, weight of edge going to </w:t>
      </w:r>
      <w:r w:rsidRPr="009D45EA">
        <w:rPr>
          <w:rStyle w:val="Strong"/>
          <w:rFonts w:ascii="Ubuntu" w:hAnsi="Ubuntu"/>
          <w:sz w:val="22"/>
          <w:szCs w:val="22"/>
        </w:rPr>
        <w:t>j</w:t>
      </w:r>
      <w:r w:rsidRPr="009D45EA">
        <w:rPr>
          <w:rFonts w:ascii="Ubuntu" w:hAnsi="Ubuntu"/>
          <w:sz w:val="22"/>
          <w:szCs w:val="22"/>
        </w:rPr>
        <w:t> from </w:t>
      </w:r>
      <w:r w:rsidRPr="009D45EA">
        <w:rPr>
          <w:rStyle w:val="Strong"/>
          <w:rFonts w:ascii="Ubuntu" w:hAnsi="Ubuntu"/>
          <w:sz w:val="22"/>
          <w:szCs w:val="22"/>
        </w:rPr>
        <w:t>i</w:t>
      </w:r>
      <w:r w:rsidRPr="009D45EA">
        <w:rPr>
          <w:rFonts w:ascii="Ubuntu" w:hAnsi="Ubuntu"/>
          <w:sz w:val="22"/>
          <w:szCs w:val="22"/>
        </w:rPr>
        <w:t> or 0 if there is no road. </w:t>
      </w:r>
      <w:proofErr w:type="gramStart"/>
      <w:r w:rsidRPr="009D45EA">
        <w:rPr>
          <w:rStyle w:val="Strong"/>
          <w:rFonts w:ascii="Ubuntu" w:hAnsi="Ubuntu"/>
          <w:sz w:val="22"/>
          <w:szCs w:val="22"/>
        </w:rPr>
        <w:t>w</w:t>
      </w:r>
      <w:r w:rsidRPr="009D45EA">
        <w:rPr>
          <w:rStyle w:val="Strong"/>
          <w:rFonts w:ascii="Ubuntu" w:hAnsi="Ubuntu"/>
          <w:sz w:val="22"/>
          <w:szCs w:val="22"/>
          <w:vertAlign w:val="subscript"/>
        </w:rPr>
        <w:t>ii</w:t>
      </w:r>
      <w:proofErr w:type="gramEnd"/>
      <w:r w:rsidRPr="009D45EA">
        <w:rPr>
          <w:rFonts w:ascii="Ubuntu" w:hAnsi="Ubuntu"/>
          <w:sz w:val="22"/>
          <w:szCs w:val="22"/>
        </w:rPr>
        <w:t> will always be 0 that is will not be any self-loop.</w:t>
      </w:r>
    </w:p>
    <w:p w:rsidR="00D07977" w:rsidRPr="009D45EA" w:rsidRDefault="00D07977" w:rsidP="00D07977">
      <w:pPr>
        <w:pStyle w:val="NormalWeb"/>
        <w:shd w:val="clear" w:color="auto" w:fill="FFFFFF"/>
        <w:spacing w:before="0" w:beforeAutospacing="0" w:after="300" w:afterAutospacing="0"/>
        <w:jc w:val="both"/>
        <w:rPr>
          <w:rFonts w:ascii="Ubuntu" w:hAnsi="Ubuntu"/>
          <w:sz w:val="22"/>
          <w:szCs w:val="22"/>
        </w:rPr>
      </w:pPr>
      <w:r w:rsidRPr="009D45EA">
        <w:rPr>
          <w:rFonts w:ascii="Ubuntu" w:hAnsi="Ubuntu"/>
          <w:sz w:val="22"/>
          <w:szCs w:val="22"/>
        </w:rPr>
        <w:t>In the next line of the input will be one integer </w:t>
      </w:r>
      <w:r w:rsidRPr="009D45EA">
        <w:rPr>
          <w:rStyle w:val="Strong"/>
          <w:rFonts w:ascii="Ubuntu" w:hAnsi="Ubuntu"/>
          <w:sz w:val="22"/>
          <w:szCs w:val="22"/>
        </w:rPr>
        <w:t>Q (1 ≤ Q ≤ 100)</w:t>
      </w:r>
      <w:r w:rsidRPr="009D45EA">
        <w:rPr>
          <w:rFonts w:ascii="Ubuntu" w:hAnsi="Ubuntu"/>
          <w:sz w:val="22"/>
          <w:szCs w:val="22"/>
        </w:rPr>
        <w:t>, number of query. Next </w:t>
      </w:r>
      <w:r w:rsidRPr="009D45EA">
        <w:rPr>
          <w:rStyle w:val="Strong"/>
          <w:rFonts w:ascii="Ubuntu" w:hAnsi="Ubuntu"/>
          <w:sz w:val="22"/>
          <w:szCs w:val="22"/>
        </w:rPr>
        <w:t>Q</w:t>
      </w:r>
      <w:r w:rsidRPr="009D45EA">
        <w:rPr>
          <w:rFonts w:ascii="Ubuntu" w:hAnsi="Ubuntu"/>
          <w:sz w:val="22"/>
          <w:szCs w:val="22"/>
        </w:rPr>
        <w:t> lines each will have three integers, </w:t>
      </w:r>
      <w:r w:rsidRPr="009D45EA">
        <w:rPr>
          <w:rStyle w:val="Strong"/>
          <w:rFonts w:ascii="Ubuntu" w:hAnsi="Ubuntu"/>
          <w:sz w:val="22"/>
          <w:szCs w:val="22"/>
        </w:rPr>
        <w:t>U V W (1 ≤ U, V ≤ N, 1 ≤ W ≤ 500)</w:t>
      </w:r>
      <w:r w:rsidRPr="009D45EA">
        <w:rPr>
          <w:rFonts w:ascii="Ubuntu" w:hAnsi="Ubuntu"/>
          <w:sz w:val="22"/>
          <w:szCs w:val="22"/>
        </w:rPr>
        <w:t>.</w:t>
      </w:r>
    </w:p>
    <w:p w:rsidR="00D07977" w:rsidRPr="009D45EA" w:rsidRDefault="00D07977" w:rsidP="00D07977">
      <w:pPr>
        <w:rPr>
          <w:rFonts w:ascii="Ubuntu" w:hAnsi="Ubuntu" w:cs="Arial"/>
          <w:b/>
          <w:sz w:val="32"/>
          <w:szCs w:val="32"/>
          <w:shd w:val="clear" w:color="auto" w:fill="FFFFFF"/>
        </w:rPr>
      </w:pPr>
      <w:r w:rsidRPr="009D45EA">
        <w:rPr>
          <w:rFonts w:ascii="Ubuntu" w:hAnsi="Ubuntu" w:cs="Arial"/>
          <w:b/>
          <w:sz w:val="32"/>
          <w:szCs w:val="32"/>
          <w:shd w:val="clear" w:color="auto" w:fill="FFFFFF"/>
        </w:rPr>
        <w:t>Output</w:t>
      </w:r>
    </w:p>
    <w:p w:rsidR="00D07977" w:rsidRPr="009D45EA" w:rsidRDefault="00D07977" w:rsidP="00D07977">
      <w:pPr>
        <w:jc w:val="both"/>
        <w:rPr>
          <w:rFonts w:ascii="Cambria" w:hAnsi="Cambria" w:cs="Arial"/>
          <w:b/>
          <w:sz w:val="28"/>
          <w:shd w:val="clear" w:color="auto" w:fill="FFFFFF"/>
        </w:rPr>
      </w:pPr>
      <w:r w:rsidRPr="009D45EA">
        <w:rPr>
          <w:rFonts w:ascii="Ubuntu" w:hAnsi="Ubuntu"/>
          <w:sz w:val="23"/>
          <w:szCs w:val="23"/>
          <w:shd w:val="clear" w:color="auto" w:fill="FFFFFF"/>
        </w:rPr>
        <w:t>For each query, print the maximum cost of going </w:t>
      </w:r>
      <w:r w:rsidRPr="009D45EA">
        <w:rPr>
          <w:rStyle w:val="Strong"/>
          <w:rFonts w:ascii="Ubuntu" w:hAnsi="Ubuntu"/>
          <w:sz w:val="23"/>
          <w:szCs w:val="23"/>
          <w:shd w:val="clear" w:color="auto" w:fill="FFFFFF"/>
        </w:rPr>
        <w:t>U</w:t>
      </w:r>
      <w:r w:rsidRPr="009D45EA">
        <w:rPr>
          <w:rFonts w:ascii="Ubuntu" w:hAnsi="Ubuntu"/>
          <w:sz w:val="23"/>
          <w:szCs w:val="23"/>
          <w:shd w:val="clear" w:color="auto" w:fill="FFFFFF"/>
        </w:rPr>
        <w:t> to </w:t>
      </w:r>
      <w:r w:rsidRPr="009D45EA">
        <w:rPr>
          <w:rStyle w:val="Strong"/>
          <w:rFonts w:ascii="Ubuntu" w:hAnsi="Ubuntu"/>
          <w:sz w:val="23"/>
          <w:szCs w:val="23"/>
          <w:shd w:val="clear" w:color="auto" w:fill="FFFFFF"/>
        </w:rPr>
        <w:t>V</w:t>
      </w:r>
      <w:r w:rsidRPr="009D45EA">
        <w:rPr>
          <w:rFonts w:ascii="Ubuntu" w:hAnsi="Ubuntu"/>
          <w:sz w:val="23"/>
          <w:szCs w:val="23"/>
          <w:shd w:val="clear" w:color="auto" w:fill="FFFFFF"/>
        </w:rPr>
        <w:t> where the cost is not more than </w:t>
      </w:r>
      <w:r w:rsidRPr="009D45EA">
        <w:rPr>
          <w:rStyle w:val="Strong"/>
          <w:rFonts w:ascii="Ubuntu" w:hAnsi="Ubuntu"/>
          <w:sz w:val="23"/>
          <w:szCs w:val="23"/>
          <w:shd w:val="clear" w:color="auto" w:fill="FFFFFF"/>
        </w:rPr>
        <w:t>W</w:t>
      </w:r>
      <w:r w:rsidRPr="009D45EA">
        <w:rPr>
          <w:rFonts w:ascii="Ubuntu" w:hAnsi="Ubuntu"/>
          <w:sz w:val="23"/>
          <w:szCs w:val="23"/>
          <w:shd w:val="clear" w:color="auto" w:fill="FFFFFF"/>
        </w:rPr>
        <w:t>. If it is not possible then print </w:t>
      </w:r>
      <w:r w:rsidRPr="009D45EA">
        <w:rPr>
          <w:rStyle w:val="Strong"/>
          <w:rFonts w:ascii="Ubuntu" w:hAnsi="Ubuntu"/>
          <w:sz w:val="23"/>
          <w:szCs w:val="23"/>
          <w:shd w:val="clear" w:color="auto" w:fill="FFFFFF"/>
        </w:rPr>
        <w:t>-1</w:t>
      </w:r>
      <w:r w:rsidRPr="009D45EA">
        <w:rPr>
          <w:rFonts w:ascii="Ubuntu" w:hAnsi="Ubuntu"/>
          <w:sz w:val="23"/>
          <w:szCs w:val="23"/>
          <w:shd w:val="clear" w:color="auto" w:fill="FFFFFF"/>
        </w:rPr>
        <w:t>.</w:t>
      </w:r>
      <w:r w:rsidRPr="009D45EA">
        <w:rPr>
          <w:rFonts w:ascii="Cambria" w:hAnsi="Cambria" w:cs="Arial"/>
          <w:b/>
          <w:sz w:val="28"/>
          <w:shd w:val="clear" w:color="auto" w:fill="FFFFFF"/>
        </w:rPr>
        <w:t xml:space="preserve"> </w:t>
      </w:r>
    </w:p>
    <w:p w:rsidR="00D07977" w:rsidRPr="009D45EA" w:rsidRDefault="00D07977" w:rsidP="00D07977">
      <w:pPr>
        <w:jc w:val="both"/>
        <w:rPr>
          <w:rFonts w:ascii="Ubuntu" w:hAnsi="Ubuntu" w:cs="Arial"/>
          <w:b/>
          <w:sz w:val="28"/>
          <w:shd w:val="clear" w:color="auto" w:fill="FFFFFF"/>
        </w:rPr>
      </w:pPr>
      <w:r w:rsidRPr="009D45EA">
        <w:rPr>
          <w:rFonts w:ascii="Ubuntu" w:hAnsi="Ubuntu" w:cs="Arial"/>
          <w:b/>
          <w:sz w:val="28"/>
          <w:shd w:val="clear" w:color="auto" w:fill="FFFFFF"/>
        </w:rPr>
        <w:t>Sample I/O</w:t>
      </w:r>
    </w:p>
    <w:tbl>
      <w:tblPr>
        <w:tblStyle w:val="TableGrid"/>
        <w:tblW w:w="9085" w:type="dxa"/>
        <w:tblLook w:val="04A0" w:firstRow="1" w:lastRow="0" w:firstColumn="1" w:lastColumn="0" w:noHBand="0" w:noVBand="1"/>
      </w:tblPr>
      <w:tblGrid>
        <w:gridCol w:w="4495"/>
        <w:gridCol w:w="4590"/>
      </w:tblGrid>
      <w:tr w:rsidR="00D07977" w:rsidRPr="009D45EA" w:rsidTr="004A133A">
        <w:tc>
          <w:tcPr>
            <w:tcW w:w="4495" w:type="dxa"/>
          </w:tcPr>
          <w:p w:rsidR="00D07977" w:rsidRPr="009D45EA" w:rsidRDefault="00D07977" w:rsidP="004A133A">
            <w:pPr>
              <w:jc w:val="center"/>
              <w:rPr>
                <w:rFonts w:ascii="Consolas" w:hAnsi="Consolas" w:cs="Consolas"/>
                <w:bCs/>
                <w:sz w:val="24"/>
                <w:szCs w:val="24"/>
              </w:rPr>
            </w:pPr>
            <w:r w:rsidRPr="009D45EA">
              <w:rPr>
                <w:rFonts w:ascii="Consolas" w:hAnsi="Consolas" w:cs="Consolas"/>
                <w:bCs/>
                <w:sz w:val="24"/>
                <w:szCs w:val="24"/>
              </w:rPr>
              <w:t>Input</w:t>
            </w:r>
          </w:p>
        </w:tc>
        <w:tc>
          <w:tcPr>
            <w:tcW w:w="4590" w:type="dxa"/>
          </w:tcPr>
          <w:p w:rsidR="00D07977" w:rsidRPr="009D45EA" w:rsidRDefault="00D07977" w:rsidP="004A133A">
            <w:pPr>
              <w:jc w:val="center"/>
              <w:rPr>
                <w:rFonts w:ascii="Consolas" w:hAnsi="Consolas" w:cs="Consolas"/>
                <w:bCs/>
                <w:sz w:val="24"/>
                <w:szCs w:val="24"/>
              </w:rPr>
            </w:pPr>
            <w:r w:rsidRPr="009D45EA">
              <w:rPr>
                <w:rFonts w:ascii="Consolas" w:hAnsi="Consolas" w:cs="Consolas"/>
                <w:bCs/>
                <w:sz w:val="24"/>
                <w:szCs w:val="24"/>
              </w:rPr>
              <w:t>Output</w:t>
            </w:r>
          </w:p>
        </w:tc>
      </w:tr>
      <w:tr w:rsidR="00D07977" w:rsidRPr="009D45EA" w:rsidTr="004A133A">
        <w:trPr>
          <w:trHeight w:val="1088"/>
        </w:trPr>
        <w:tc>
          <w:tcPr>
            <w:tcW w:w="4495" w:type="dxa"/>
          </w:tcPr>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5</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0 2 4 0 0</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3 0 0 0 0</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9 2 0 2 0</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0 0 0 0 1</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0 6 0 0 0</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5</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3 1 5</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3 1 6</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3 1 11</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1 3 39</w:t>
            </w:r>
          </w:p>
          <w:p w:rsidR="00D07977" w:rsidRPr="009D45EA" w:rsidRDefault="00D07977" w:rsidP="004A133A">
            <w:pPr>
              <w:jc w:val="both"/>
              <w:rPr>
                <w:rFonts w:ascii="Consolas" w:hAnsi="Consolas" w:cs="Consolas"/>
                <w:bCs/>
                <w:sz w:val="24"/>
                <w:szCs w:val="24"/>
              </w:rPr>
            </w:pPr>
            <w:r w:rsidRPr="009D45EA">
              <w:rPr>
                <w:rFonts w:ascii="Consolas" w:eastAsia="Times New Roman" w:hAnsi="Consolas" w:cs="Consolas"/>
                <w:sz w:val="25"/>
                <w:szCs w:val="25"/>
                <w:shd w:val="clear" w:color="auto" w:fill="FFFFFF"/>
                <w:lang w:bidi="ar-SA"/>
              </w:rPr>
              <w:t>1 3 3</w:t>
            </w:r>
          </w:p>
        </w:tc>
        <w:tc>
          <w:tcPr>
            <w:tcW w:w="4590" w:type="dxa"/>
          </w:tcPr>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5</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5</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10</w:t>
            </w:r>
          </w:p>
          <w:p w:rsidR="00D07977" w:rsidRPr="009D45EA" w:rsidRDefault="00D07977" w:rsidP="004A133A">
            <w:pPr>
              <w:rPr>
                <w:rFonts w:ascii="Consolas" w:eastAsia="Times New Roman" w:hAnsi="Consolas" w:cs="Consolas"/>
                <w:sz w:val="25"/>
                <w:szCs w:val="25"/>
                <w:shd w:val="clear" w:color="auto" w:fill="FFFFFF"/>
                <w:lang w:bidi="ar-SA"/>
              </w:rPr>
            </w:pPr>
            <w:r w:rsidRPr="009D45EA">
              <w:rPr>
                <w:rFonts w:ascii="Consolas" w:eastAsia="Times New Roman" w:hAnsi="Consolas" w:cs="Consolas"/>
                <w:sz w:val="25"/>
                <w:szCs w:val="25"/>
                <w:shd w:val="clear" w:color="auto" w:fill="FFFFFF"/>
                <w:lang w:bidi="ar-SA"/>
              </w:rPr>
              <w:t>39</w:t>
            </w:r>
          </w:p>
          <w:p w:rsidR="00D07977" w:rsidRPr="009D45EA" w:rsidRDefault="00D07977" w:rsidP="004A133A">
            <w:pPr>
              <w:jc w:val="both"/>
              <w:rPr>
                <w:rFonts w:ascii="Consolas" w:hAnsi="Consolas" w:cs="Consolas"/>
                <w:bCs/>
                <w:sz w:val="24"/>
                <w:szCs w:val="24"/>
              </w:rPr>
            </w:pPr>
            <w:r w:rsidRPr="009D45EA">
              <w:rPr>
                <w:rFonts w:ascii="Consolas" w:eastAsia="Times New Roman" w:hAnsi="Consolas" w:cs="Consolas"/>
                <w:sz w:val="25"/>
                <w:szCs w:val="25"/>
                <w:shd w:val="clear" w:color="auto" w:fill="FFFFFF"/>
                <w:lang w:bidi="ar-SA"/>
              </w:rPr>
              <w:t>-1</w:t>
            </w:r>
          </w:p>
        </w:tc>
      </w:tr>
    </w:tbl>
    <w:p w:rsidR="001947CC" w:rsidRDefault="001947CC">
      <w:bookmarkStart w:id="0" w:name="_GoBack"/>
      <w:bookmarkEnd w:id="0"/>
    </w:p>
    <w:sectPr w:rsidR="0019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CB"/>
    <w:rsid w:val="001407CB"/>
    <w:rsid w:val="001947CC"/>
    <w:rsid w:val="00D0797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75BDE-3DA9-4212-90D6-5275B2E5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977"/>
  </w:style>
  <w:style w:type="paragraph" w:styleId="Heading2">
    <w:name w:val="heading 2"/>
    <w:basedOn w:val="Normal"/>
    <w:link w:val="Heading2Char"/>
    <w:uiPriority w:val="9"/>
    <w:qFormat/>
    <w:rsid w:val="00D07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977"/>
    <w:rPr>
      <w:rFonts w:ascii="Times New Roman" w:eastAsia="Times New Roman" w:hAnsi="Times New Roman" w:cs="Times New Roman"/>
      <w:b/>
      <w:bCs/>
      <w:sz w:val="36"/>
      <w:szCs w:val="36"/>
    </w:rPr>
  </w:style>
  <w:style w:type="table" w:styleId="TableGrid">
    <w:name w:val="Table Grid"/>
    <w:basedOn w:val="TableNormal"/>
    <w:uiPriority w:val="59"/>
    <w:rsid w:val="00D0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07977"/>
    <w:rPr>
      <w:b/>
      <w:bCs/>
    </w:rPr>
  </w:style>
  <w:style w:type="paragraph" w:styleId="NormalWeb">
    <w:name w:val="Normal (Web)"/>
    <w:basedOn w:val="Normal"/>
    <w:uiPriority w:val="99"/>
    <w:unhideWhenUsed/>
    <w:rsid w:val="00D0797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2018-10-20T06:47:00Z</dcterms:created>
  <dcterms:modified xsi:type="dcterms:W3CDTF">2018-10-20T06:47:00Z</dcterms:modified>
</cp:coreProperties>
</file>