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CC" w:rsidRDefault="00CF5D68">
      <w:r>
        <w:rPr>
          <w:rFonts w:ascii="Ubuntu" w:hAnsi="Ubuntu"/>
          <w:color w:val="333333"/>
          <w:sz w:val="23"/>
          <w:szCs w:val="23"/>
          <w:shd w:val="clear" w:color="auto" w:fill="FFFFFF"/>
        </w:rPr>
        <w:t>This is a straight forward 0-1 knapsack problem. No need to modify anything. Just implement the algorithm keeping the constraints in mind.</w:t>
      </w:r>
      <w:bookmarkStart w:id="0" w:name="_GoBack"/>
      <w:bookmarkEnd w:id="0"/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AF"/>
    <w:rsid w:val="001947CC"/>
    <w:rsid w:val="00BE7EAF"/>
    <w:rsid w:val="00C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B5679-DBF8-4483-870D-C4ECC6B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2018-10-20T07:10:00Z</dcterms:created>
  <dcterms:modified xsi:type="dcterms:W3CDTF">2018-10-20T07:10:00Z</dcterms:modified>
</cp:coreProperties>
</file>