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AA8" w:rsidRPr="00A36AA8" w:rsidRDefault="00A36AA8" w:rsidP="00A36AA8">
      <w:pPr>
        <w:shd w:val="clear" w:color="auto" w:fill="FFFFFF"/>
        <w:spacing w:before="300" w:after="150" w:line="240" w:lineRule="auto"/>
        <w:outlineLvl w:val="1"/>
        <w:rPr>
          <w:rFonts w:ascii="Ubuntu" w:eastAsia="Times New Roman" w:hAnsi="Ubuntu" w:cs="Times New Roman"/>
          <w:color w:val="333333"/>
          <w:sz w:val="45"/>
          <w:szCs w:val="45"/>
          <w:lang w:bidi="ar-SA"/>
        </w:rPr>
      </w:pPr>
      <w:r w:rsidRPr="00A36AA8">
        <w:rPr>
          <w:rFonts w:ascii="Ubuntu" w:eastAsia="Times New Roman" w:hAnsi="Ubuntu" w:cs="Times New Roman"/>
          <w:color w:val="333333"/>
          <w:sz w:val="45"/>
          <w:szCs w:val="45"/>
          <w:lang w:bidi="ar-SA"/>
        </w:rPr>
        <w:t>Author solution:</w:t>
      </w:r>
    </w:p>
    <w:p w:rsidR="00A36AA8" w:rsidRPr="00A36AA8" w:rsidRDefault="00A36AA8" w:rsidP="00A36AA8">
      <w:pPr>
        <w:shd w:val="clear" w:color="auto" w:fill="FFFFFF"/>
        <w:spacing w:after="300" w:line="240" w:lineRule="auto"/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</w:pPr>
      <w:r w:rsidRPr="00A36AA8">
        <w:rPr>
          <w:rFonts w:ascii="Ubuntu" w:eastAsia="Times New Roman" w:hAnsi="Ubuntu" w:cs="Times New Roman"/>
          <w:b/>
          <w:bCs/>
          <w:color w:val="333333"/>
          <w:sz w:val="23"/>
          <w:szCs w:val="23"/>
          <w:lang w:bidi="ar-SA"/>
        </w:rPr>
        <w:t>Step 1:</w:t>
      </w:r>
      <w:r w:rsidRPr="00A36AA8"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  <w:t> Connect E and C</w:t>
      </w:r>
      <w:proofErr w:type="gramStart"/>
      <w:r w:rsidRPr="00A36AA8"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  <w:t>.</w:t>
      </w:r>
      <w:proofErr w:type="gramEnd"/>
      <w:r w:rsidRPr="00A36AA8"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  <w:br/>
      </w:r>
      <w:r w:rsidRPr="00A36AA8">
        <w:rPr>
          <w:rFonts w:ascii="Ubuntu" w:eastAsia="Times New Roman" w:hAnsi="Ubuntu" w:cs="Times New Roman"/>
          <w:b/>
          <w:bCs/>
          <w:color w:val="333333"/>
          <w:sz w:val="23"/>
          <w:szCs w:val="23"/>
          <w:lang w:bidi="ar-SA"/>
        </w:rPr>
        <w:t>Step 2:</w:t>
      </w:r>
      <w:r w:rsidRPr="00A36AA8"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  <w:t> BE divides &lt;ABC, so &lt;CBE = &lt;ABE. As, AE = BE so &lt;ABE = &lt;BAE, therefore we can find &lt;AEB. As, BE = BC so &lt;BEC = &lt;BCE. Therefore we can also find &lt;AEC.</w:t>
      </w:r>
    </w:p>
    <w:p w:rsidR="00A36AA8" w:rsidRPr="00A36AA8" w:rsidRDefault="00A36AA8" w:rsidP="00A36AA8">
      <w:pPr>
        <w:shd w:val="clear" w:color="auto" w:fill="FFFFFF"/>
        <w:spacing w:after="300" w:line="240" w:lineRule="auto"/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</w:pPr>
      <w:r w:rsidRPr="00A36AA8">
        <w:rPr>
          <w:rFonts w:ascii="Ubuntu" w:eastAsia="Times New Roman" w:hAnsi="Ubuntu" w:cs="Times New Roman"/>
          <w:b/>
          <w:bCs/>
          <w:color w:val="333333"/>
          <w:sz w:val="23"/>
          <w:szCs w:val="23"/>
          <w:lang w:bidi="ar-SA"/>
        </w:rPr>
        <w:t>Step 3:</w:t>
      </w:r>
      <w:r w:rsidRPr="00A36AA8"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  <w:t> from triangle BEC, using Sine law find CE.</w:t>
      </w:r>
      <w:r w:rsidRPr="00A36AA8"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  <w:br/>
      </w:r>
      <w:r w:rsidRPr="00A36AA8">
        <w:rPr>
          <w:rFonts w:ascii="Ubuntu" w:eastAsia="Times New Roman" w:hAnsi="Ubuntu" w:cs="Times New Roman"/>
          <w:b/>
          <w:bCs/>
          <w:color w:val="333333"/>
          <w:sz w:val="23"/>
          <w:szCs w:val="23"/>
          <w:lang w:bidi="ar-SA"/>
        </w:rPr>
        <w:t>Step 4:</w:t>
      </w:r>
      <w:r w:rsidRPr="00A36AA8"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  <w:t> from triangle AEC, using Cosine law find AC</w:t>
      </w:r>
      <w:proofErr w:type="gramStart"/>
      <w:r w:rsidRPr="00A36AA8"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  <w:t>.</w:t>
      </w:r>
      <w:proofErr w:type="gramEnd"/>
      <w:r w:rsidRPr="00A36AA8"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  <w:br/>
      </w:r>
      <w:r w:rsidRPr="00A36AA8">
        <w:rPr>
          <w:rFonts w:ascii="Ubuntu" w:eastAsia="Times New Roman" w:hAnsi="Ubuntu" w:cs="Times New Roman"/>
          <w:b/>
          <w:bCs/>
          <w:color w:val="333333"/>
          <w:sz w:val="23"/>
          <w:szCs w:val="23"/>
          <w:lang w:bidi="ar-SA"/>
        </w:rPr>
        <w:t>Step 5:</w:t>
      </w:r>
      <w:r w:rsidRPr="00A36AA8"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  <w:t> from triangle AEC, using Sine law find &lt;EAC.</w:t>
      </w:r>
    </w:p>
    <w:p w:rsidR="00A36AA8" w:rsidRPr="00A36AA8" w:rsidRDefault="00A36AA8" w:rsidP="00A36AA8">
      <w:pPr>
        <w:shd w:val="clear" w:color="auto" w:fill="FFFFFF"/>
        <w:spacing w:before="300" w:after="150" w:line="240" w:lineRule="auto"/>
        <w:outlineLvl w:val="1"/>
        <w:rPr>
          <w:rFonts w:ascii="Ubuntu" w:eastAsia="Times New Roman" w:hAnsi="Ubuntu" w:cs="Times New Roman"/>
          <w:color w:val="333333"/>
          <w:sz w:val="45"/>
          <w:szCs w:val="45"/>
          <w:lang w:bidi="ar-SA"/>
        </w:rPr>
      </w:pPr>
      <w:r w:rsidRPr="00A36AA8">
        <w:rPr>
          <w:rFonts w:ascii="Ubuntu" w:eastAsia="Times New Roman" w:hAnsi="Ubuntu" w:cs="Times New Roman"/>
          <w:color w:val="333333"/>
          <w:sz w:val="45"/>
          <w:szCs w:val="45"/>
          <w:lang w:bidi="ar-SA"/>
        </w:rPr>
        <w:t>Alternate Solution:</w:t>
      </w:r>
    </w:p>
    <w:p w:rsidR="00A36AA8" w:rsidRPr="00A36AA8" w:rsidRDefault="00A36AA8" w:rsidP="00A36AA8">
      <w:pPr>
        <w:shd w:val="clear" w:color="auto" w:fill="FFFFFF"/>
        <w:spacing w:after="300" w:line="240" w:lineRule="auto"/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</w:pPr>
      <w:r w:rsidRPr="00A36AA8"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  <w:t>As given data, say &lt;EAD = &lt;EBA = &lt;EBC = theta.</w:t>
      </w:r>
    </w:p>
    <w:p w:rsidR="00A36AA8" w:rsidRPr="00A36AA8" w:rsidRDefault="00A36AA8" w:rsidP="00A36AA8">
      <w:pPr>
        <w:shd w:val="clear" w:color="auto" w:fill="FFFFFF"/>
        <w:spacing w:after="300" w:line="240" w:lineRule="auto"/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</w:pPr>
      <w:r w:rsidRPr="00A36AA8">
        <w:rPr>
          <w:rFonts w:ascii="Ubuntu" w:eastAsia="Times New Roman" w:hAnsi="Ubuntu" w:cs="Times New Roman"/>
          <w:b/>
          <w:bCs/>
          <w:color w:val="333333"/>
          <w:sz w:val="23"/>
          <w:szCs w:val="23"/>
          <w:lang w:bidi="ar-SA"/>
        </w:rPr>
        <w:t>Step 1:</w:t>
      </w:r>
      <w:r w:rsidRPr="00A36AA8"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  <w:t> Draw perpendicular from E to AB, say this is ED.</w:t>
      </w:r>
    </w:p>
    <w:p w:rsidR="00A36AA8" w:rsidRPr="00A36AA8" w:rsidRDefault="00A36AA8" w:rsidP="00A36AA8">
      <w:pPr>
        <w:shd w:val="clear" w:color="auto" w:fill="FFFFFF"/>
        <w:spacing w:after="300" w:line="240" w:lineRule="auto"/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</w:pPr>
      <w:r w:rsidRPr="00A36AA8">
        <w:rPr>
          <w:rFonts w:ascii="Ubuntu" w:eastAsia="Times New Roman" w:hAnsi="Ubuntu" w:cs="Times New Roman"/>
          <w:b/>
          <w:bCs/>
          <w:color w:val="333333"/>
          <w:sz w:val="23"/>
          <w:szCs w:val="23"/>
          <w:lang w:bidi="ar-SA"/>
        </w:rPr>
        <w:t>Step 2:</w:t>
      </w:r>
      <w:r w:rsidRPr="00A36AA8"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  <w:t> Draw perpendicular from C to AB, say this is CF.</w:t>
      </w:r>
    </w:p>
    <w:p w:rsidR="00A36AA8" w:rsidRPr="00A36AA8" w:rsidRDefault="00A36AA8" w:rsidP="00A36AA8">
      <w:pPr>
        <w:shd w:val="clear" w:color="auto" w:fill="FFFFFF"/>
        <w:spacing w:after="300" w:line="240" w:lineRule="auto"/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</w:pPr>
      <w:r w:rsidRPr="00A36AA8">
        <w:rPr>
          <w:rFonts w:ascii="Ubuntu" w:eastAsia="Times New Roman" w:hAnsi="Ubuntu" w:cs="Times New Roman"/>
          <w:b/>
          <w:bCs/>
          <w:color w:val="333333"/>
          <w:sz w:val="23"/>
          <w:szCs w:val="23"/>
          <w:lang w:bidi="ar-SA"/>
        </w:rPr>
        <w:t>Step 3:</w:t>
      </w:r>
      <w:r w:rsidRPr="00A36AA8"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  <w:t> from triangle BFC, using sin &lt;CBF = CF / BC, find CF.</w:t>
      </w:r>
    </w:p>
    <w:p w:rsidR="00A36AA8" w:rsidRPr="00A36AA8" w:rsidRDefault="00A36AA8" w:rsidP="00A36AA8">
      <w:pPr>
        <w:shd w:val="clear" w:color="auto" w:fill="FFFFFF"/>
        <w:spacing w:after="300" w:line="240" w:lineRule="auto"/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</w:pPr>
      <w:r w:rsidRPr="00A36AA8">
        <w:rPr>
          <w:rFonts w:ascii="Ubuntu" w:eastAsia="Times New Roman" w:hAnsi="Ubuntu" w:cs="Times New Roman"/>
          <w:b/>
          <w:bCs/>
          <w:color w:val="333333"/>
          <w:sz w:val="23"/>
          <w:szCs w:val="23"/>
          <w:lang w:bidi="ar-SA"/>
        </w:rPr>
        <w:t>Step 4:</w:t>
      </w:r>
      <w:r w:rsidRPr="00A36AA8"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  <w:t xml:space="preserve"> from triangle BFC, using </w:t>
      </w:r>
      <w:proofErr w:type="spellStart"/>
      <w:r w:rsidRPr="00A36AA8"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  <w:t>cos</w:t>
      </w:r>
      <w:proofErr w:type="spellEnd"/>
      <w:r w:rsidRPr="00A36AA8"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  <w:t xml:space="preserve"> &lt;CBF = BF / BC, find BF.</w:t>
      </w:r>
    </w:p>
    <w:p w:rsidR="00A36AA8" w:rsidRPr="00A36AA8" w:rsidRDefault="00A36AA8" w:rsidP="00A36AA8">
      <w:pPr>
        <w:shd w:val="clear" w:color="auto" w:fill="FFFFFF"/>
        <w:spacing w:after="300" w:line="240" w:lineRule="auto"/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</w:pPr>
      <w:r w:rsidRPr="00A36AA8">
        <w:rPr>
          <w:rFonts w:ascii="Ubuntu" w:eastAsia="Times New Roman" w:hAnsi="Ubuntu" w:cs="Times New Roman"/>
          <w:b/>
          <w:bCs/>
          <w:color w:val="333333"/>
          <w:sz w:val="23"/>
          <w:szCs w:val="23"/>
          <w:lang w:bidi="ar-SA"/>
        </w:rPr>
        <w:t>Step 5:</w:t>
      </w:r>
      <w:r w:rsidRPr="00A36AA8"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  <w:t xml:space="preserve"> from triangle AFD, using </w:t>
      </w:r>
      <w:proofErr w:type="spellStart"/>
      <w:r w:rsidRPr="00A36AA8"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  <w:t>cos</w:t>
      </w:r>
      <w:proofErr w:type="spellEnd"/>
      <w:r w:rsidRPr="00A36AA8"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  <w:t xml:space="preserve"> &lt;EAD = AD / AE, find AD.</w:t>
      </w:r>
    </w:p>
    <w:p w:rsidR="00A36AA8" w:rsidRPr="00A36AA8" w:rsidRDefault="00A36AA8" w:rsidP="00A36AA8">
      <w:pPr>
        <w:shd w:val="clear" w:color="auto" w:fill="FFFFFF"/>
        <w:spacing w:after="300" w:line="240" w:lineRule="auto"/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</w:pPr>
      <w:r w:rsidRPr="00A36AA8">
        <w:rPr>
          <w:rFonts w:ascii="Ubuntu" w:eastAsia="Times New Roman" w:hAnsi="Ubuntu" w:cs="Times New Roman"/>
          <w:b/>
          <w:bCs/>
          <w:color w:val="333333"/>
          <w:sz w:val="23"/>
          <w:szCs w:val="23"/>
          <w:lang w:bidi="ar-SA"/>
        </w:rPr>
        <w:t>Step 6:</w:t>
      </w:r>
      <w:r w:rsidRPr="00A36AA8"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  <w:t> from triangle CAF, tan &lt; CAF = CF / AF. Find AF, Find &lt;CAF.</w:t>
      </w:r>
    </w:p>
    <w:p w:rsidR="00A36AA8" w:rsidRPr="00A36AA8" w:rsidRDefault="00A36AA8" w:rsidP="00A36AA8">
      <w:pPr>
        <w:shd w:val="clear" w:color="auto" w:fill="FFFFFF"/>
        <w:spacing w:after="300" w:line="240" w:lineRule="auto"/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</w:pPr>
      <w:r w:rsidRPr="00A36AA8">
        <w:rPr>
          <w:rFonts w:ascii="Ubuntu" w:eastAsia="Times New Roman" w:hAnsi="Ubuntu" w:cs="Times New Roman"/>
          <w:b/>
          <w:bCs/>
          <w:color w:val="333333"/>
          <w:sz w:val="23"/>
          <w:szCs w:val="23"/>
          <w:lang w:bidi="ar-SA"/>
        </w:rPr>
        <w:t>Step 7:</w:t>
      </w:r>
      <w:r w:rsidRPr="00A36AA8">
        <w:rPr>
          <w:rFonts w:ascii="Ubuntu" w:eastAsia="Times New Roman" w:hAnsi="Ubuntu" w:cs="Times New Roman"/>
          <w:color w:val="333333"/>
          <w:sz w:val="23"/>
          <w:szCs w:val="23"/>
          <w:lang w:bidi="ar-SA"/>
        </w:rPr>
        <w:t> &lt;EAC = &lt;CAF - &lt;EAD.</w:t>
      </w:r>
    </w:p>
    <w:p w:rsidR="001947CC" w:rsidRDefault="001947CC">
      <w:bookmarkStart w:id="0" w:name="_GoBack"/>
      <w:bookmarkEnd w:id="0"/>
    </w:p>
    <w:sectPr w:rsidR="0019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14"/>
    <w:rsid w:val="001947CC"/>
    <w:rsid w:val="00A36AA8"/>
    <w:rsid w:val="00E6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8D911-AA4E-4090-A2BA-2A96C86F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6A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6AA8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A36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A36A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9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2</cp:revision>
  <dcterms:created xsi:type="dcterms:W3CDTF">2018-10-20T07:15:00Z</dcterms:created>
  <dcterms:modified xsi:type="dcterms:W3CDTF">2018-10-20T07:15:00Z</dcterms:modified>
</cp:coreProperties>
</file>