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504CB" w14:textId="77777777" w:rsidR="00110EB1" w:rsidRP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 xml:space="preserve">Below is a </w:t>
      </w:r>
      <w:r w:rsidRPr="00110EB1">
        <w:rPr>
          <w:rFonts w:ascii="Times New Roman" w:eastAsia="Times New Roman" w:hAnsi="Times New Roman" w:cs="Times New Roman"/>
          <w:b/>
          <w:bCs/>
          <w:kern w:val="0"/>
          <w14:ligatures w14:val="none"/>
        </w:rPr>
        <w:t>focused 5 minute office hour interview script</w:t>
      </w:r>
      <w:r w:rsidRPr="00110EB1">
        <w:rPr>
          <w:rFonts w:ascii="Times New Roman" w:eastAsia="Times New Roman" w:hAnsi="Times New Roman" w:cs="Times New Roman"/>
          <w:kern w:val="0"/>
          <w14:ligatures w14:val="none"/>
        </w:rPr>
        <w:t xml:space="preserve"> with only the </w:t>
      </w:r>
      <w:r w:rsidRPr="00110EB1">
        <w:rPr>
          <w:rFonts w:ascii="Times New Roman" w:eastAsia="Times New Roman" w:hAnsi="Times New Roman" w:cs="Times New Roman"/>
          <w:b/>
          <w:bCs/>
          <w:kern w:val="0"/>
          <w14:ligatures w14:val="none"/>
        </w:rPr>
        <w:t>most essential questions</w:t>
      </w:r>
      <w:r w:rsidRPr="00110EB1">
        <w:rPr>
          <w:rFonts w:ascii="Times New Roman" w:eastAsia="Times New Roman" w:hAnsi="Times New Roman" w:cs="Times New Roman"/>
          <w:kern w:val="0"/>
          <w14:ligatures w14:val="none"/>
        </w:rPr>
        <w:t>.</w:t>
      </w:r>
      <w:r w:rsidRPr="00110EB1">
        <w:rPr>
          <w:rFonts w:ascii="Times New Roman" w:eastAsia="Times New Roman" w:hAnsi="Times New Roman" w:cs="Times New Roman"/>
          <w:kern w:val="0"/>
          <w14:ligatures w14:val="none"/>
        </w:rPr>
        <w:br/>
        <w:t>These questions directly test the core concepts students must know for an introductory statistics final exam on multiple linear regression.</w:t>
      </w:r>
      <w:r w:rsidRPr="00110EB1">
        <w:rPr>
          <w:rFonts w:ascii="Times New Roman" w:eastAsia="Times New Roman" w:hAnsi="Times New Roman" w:cs="Times New Roman"/>
          <w:kern w:val="0"/>
          <w14:ligatures w14:val="none"/>
        </w:rPr>
        <w:br/>
        <w:t>Each question is short, but the answers reveal deep understanding.</w:t>
      </w:r>
    </w:p>
    <w:p w14:paraId="58B5CFB0" w14:textId="77777777" w:rsidR="00110EB1" w:rsidRP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There are no hyphens, dashes, or contractions.</w:t>
      </w:r>
    </w:p>
    <w:p w14:paraId="51ED7B03" w14:textId="77777777" w:rsidR="00110EB1" w:rsidRPr="00110EB1" w:rsidRDefault="00537BD7" w:rsidP="00110EB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3C262E6">
          <v:rect id="_x0000_i1032" alt="" style="width:468pt;height:.05pt;mso-width-percent:0;mso-height-percent:0;mso-width-percent:0;mso-height-percent:0" o:hralign="center" o:hrstd="t" o:hr="t" fillcolor="#a0a0a0" stroked="f"/>
        </w:pict>
      </w:r>
    </w:p>
    <w:p w14:paraId="1E950765" w14:textId="77777777" w:rsidR="00110EB1" w:rsidRPr="00110EB1" w:rsidRDefault="00110EB1" w:rsidP="00110E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10EB1">
        <w:rPr>
          <w:rFonts w:ascii="Times New Roman" w:eastAsia="Times New Roman" w:hAnsi="Times New Roman" w:cs="Times New Roman"/>
          <w:b/>
          <w:bCs/>
          <w:kern w:val="36"/>
          <w:sz w:val="48"/>
          <w:szCs w:val="48"/>
          <w14:ligatures w14:val="none"/>
        </w:rPr>
        <w:t>Five Minute Office Hour Interview Questions (Most Important)</w:t>
      </w:r>
    </w:p>
    <w:p w14:paraId="56497758" w14:textId="77777777" w:rsidR="00110EB1" w:rsidRPr="00110EB1" w:rsidRDefault="00110EB1" w:rsidP="00110E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B1">
        <w:rPr>
          <w:rFonts w:ascii="Times New Roman" w:eastAsia="Times New Roman" w:hAnsi="Times New Roman" w:cs="Times New Roman"/>
          <w:b/>
          <w:bCs/>
          <w:kern w:val="0"/>
          <w:sz w:val="27"/>
          <w:szCs w:val="27"/>
          <w14:ligatures w14:val="none"/>
        </w:rPr>
        <w:t>1. Understanding the Model (Essential Concept)</w:t>
      </w:r>
    </w:p>
    <w:p w14:paraId="5B745A03" w14:textId="77777777" w:rsidR="00110EB1" w:rsidRP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b/>
          <w:bCs/>
          <w:kern w:val="0"/>
          <w14:ligatures w14:val="none"/>
        </w:rPr>
        <w:t>Question:</w:t>
      </w:r>
      <w:r w:rsidRPr="00110EB1">
        <w:rPr>
          <w:rFonts w:ascii="Times New Roman" w:eastAsia="Times New Roman" w:hAnsi="Times New Roman" w:cs="Times New Roman"/>
          <w:kern w:val="0"/>
          <w14:ligatures w14:val="none"/>
        </w:rPr>
        <w:br/>
        <w:t>In your own words, what is the goal of a multiple linear regression model in this project?</w:t>
      </w:r>
    </w:p>
    <w:p w14:paraId="19AE0646" w14:textId="77777777" w:rsid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(This checks conceptual clarity and ability to explain without jargon.)</w:t>
      </w:r>
    </w:p>
    <w:p w14:paraId="71956C40" w14:textId="493C167F" w:rsidR="00325315" w:rsidRPr="00110EB1" w:rsidRDefault="00325315" w:rsidP="00110EB1">
      <w:pPr>
        <w:spacing w:before="100" w:beforeAutospacing="1" w:after="100" w:afterAutospacing="1" w:line="240" w:lineRule="auto"/>
        <w:rPr>
          <w:rFonts w:ascii="Times New Roman" w:eastAsia="Times New Roman" w:hAnsi="Times New Roman" w:cs="Times New Roman"/>
          <w:kern w:val="0"/>
          <w14:ligatures w14:val="none"/>
        </w:rPr>
      </w:pPr>
      <w:r>
        <w:t>The goal of the model is to explain how stress changes based on both sleep and caffeine at the same time. The model helps us see how each predictor is related to stress after we account for the effect of the other predictor. This lets us understand how sleep and caffeine together help explain differences in stress levels.</w:t>
      </w:r>
    </w:p>
    <w:p w14:paraId="44337575" w14:textId="77777777" w:rsidR="00110EB1" w:rsidRPr="00110EB1" w:rsidRDefault="00537BD7" w:rsidP="00110EB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5D9DE9C">
          <v:rect id="_x0000_i1031" alt="" style="width:468pt;height:.05pt;mso-width-percent:0;mso-height-percent:0;mso-width-percent:0;mso-height-percent:0" o:hralign="center" o:hrstd="t" o:hr="t" fillcolor="#a0a0a0" stroked="f"/>
        </w:pict>
      </w:r>
    </w:p>
    <w:p w14:paraId="052DF508" w14:textId="77777777" w:rsidR="00110EB1" w:rsidRPr="00110EB1" w:rsidRDefault="00110EB1" w:rsidP="00110E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B1">
        <w:rPr>
          <w:rFonts w:ascii="Times New Roman" w:eastAsia="Times New Roman" w:hAnsi="Times New Roman" w:cs="Times New Roman"/>
          <w:b/>
          <w:bCs/>
          <w:kern w:val="0"/>
          <w:sz w:val="27"/>
          <w:szCs w:val="27"/>
          <w14:ligatures w14:val="none"/>
        </w:rPr>
        <w:t>2. Meaning of Coefficients (Most Predictive of Understanding)</w:t>
      </w:r>
    </w:p>
    <w:p w14:paraId="4F1DDA1E" w14:textId="77777777" w:rsidR="00110EB1" w:rsidRP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b/>
          <w:bCs/>
          <w:kern w:val="0"/>
          <w14:ligatures w14:val="none"/>
        </w:rPr>
        <w:t>Question:</w:t>
      </w:r>
      <w:r w:rsidRPr="00110EB1">
        <w:rPr>
          <w:rFonts w:ascii="Times New Roman" w:eastAsia="Times New Roman" w:hAnsi="Times New Roman" w:cs="Times New Roman"/>
          <w:kern w:val="0"/>
          <w14:ligatures w14:val="none"/>
        </w:rPr>
        <w:br/>
        <w:t>Pick one predictor, either sleep or caffeine.</w:t>
      </w:r>
      <w:r w:rsidRPr="00110EB1">
        <w:rPr>
          <w:rFonts w:ascii="Times New Roman" w:eastAsia="Times New Roman" w:hAnsi="Times New Roman" w:cs="Times New Roman"/>
          <w:kern w:val="0"/>
          <w14:ligatures w14:val="none"/>
        </w:rPr>
        <w:br/>
        <w:t>Explain what its coefficient tells us in context while the other predictor is held constant.</w:t>
      </w:r>
    </w:p>
    <w:p w14:paraId="707255B1" w14:textId="736B2CA3" w:rsidR="00325315"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(This tests the single most important idea: interpretation in context.)</w:t>
      </w:r>
    </w:p>
    <w:p w14:paraId="7CAA769B" w14:textId="77777777" w:rsidR="00325315" w:rsidRDefault="00325315" w:rsidP="00325315">
      <w:pPr>
        <w:pStyle w:val="NormalWeb"/>
      </w:pPr>
      <w:r>
        <w:rPr>
          <w:rStyle w:val="Strong"/>
          <w:rFonts w:eastAsiaTheme="majorEastAsia"/>
        </w:rPr>
        <w:t>Example for sleep:</w:t>
      </w:r>
      <w:r>
        <w:br/>
        <w:t>The coefficient for sleep tells us how the average stress score changes when a person gets one more hour of sleep while caffeine intake stays the same. If the slope is negative, it means that more sleep is associated with lower stress, after controlling for caffeine.</w:t>
      </w:r>
    </w:p>
    <w:p w14:paraId="329522A1" w14:textId="77777777" w:rsidR="00325315" w:rsidRDefault="00325315" w:rsidP="00325315">
      <w:pPr>
        <w:pStyle w:val="NormalWeb"/>
      </w:pPr>
      <w:r>
        <w:rPr>
          <w:rStyle w:val="Strong"/>
          <w:rFonts w:eastAsiaTheme="majorEastAsia"/>
        </w:rPr>
        <w:t>Example for caffeine:</w:t>
      </w:r>
      <w:r>
        <w:br/>
        <w:t>The coefficient for caffeine tells us how the average stress score changes when daily caffeine increases by one unit (one milligram) while sleep stays the same. If the slope is positive, it means that more caffeine is associated with higher stress, after controlling for sleep.</w:t>
      </w:r>
    </w:p>
    <w:p w14:paraId="725BC340" w14:textId="77777777" w:rsidR="00325315" w:rsidRPr="00110EB1" w:rsidRDefault="00325315" w:rsidP="00110EB1">
      <w:pPr>
        <w:spacing w:before="100" w:beforeAutospacing="1" w:after="100" w:afterAutospacing="1" w:line="240" w:lineRule="auto"/>
        <w:rPr>
          <w:rFonts w:ascii="Times New Roman" w:eastAsia="Times New Roman" w:hAnsi="Times New Roman" w:cs="Times New Roman"/>
          <w:kern w:val="0"/>
          <w14:ligatures w14:val="none"/>
        </w:rPr>
      </w:pPr>
    </w:p>
    <w:p w14:paraId="55915C2C" w14:textId="77777777" w:rsidR="00110EB1" w:rsidRPr="00110EB1" w:rsidRDefault="00537BD7" w:rsidP="00110EB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5DCEDCD">
          <v:rect id="_x0000_i1030" alt="" style="width:468pt;height:.05pt;mso-width-percent:0;mso-height-percent:0;mso-width-percent:0;mso-height-percent:0" o:hralign="center" o:hrstd="t" o:hr="t" fillcolor="#a0a0a0" stroked="f"/>
        </w:pict>
      </w:r>
    </w:p>
    <w:p w14:paraId="4489DCA0" w14:textId="77777777" w:rsidR="00110EB1" w:rsidRPr="00110EB1" w:rsidRDefault="00110EB1" w:rsidP="00110E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B1">
        <w:rPr>
          <w:rFonts w:ascii="Times New Roman" w:eastAsia="Times New Roman" w:hAnsi="Times New Roman" w:cs="Times New Roman"/>
          <w:b/>
          <w:bCs/>
          <w:kern w:val="0"/>
          <w:sz w:val="27"/>
          <w:szCs w:val="27"/>
          <w14:ligatures w14:val="none"/>
        </w:rPr>
        <w:t>3. Why Multiple Regression Instead of Two Simple Regressions</w:t>
      </w:r>
    </w:p>
    <w:p w14:paraId="77E1BB64" w14:textId="77777777" w:rsidR="00110EB1" w:rsidRP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b/>
          <w:bCs/>
          <w:kern w:val="0"/>
          <w14:ligatures w14:val="none"/>
        </w:rPr>
        <w:t>Question:</w:t>
      </w:r>
      <w:r w:rsidRPr="00110EB1">
        <w:rPr>
          <w:rFonts w:ascii="Times New Roman" w:eastAsia="Times New Roman" w:hAnsi="Times New Roman" w:cs="Times New Roman"/>
          <w:kern w:val="0"/>
          <w14:ligatures w14:val="none"/>
        </w:rPr>
        <w:br/>
        <w:t>Why do we include both sleep and caffeine in the same model instead of running two separate simple regressions?</w:t>
      </w:r>
    </w:p>
    <w:p w14:paraId="29DEE04B" w14:textId="77777777" w:rsid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(This checks understanding of confounding and controlling for another variable.)</w:t>
      </w:r>
    </w:p>
    <w:p w14:paraId="14940CF0" w14:textId="26B50328" w:rsidR="00325315" w:rsidRPr="00110EB1" w:rsidRDefault="00325315" w:rsidP="00110EB1">
      <w:pPr>
        <w:spacing w:before="100" w:beforeAutospacing="1" w:after="100" w:afterAutospacing="1" w:line="240" w:lineRule="auto"/>
        <w:rPr>
          <w:rFonts w:ascii="Times New Roman" w:eastAsia="Times New Roman" w:hAnsi="Times New Roman" w:cs="Times New Roman"/>
          <w:kern w:val="0"/>
          <w14:ligatures w14:val="none"/>
        </w:rPr>
      </w:pPr>
      <w:r>
        <w:t>We include both predictors because sleep and caffeine may be related to each other and both may influence stress. A simple regression looks at each predictor by itself and ignores the other one. A multiple regression lets us control for the other predictor so we can see the separate relationship each has with stress. This gives a more accurate picture of how they both contribute to stress.</w:t>
      </w:r>
    </w:p>
    <w:p w14:paraId="664F658D" w14:textId="77777777" w:rsidR="00110EB1" w:rsidRPr="00110EB1" w:rsidRDefault="00537BD7" w:rsidP="00110EB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E27B89">
          <v:rect id="_x0000_i1029" alt="" style="width:468pt;height:.05pt;mso-width-percent:0;mso-height-percent:0;mso-width-percent:0;mso-height-percent:0" o:hralign="center" o:hrstd="t" o:hr="t" fillcolor="#a0a0a0" stroked="f"/>
        </w:pict>
      </w:r>
    </w:p>
    <w:p w14:paraId="0EF7B6EE" w14:textId="77777777" w:rsidR="00110EB1" w:rsidRPr="00110EB1" w:rsidRDefault="00110EB1" w:rsidP="00110E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B1">
        <w:rPr>
          <w:rFonts w:ascii="Times New Roman" w:eastAsia="Times New Roman" w:hAnsi="Times New Roman" w:cs="Times New Roman"/>
          <w:b/>
          <w:bCs/>
          <w:kern w:val="0"/>
          <w:sz w:val="27"/>
          <w:szCs w:val="27"/>
          <w14:ligatures w14:val="none"/>
        </w:rPr>
        <w:t>4. R Squared (Most Common Exam Topic)</w:t>
      </w:r>
    </w:p>
    <w:p w14:paraId="503180BB" w14:textId="77777777" w:rsidR="00110EB1" w:rsidRP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b/>
          <w:bCs/>
          <w:kern w:val="0"/>
          <w14:ligatures w14:val="none"/>
        </w:rPr>
        <w:t>Question:</w:t>
      </w:r>
      <w:r w:rsidRPr="00110EB1">
        <w:rPr>
          <w:rFonts w:ascii="Times New Roman" w:eastAsia="Times New Roman" w:hAnsi="Times New Roman" w:cs="Times New Roman"/>
          <w:kern w:val="0"/>
          <w14:ligatures w14:val="none"/>
        </w:rPr>
        <w:br/>
        <w:t>What does R squared tell us in this project?</w:t>
      </w:r>
    </w:p>
    <w:p w14:paraId="16246F96" w14:textId="77777777" w:rsid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(This checks understanding of model fit.)</w:t>
      </w:r>
    </w:p>
    <w:p w14:paraId="397494BC" w14:textId="7142F999" w:rsidR="00325315" w:rsidRPr="00110EB1" w:rsidRDefault="00325315" w:rsidP="00110EB1">
      <w:pPr>
        <w:spacing w:before="100" w:beforeAutospacing="1" w:after="100" w:afterAutospacing="1" w:line="240" w:lineRule="auto"/>
        <w:rPr>
          <w:rFonts w:ascii="Times New Roman" w:eastAsia="Times New Roman" w:hAnsi="Times New Roman" w:cs="Times New Roman"/>
          <w:kern w:val="0"/>
          <w14:ligatures w14:val="none"/>
        </w:rPr>
      </w:pPr>
      <w:r>
        <w:t>R squared tells us the proportion of the variation in stress that can be explained by sleep and caffeine together. It shows how well the two predictors as a group help account for differences in stress scores. A higher R squared means the model explains more of the variation, while a lower R squared means the model does not explain as much.</w:t>
      </w:r>
    </w:p>
    <w:p w14:paraId="0ED98551" w14:textId="77777777" w:rsidR="00110EB1" w:rsidRPr="00110EB1" w:rsidRDefault="00537BD7" w:rsidP="00110EB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D1F891">
          <v:rect id="_x0000_i1028" alt="" style="width:468pt;height:.05pt;mso-width-percent:0;mso-height-percent:0;mso-width-percent:0;mso-height-percent:0" o:hralign="center" o:hrstd="t" o:hr="t" fillcolor="#a0a0a0" stroked="f"/>
        </w:pict>
      </w:r>
    </w:p>
    <w:p w14:paraId="49DC3444" w14:textId="77777777" w:rsidR="00110EB1" w:rsidRPr="00110EB1" w:rsidRDefault="00110EB1" w:rsidP="00110E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EB1">
        <w:rPr>
          <w:rFonts w:ascii="Times New Roman" w:eastAsia="Times New Roman" w:hAnsi="Times New Roman" w:cs="Times New Roman"/>
          <w:b/>
          <w:bCs/>
          <w:kern w:val="0"/>
          <w:sz w:val="27"/>
          <w:szCs w:val="27"/>
          <w14:ligatures w14:val="none"/>
        </w:rPr>
        <w:t>5. One Assumption or Limitation (Basic Diagnostic Thinking)</w:t>
      </w:r>
    </w:p>
    <w:p w14:paraId="1FCDE541" w14:textId="77777777" w:rsidR="00110EB1" w:rsidRP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b/>
          <w:bCs/>
          <w:kern w:val="0"/>
          <w14:ligatures w14:val="none"/>
        </w:rPr>
        <w:t>Question:</w:t>
      </w:r>
      <w:r w:rsidRPr="00110EB1">
        <w:rPr>
          <w:rFonts w:ascii="Times New Roman" w:eastAsia="Times New Roman" w:hAnsi="Times New Roman" w:cs="Times New Roman"/>
          <w:kern w:val="0"/>
          <w14:ligatures w14:val="none"/>
        </w:rPr>
        <w:br/>
        <w:t>Name one assumption or limitation of this model and explain why it matters.</w:t>
      </w:r>
    </w:p>
    <w:p w14:paraId="38E0AC35" w14:textId="77777777" w:rsid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(This ensures students understand regression assumptions.)</w:t>
      </w:r>
    </w:p>
    <w:p w14:paraId="3649A4DB" w14:textId="2EF3AB1A" w:rsidR="00325315" w:rsidRPr="00110EB1" w:rsidRDefault="00325315" w:rsidP="00110EB1">
      <w:pPr>
        <w:spacing w:before="100" w:beforeAutospacing="1" w:after="100" w:afterAutospacing="1" w:line="240" w:lineRule="auto"/>
        <w:rPr>
          <w:rFonts w:ascii="Times New Roman" w:eastAsia="Times New Roman" w:hAnsi="Times New Roman" w:cs="Times New Roman"/>
          <w:kern w:val="0"/>
          <w14:ligatures w14:val="none"/>
        </w:rPr>
      </w:pPr>
      <w:r>
        <w:t>One important assumption is that the relationship between each predictor and stress is linear. If the true relationships are not linear, then the model can give misleading estimates.</w:t>
      </w:r>
      <w:r>
        <w:br/>
        <w:t xml:space="preserve">A limitation of this data set is that it is small and does not include other factors that might </w:t>
      </w:r>
      <w:r>
        <w:lastRenderedPageBreak/>
        <w:t>affect stress, such as exercise, workload, or personal background. Missing predictors can affect how well the model explains stress.</w:t>
      </w:r>
    </w:p>
    <w:p w14:paraId="1E3B2C92" w14:textId="77777777" w:rsidR="00110EB1" w:rsidRPr="00110EB1" w:rsidRDefault="00537BD7" w:rsidP="00110EB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B2B2FDD">
          <v:rect id="_x0000_i1027" alt="" style="width:468pt;height:.05pt;mso-width-percent:0;mso-height-percent:0;mso-width-percent:0;mso-height-percent:0" o:hralign="center" o:hrstd="t" o:hr="t" fillcolor="#a0a0a0" stroked="f"/>
        </w:pict>
      </w:r>
    </w:p>
    <w:p w14:paraId="5F29A32C" w14:textId="77777777" w:rsidR="00110EB1" w:rsidRPr="00110EB1" w:rsidRDefault="00110EB1" w:rsidP="00110E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10EB1">
        <w:rPr>
          <w:rFonts w:ascii="Times New Roman" w:eastAsia="Times New Roman" w:hAnsi="Times New Roman" w:cs="Times New Roman"/>
          <w:b/>
          <w:bCs/>
          <w:kern w:val="36"/>
          <w:sz w:val="48"/>
          <w:szCs w:val="48"/>
          <w14:ligatures w14:val="none"/>
        </w:rPr>
        <w:t>Optional 30 second follow up if time remains</w:t>
      </w:r>
    </w:p>
    <w:p w14:paraId="5B65A96C" w14:textId="77777777" w:rsidR="00110EB1" w:rsidRP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b/>
          <w:bCs/>
          <w:kern w:val="0"/>
          <w14:ligatures w14:val="none"/>
        </w:rPr>
        <w:t>Follow up:</w:t>
      </w:r>
      <w:r w:rsidRPr="00110EB1">
        <w:rPr>
          <w:rFonts w:ascii="Times New Roman" w:eastAsia="Times New Roman" w:hAnsi="Times New Roman" w:cs="Times New Roman"/>
          <w:kern w:val="0"/>
          <w14:ligatures w14:val="none"/>
        </w:rPr>
        <w:br/>
        <w:t>How did you use AI as a thinking partner without letting it answer the assignment for you?</w:t>
      </w:r>
    </w:p>
    <w:p w14:paraId="6621774A" w14:textId="77777777" w:rsidR="00110EB1" w:rsidRP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(This helps confirm academic integrity.)</w:t>
      </w:r>
    </w:p>
    <w:p w14:paraId="2CEA30AB" w14:textId="77777777" w:rsidR="00110EB1" w:rsidRPr="00110EB1" w:rsidRDefault="00537BD7" w:rsidP="00110EB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895DE7">
          <v:rect id="_x0000_i1026" alt="" style="width:468pt;height:.05pt;mso-width-percent:0;mso-height-percent:0;mso-width-percent:0;mso-height-percent:0" o:hralign="center" o:hrstd="t" o:hr="t" fillcolor="#a0a0a0" stroked="f"/>
        </w:pict>
      </w:r>
    </w:p>
    <w:p w14:paraId="2F59E158" w14:textId="77777777" w:rsidR="00110EB1" w:rsidRPr="00110EB1" w:rsidRDefault="00110EB1" w:rsidP="00110E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10EB1">
        <w:rPr>
          <w:rFonts w:ascii="Times New Roman" w:eastAsia="Times New Roman" w:hAnsi="Times New Roman" w:cs="Times New Roman"/>
          <w:b/>
          <w:bCs/>
          <w:kern w:val="36"/>
          <w:sz w:val="48"/>
          <w:szCs w:val="48"/>
          <w14:ligatures w14:val="none"/>
        </w:rPr>
        <w:t>Why these five questions?</w:t>
      </w:r>
    </w:p>
    <w:p w14:paraId="2626C2EA" w14:textId="77777777" w:rsidR="00110EB1" w:rsidRP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These questions directly measure whether students understand:</w:t>
      </w:r>
    </w:p>
    <w:p w14:paraId="38104B99" w14:textId="77777777" w:rsidR="00110EB1" w:rsidRPr="00110EB1" w:rsidRDefault="00110EB1" w:rsidP="00110E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What the model does</w:t>
      </w:r>
    </w:p>
    <w:p w14:paraId="6430F616" w14:textId="77777777" w:rsidR="00110EB1" w:rsidRPr="00110EB1" w:rsidRDefault="00110EB1" w:rsidP="00110E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How to interpret coefficients</w:t>
      </w:r>
    </w:p>
    <w:p w14:paraId="455D8B19" w14:textId="77777777" w:rsidR="00110EB1" w:rsidRPr="00110EB1" w:rsidRDefault="00110EB1" w:rsidP="00110E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Why multiple regression matters</w:t>
      </w:r>
    </w:p>
    <w:p w14:paraId="30AE2782" w14:textId="77777777" w:rsidR="00110EB1" w:rsidRPr="00110EB1" w:rsidRDefault="00110EB1" w:rsidP="00110E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How to read R squared</w:t>
      </w:r>
    </w:p>
    <w:p w14:paraId="242E6F82" w14:textId="77777777" w:rsidR="00110EB1" w:rsidRPr="00110EB1" w:rsidRDefault="00110EB1" w:rsidP="00110EB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Why assumptions and limitations matter</w:t>
      </w:r>
    </w:p>
    <w:p w14:paraId="24789A6E" w14:textId="77777777" w:rsidR="00110EB1" w:rsidRP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These are exactly the ideas that typically appear on final exams.</w:t>
      </w:r>
    </w:p>
    <w:p w14:paraId="41C93D63" w14:textId="77777777" w:rsidR="00110EB1" w:rsidRPr="00110EB1" w:rsidRDefault="00537BD7" w:rsidP="00110EB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D9E543E">
          <v:rect id="_x0000_i1025" alt="" style="width:468pt;height:.05pt;mso-width-percent:0;mso-height-percent:0;mso-width-percent:0;mso-height-percent:0" o:hralign="center" o:hrstd="t" o:hr="t" fillcolor="#a0a0a0" stroked="f"/>
        </w:pict>
      </w:r>
    </w:p>
    <w:p w14:paraId="07339D34" w14:textId="30E990E2" w:rsidR="003042BA" w:rsidRPr="00110EB1" w:rsidRDefault="00110EB1" w:rsidP="00110EB1">
      <w:pPr>
        <w:spacing w:before="100" w:beforeAutospacing="1" w:after="100" w:afterAutospacing="1" w:line="240" w:lineRule="auto"/>
        <w:rPr>
          <w:rFonts w:ascii="Times New Roman" w:eastAsia="Times New Roman" w:hAnsi="Times New Roman" w:cs="Times New Roman"/>
          <w:kern w:val="0"/>
          <w14:ligatures w14:val="none"/>
        </w:rPr>
      </w:pPr>
      <w:r w:rsidRPr="00110EB1">
        <w:rPr>
          <w:rFonts w:ascii="Times New Roman" w:eastAsia="Times New Roman" w:hAnsi="Times New Roman" w:cs="Times New Roman"/>
          <w:kern w:val="0"/>
          <w14:ligatures w14:val="none"/>
        </w:rPr>
        <w:t>If you want, I can also create:</w:t>
      </w:r>
      <w:r w:rsidRPr="00110EB1">
        <w:rPr>
          <w:rFonts w:ascii="Times New Roman" w:eastAsia="Times New Roman" w:hAnsi="Times New Roman" w:cs="Times New Roman"/>
          <w:kern w:val="0"/>
          <w14:ligatures w14:val="none"/>
        </w:rPr>
        <w:br/>
        <w:t>• A one page “study guide” based on these questions</w:t>
      </w:r>
      <w:r w:rsidRPr="00110EB1">
        <w:rPr>
          <w:rFonts w:ascii="Times New Roman" w:eastAsia="Times New Roman" w:hAnsi="Times New Roman" w:cs="Times New Roman"/>
          <w:kern w:val="0"/>
          <w14:ligatures w14:val="none"/>
        </w:rPr>
        <w:br/>
        <w:t>• A grading checklist for the five minute interview</w:t>
      </w:r>
      <w:r w:rsidRPr="00110EB1">
        <w:rPr>
          <w:rFonts w:ascii="Times New Roman" w:eastAsia="Times New Roman" w:hAnsi="Times New Roman" w:cs="Times New Roman"/>
          <w:kern w:val="0"/>
          <w14:ligatures w14:val="none"/>
        </w:rPr>
        <w:br/>
        <w:t>• A version tailored for weaker students or stronger students</w:t>
      </w:r>
    </w:p>
    <w:sectPr w:rsidR="003042BA" w:rsidRPr="00110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447CF"/>
    <w:multiLevelType w:val="multilevel"/>
    <w:tmpl w:val="1EEA4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4627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EB1"/>
    <w:rsid w:val="00110EB1"/>
    <w:rsid w:val="0012535C"/>
    <w:rsid w:val="003042BA"/>
    <w:rsid w:val="00325315"/>
    <w:rsid w:val="003A5986"/>
    <w:rsid w:val="0042020D"/>
    <w:rsid w:val="00537BD7"/>
    <w:rsid w:val="00646DE5"/>
    <w:rsid w:val="009D07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39BCF"/>
  <w15:chartTrackingRefBased/>
  <w15:docId w15:val="{91136CE1-07C1-CE45-9EE0-17EE32C9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0E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E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E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E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E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0E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E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E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EB1"/>
    <w:rPr>
      <w:rFonts w:eastAsiaTheme="majorEastAsia" w:cstheme="majorBidi"/>
      <w:color w:val="272727" w:themeColor="text1" w:themeTint="D8"/>
    </w:rPr>
  </w:style>
  <w:style w:type="paragraph" w:styleId="Title">
    <w:name w:val="Title"/>
    <w:basedOn w:val="Normal"/>
    <w:next w:val="Normal"/>
    <w:link w:val="TitleChar"/>
    <w:uiPriority w:val="10"/>
    <w:qFormat/>
    <w:rsid w:val="00110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EB1"/>
    <w:pPr>
      <w:spacing w:before="160"/>
      <w:jc w:val="center"/>
    </w:pPr>
    <w:rPr>
      <w:i/>
      <w:iCs/>
      <w:color w:val="404040" w:themeColor="text1" w:themeTint="BF"/>
    </w:rPr>
  </w:style>
  <w:style w:type="character" w:customStyle="1" w:styleId="QuoteChar">
    <w:name w:val="Quote Char"/>
    <w:basedOn w:val="DefaultParagraphFont"/>
    <w:link w:val="Quote"/>
    <w:uiPriority w:val="29"/>
    <w:rsid w:val="00110EB1"/>
    <w:rPr>
      <w:i/>
      <w:iCs/>
      <w:color w:val="404040" w:themeColor="text1" w:themeTint="BF"/>
    </w:rPr>
  </w:style>
  <w:style w:type="paragraph" w:styleId="ListParagraph">
    <w:name w:val="List Paragraph"/>
    <w:basedOn w:val="Normal"/>
    <w:uiPriority w:val="34"/>
    <w:qFormat/>
    <w:rsid w:val="00110EB1"/>
    <w:pPr>
      <w:ind w:left="720"/>
      <w:contextualSpacing/>
    </w:pPr>
  </w:style>
  <w:style w:type="character" w:styleId="IntenseEmphasis">
    <w:name w:val="Intense Emphasis"/>
    <w:basedOn w:val="DefaultParagraphFont"/>
    <w:uiPriority w:val="21"/>
    <w:qFormat/>
    <w:rsid w:val="00110EB1"/>
    <w:rPr>
      <w:i/>
      <w:iCs/>
      <w:color w:val="0F4761" w:themeColor="accent1" w:themeShade="BF"/>
    </w:rPr>
  </w:style>
  <w:style w:type="paragraph" w:styleId="IntenseQuote">
    <w:name w:val="Intense Quote"/>
    <w:basedOn w:val="Normal"/>
    <w:next w:val="Normal"/>
    <w:link w:val="IntenseQuoteChar"/>
    <w:uiPriority w:val="30"/>
    <w:qFormat/>
    <w:rsid w:val="00110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EB1"/>
    <w:rPr>
      <w:i/>
      <w:iCs/>
      <w:color w:val="0F4761" w:themeColor="accent1" w:themeShade="BF"/>
    </w:rPr>
  </w:style>
  <w:style w:type="character" w:styleId="IntenseReference">
    <w:name w:val="Intense Reference"/>
    <w:basedOn w:val="DefaultParagraphFont"/>
    <w:uiPriority w:val="32"/>
    <w:qFormat/>
    <w:rsid w:val="00110EB1"/>
    <w:rPr>
      <w:b/>
      <w:bCs/>
      <w:smallCaps/>
      <w:color w:val="0F4761" w:themeColor="accent1" w:themeShade="BF"/>
      <w:spacing w:val="5"/>
    </w:rPr>
  </w:style>
  <w:style w:type="paragraph" w:styleId="NormalWeb">
    <w:name w:val="Normal (Web)"/>
    <w:basedOn w:val="Normal"/>
    <w:uiPriority w:val="99"/>
    <w:semiHidden/>
    <w:unhideWhenUsed/>
    <w:rsid w:val="00110E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0E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638</Words>
  <Characters>3640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Cheng-Han</dc:creator>
  <cp:keywords/>
  <dc:description/>
  <cp:lastModifiedBy>Yu, Cheng-Han</cp:lastModifiedBy>
  <cp:revision>2</cp:revision>
  <dcterms:created xsi:type="dcterms:W3CDTF">2025-11-15T16:30:00Z</dcterms:created>
  <dcterms:modified xsi:type="dcterms:W3CDTF">2025-11-16T02:30:00Z</dcterms:modified>
</cp:coreProperties>
</file>