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293E66"/>
          <w:sz w:val="36"/>
        </w:rPr>
        <w:t>Short AI Learning Record</w:t>
      </w:r>
    </w:p>
    <w:p>
      <w:pPr>
        <w:jc w:val="center"/>
      </w:pPr>
      <w:r>
        <w:rPr>
          <w:i/>
          <w:color w:val="646464"/>
          <w:sz w:val="21"/>
        </w:rPr>
        <w:t>Use this for Part B of the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6D3E1"/>
          <w:left w:val="single" w:sz="8" w:space="0" w:color="C6D3E1"/>
          <w:bottom w:val="single" w:sz="8" w:space="0" w:color="C6D3E1"/>
          <w:right w:val="single" w:sz="8" w:space="0" w:color="C6D3E1"/>
          <w:insideH w:val="single" w:sz="8" w:space="0" w:color="C6D3E1"/>
          <w:insideV w:val="single" w:sz="8" w:space="0" w:color="C6D3E1"/>
        </w:tblBorders>
      </w:tblPr>
      <w:tblGrid>
        <w:gridCol w:w="8928"/>
      </w:tblGrid>
      <w:tr>
        <w:tc>
          <w:tcPr>
            <w:tcW w:type="dxa" w:w="9792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93E66"/>
                <w:sz w:val="21"/>
              </w:rPr>
              <w:t>Goal</w:t>
              <w:br/>
            </w:r>
            <w:r>
              <w:rPr>
                <w:sz w:val="21"/>
              </w:rPr>
              <w:t>Show how AI supported your learning. Keep only the most important interactions. Short, honest notes are better than long copied transcript blocks.</w:t>
            </w:r>
          </w:p>
        </w:tc>
      </w:tr>
    </w:tbl>
    <w:p/>
    <w:p>
      <w:r>
        <w:rPr>
          <w:b/>
        </w:rPr>
        <w:t xml:space="preserve">Student name: </w:t>
      </w:r>
      <w:r>
        <w:t xml:space="preserve">________________________    </w:t>
      </w:r>
      <w:r>
        <w:rPr>
          <w:b/>
        </w:rPr>
        <w:t xml:space="preserve">AI tool used: </w:t>
      </w:r>
      <w:r>
        <w:t>________________________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2E0"/>
          <w:left w:val="single" w:sz="8" w:space="0" w:color="C7D2E0"/>
          <w:bottom w:val="single" w:sz="8" w:space="0" w:color="C7D2E0"/>
          <w:right w:val="single" w:sz="8" w:space="0" w:color="C7D2E0"/>
          <w:insideH w:val="single" w:sz="8" w:space="0" w:color="C7D2E0"/>
          <w:insideV w:val="single" w:sz="8" w:space="0" w:color="C7D2E0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088"/>
            <w:shd w:fill="EAF0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t>What I was learning</w:t>
            </w:r>
          </w:p>
        </w:tc>
        <w:tc>
          <w:tcPr>
            <w:tcW w:type="dxa" w:w="2232"/>
            <w:shd w:fill="EAF0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t>What I asked AI</w:t>
            </w:r>
          </w:p>
        </w:tc>
        <w:tc>
          <w:tcPr>
            <w:tcW w:type="dxa" w:w="2016"/>
            <w:shd w:fill="EAF0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t>What AI said</w:t>
            </w:r>
          </w:p>
        </w:tc>
        <w:tc>
          <w:tcPr>
            <w:tcW w:type="dxa" w:w="1728"/>
            <w:shd w:fill="EAF0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t>My response</w:t>
            </w:r>
          </w:p>
        </w:tc>
        <w:tc>
          <w:tcPr>
            <w:tcW w:type="dxa" w:w="1440"/>
            <w:shd w:fill="EAF0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t>How I checked it</w:t>
            </w:r>
          </w:p>
        </w:tc>
      </w:tr>
      <w:tr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</w:tr>
      <w:tr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</w:tr>
      <w:tr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</w:tr>
      <w:tr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  <w:tc>
          <w:tcPr>
            <w:tcW w:type="dxa" w:w="1958"/>
            <w:tcMar>
              <w:top w:w="140" w:type="dxa"/>
              <w:start w:w="95" w:type="dxa"/>
              <w:bottom w:w="140" w:type="dxa"/>
              <w:end w:w="95" w:type="dxa"/>
            </w:tcMar>
            <w:vAlign w:val="center"/>
          </w:tcPr>
          <w:p>
            <w:r>
              <w:t>Type here</w:t>
            </w:r>
          </w:p>
        </w:tc>
      </w:tr>
    </w:tbl>
    <w:p/>
    <w:p>
      <w:r>
        <w:rPr>
          <w:b/>
          <w:color w:val="293E66"/>
          <w:sz w:val="25"/>
        </w:rPr>
        <w:t>Quick reminder</w:t>
      </w:r>
    </w:p>
    <w:p>
      <w:pPr>
        <w:pStyle w:val="ListBullet"/>
        <w:spacing w:after="20" w:before="0"/>
      </w:pPr>
      <w:r>
        <w:t>Include only your most useful AI interactions.</w:t>
      </w:r>
    </w:p>
    <w:p>
      <w:pPr>
        <w:pStyle w:val="ListBullet"/>
        <w:spacing w:after="20" w:before="0"/>
      </w:pPr>
      <w:r>
        <w:t>At least one row should show you checking or correcting AI.</w:t>
      </w:r>
    </w:p>
    <w:p>
      <w:pPr>
        <w:pStyle w:val="ListBullet"/>
        <w:spacing w:after="20" w:before="0"/>
      </w:pPr>
      <w:r>
        <w:t>Use your own words.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