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9AF" w:rsidRPr="009B40EF" w:rsidRDefault="009B40EF" w:rsidP="009B40EF">
      <w:pPr>
        <w:jc w:val="center"/>
        <w:rPr>
          <w:rFonts w:ascii="Arial" w:hAnsi="Arial" w:cs="Arial"/>
          <w:b/>
          <w:sz w:val="32"/>
          <w:szCs w:val="32"/>
        </w:rPr>
      </w:pPr>
      <w:r w:rsidRPr="009B40EF">
        <w:rPr>
          <w:rFonts w:ascii="Arial" w:hAnsi="Arial" w:cs="Arial"/>
          <w:b/>
          <w:sz w:val="32"/>
          <w:szCs w:val="32"/>
        </w:rPr>
        <w:t>Révision pour l’examen théorique #1</w:t>
      </w:r>
    </w:p>
    <w:p w:rsidR="009B40EF" w:rsidRDefault="009B40EF" w:rsidP="009B40EF">
      <w:pPr>
        <w:rPr>
          <w:rFonts w:ascii="Arial" w:hAnsi="Arial" w:cs="Arial"/>
          <w:sz w:val="24"/>
          <w:szCs w:val="24"/>
        </w:rPr>
      </w:pPr>
    </w:p>
    <w:p w:rsidR="00735CDC" w:rsidRDefault="00735CDC" w:rsidP="009B40EF">
      <w:pPr>
        <w:rPr>
          <w:rFonts w:ascii="Arial" w:hAnsi="Arial" w:cs="Arial"/>
          <w:sz w:val="24"/>
          <w:szCs w:val="24"/>
        </w:rPr>
      </w:pPr>
    </w:p>
    <w:p w:rsidR="00735CDC" w:rsidRDefault="00735CDC" w:rsidP="009B40EF">
      <w:pPr>
        <w:rPr>
          <w:rFonts w:ascii="Arial" w:hAnsi="Arial" w:cs="Arial"/>
          <w:sz w:val="24"/>
          <w:szCs w:val="24"/>
        </w:rPr>
      </w:pPr>
    </w:p>
    <w:p w:rsidR="00735CDC" w:rsidRDefault="00735CDC" w:rsidP="009B40EF">
      <w:pPr>
        <w:rPr>
          <w:rFonts w:ascii="Arial" w:hAnsi="Arial" w:cs="Arial"/>
          <w:sz w:val="24"/>
          <w:szCs w:val="24"/>
        </w:rPr>
      </w:pPr>
    </w:p>
    <w:p w:rsidR="005213FC" w:rsidRPr="00A65FC9" w:rsidRDefault="00F94149" w:rsidP="005213FC">
      <w:pPr>
        <w:rPr>
          <w:rFonts w:ascii="Arial" w:hAnsi="Arial" w:cs="Arial"/>
          <w:b/>
          <w:color w:val="FF0000"/>
          <w:sz w:val="24"/>
          <w:szCs w:val="24"/>
        </w:rPr>
      </w:pPr>
      <w:r w:rsidRPr="00A65FC9">
        <w:rPr>
          <w:rFonts w:ascii="Arial" w:hAnsi="Arial" w:cs="Arial"/>
          <w:b/>
          <w:color w:val="FF0000"/>
          <w:sz w:val="24"/>
          <w:szCs w:val="24"/>
        </w:rPr>
        <w:t>Vendre</w:t>
      </w:r>
      <w:r w:rsidR="005213FC" w:rsidRPr="00A65FC9">
        <w:rPr>
          <w:rFonts w:ascii="Arial" w:hAnsi="Arial" w:cs="Arial"/>
          <w:b/>
          <w:color w:val="FF0000"/>
          <w:sz w:val="24"/>
          <w:szCs w:val="24"/>
        </w:rPr>
        <w:t>di 1</w:t>
      </w:r>
      <w:r w:rsidRPr="00A65FC9">
        <w:rPr>
          <w:rFonts w:ascii="Arial" w:hAnsi="Arial" w:cs="Arial"/>
          <w:b/>
          <w:color w:val="FF0000"/>
          <w:sz w:val="24"/>
          <w:szCs w:val="24"/>
        </w:rPr>
        <w:t>9</w:t>
      </w:r>
      <w:r w:rsidR="005213FC" w:rsidRPr="00A65FC9">
        <w:rPr>
          <w:rFonts w:ascii="Arial" w:hAnsi="Arial" w:cs="Arial"/>
          <w:b/>
          <w:color w:val="FF0000"/>
          <w:sz w:val="24"/>
          <w:szCs w:val="24"/>
        </w:rPr>
        <w:t xml:space="preserve"> mai 201</w:t>
      </w:r>
      <w:r w:rsidRPr="00A65FC9">
        <w:rPr>
          <w:rFonts w:ascii="Arial" w:hAnsi="Arial" w:cs="Arial"/>
          <w:b/>
          <w:color w:val="FF0000"/>
          <w:sz w:val="24"/>
          <w:szCs w:val="24"/>
        </w:rPr>
        <w:t>7</w:t>
      </w:r>
      <w:r w:rsidR="005213FC" w:rsidRPr="00A65FC9">
        <w:rPr>
          <w:rFonts w:ascii="Arial" w:hAnsi="Arial" w:cs="Arial"/>
          <w:b/>
          <w:color w:val="FF0000"/>
          <w:sz w:val="24"/>
          <w:szCs w:val="24"/>
        </w:rPr>
        <w:t xml:space="preserve"> 1</w:t>
      </w:r>
      <w:r w:rsidRPr="00A65FC9">
        <w:rPr>
          <w:rFonts w:ascii="Arial" w:hAnsi="Arial" w:cs="Arial"/>
          <w:b/>
          <w:color w:val="FF0000"/>
          <w:sz w:val="24"/>
          <w:szCs w:val="24"/>
        </w:rPr>
        <w:t>4</w:t>
      </w:r>
      <w:r w:rsidR="005213FC" w:rsidRPr="00A65FC9">
        <w:rPr>
          <w:rFonts w:ascii="Arial" w:hAnsi="Arial" w:cs="Arial"/>
          <w:b/>
          <w:color w:val="FF0000"/>
          <w:sz w:val="24"/>
          <w:szCs w:val="24"/>
        </w:rPr>
        <w:t xml:space="preserve"> h 00 à 1</w:t>
      </w:r>
      <w:r w:rsidRPr="00A65FC9">
        <w:rPr>
          <w:rFonts w:ascii="Arial" w:hAnsi="Arial" w:cs="Arial"/>
          <w:b/>
          <w:color w:val="FF0000"/>
          <w:sz w:val="24"/>
          <w:szCs w:val="24"/>
        </w:rPr>
        <w:t>7</w:t>
      </w:r>
      <w:r w:rsidR="005213FC" w:rsidRPr="00A65FC9">
        <w:rPr>
          <w:rFonts w:ascii="Arial" w:hAnsi="Arial" w:cs="Arial"/>
          <w:b/>
          <w:color w:val="FF0000"/>
          <w:sz w:val="24"/>
          <w:szCs w:val="24"/>
        </w:rPr>
        <w:t xml:space="preserve"> h </w:t>
      </w:r>
      <w:r w:rsidRPr="00A65FC9">
        <w:rPr>
          <w:rFonts w:ascii="Arial" w:hAnsi="Arial" w:cs="Arial"/>
          <w:b/>
          <w:color w:val="FF0000"/>
          <w:sz w:val="24"/>
          <w:szCs w:val="24"/>
        </w:rPr>
        <w:t>l</w:t>
      </w:r>
      <w:r w:rsidR="005213FC" w:rsidRPr="00A65FC9">
        <w:rPr>
          <w:rFonts w:ascii="Arial" w:hAnsi="Arial" w:cs="Arial"/>
          <w:b/>
          <w:color w:val="FF0000"/>
          <w:sz w:val="24"/>
          <w:szCs w:val="24"/>
        </w:rPr>
        <w:t>ocal O-155</w:t>
      </w:r>
    </w:p>
    <w:p w:rsidR="005213FC" w:rsidRPr="005213FC" w:rsidRDefault="005213FC" w:rsidP="005213FC">
      <w:pPr>
        <w:rPr>
          <w:rFonts w:ascii="Arial" w:hAnsi="Arial" w:cs="Arial"/>
          <w:sz w:val="24"/>
          <w:szCs w:val="24"/>
        </w:rPr>
      </w:pPr>
    </w:p>
    <w:p w:rsidR="005213FC" w:rsidRPr="005213FC" w:rsidRDefault="005213FC" w:rsidP="005213FC">
      <w:pPr>
        <w:rPr>
          <w:rFonts w:ascii="Arial" w:hAnsi="Arial" w:cs="Arial"/>
          <w:sz w:val="24"/>
          <w:szCs w:val="24"/>
        </w:rPr>
      </w:pPr>
      <w:r w:rsidRPr="005213FC">
        <w:rPr>
          <w:rFonts w:ascii="Arial" w:hAnsi="Arial" w:cs="Arial"/>
          <w:sz w:val="24"/>
          <w:szCs w:val="24"/>
        </w:rPr>
        <w:t>Interdit : sans fil, cellulaire, web, clavardage, courriel, échange entre étudiants, sortie du local</w:t>
      </w:r>
    </w:p>
    <w:p w:rsidR="005213FC" w:rsidRDefault="005213FC" w:rsidP="009B40EF">
      <w:pPr>
        <w:rPr>
          <w:rFonts w:ascii="Arial" w:hAnsi="Arial" w:cs="Arial"/>
          <w:sz w:val="24"/>
          <w:szCs w:val="24"/>
        </w:rPr>
      </w:pPr>
    </w:p>
    <w:p w:rsidR="00735CDC" w:rsidRDefault="00735CDC" w:rsidP="009B40EF">
      <w:pPr>
        <w:rPr>
          <w:rFonts w:ascii="Arial" w:hAnsi="Arial" w:cs="Arial"/>
          <w:sz w:val="24"/>
          <w:szCs w:val="24"/>
        </w:rPr>
      </w:pPr>
    </w:p>
    <w:p w:rsidR="00735CDC" w:rsidRPr="005213FC" w:rsidRDefault="00735CDC" w:rsidP="009B40EF">
      <w:pPr>
        <w:rPr>
          <w:rFonts w:ascii="Arial" w:hAnsi="Arial" w:cs="Arial"/>
          <w:sz w:val="24"/>
          <w:szCs w:val="24"/>
        </w:rPr>
      </w:pPr>
    </w:p>
    <w:p w:rsidR="005213FC" w:rsidRPr="005213FC" w:rsidRDefault="005213FC" w:rsidP="009B40EF">
      <w:pPr>
        <w:rPr>
          <w:rFonts w:ascii="Arial" w:hAnsi="Arial" w:cs="Arial"/>
          <w:sz w:val="24"/>
          <w:szCs w:val="24"/>
        </w:rPr>
      </w:pPr>
    </w:p>
    <w:p w:rsidR="009B40EF" w:rsidRDefault="0057343F" w:rsidP="001F58FC">
      <w:pPr>
        <w:jc w:val="both"/>
        <w:rPr>
          <w:rFonts w:ascii="Arial" w:hAnsi="Arial" w:cs="Arial"/>
          <w:sz w:val="24"/>
          <w:szCs w:val="24"/>
        </w:rPr>
      </w:pPr>
      <w:r w:rsidRPr="00B920F7">
        <w:rPr>
          <w:rFonts w:ascii="Arial" w:hAnsi="Arial" w:cs="Arial"/>
          <w:b/>
          <w:sz w:val="24"/>
          <w:szCs w:val="24"/>
        </w:rPr>
        <w:t>Introduction au génie logiciel</w:t>
      </w:r>
      <w:r w:rsidR="002749CC" w:rsidRPr="002749CC">
        <w:rPr>
          <w:rFonts w:ascii="Arial" w:hAnsi="Arial" w:cs="Arial"/>
          <w:sz w:val="24"/>
          <w:szCs w:val="24"/>
        </w:rPr>
        <w:t xml:space="preserve"> (Introduction au génie logiciel.pdf)</w:t>
      </w:r>
    </w:p>
    <w:p w:rsidR="00B920F7" w:rsidRPr="00B920F7" w:rsidRDefault="00B920F7" w:rsidP="001F5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Systèmes</w:t>
      </w:r>
    </w:p>
    <w:p w:rsidR="0057343F" w:rsidRPr="006422AF" w:rsidRDefault="00B920F7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6422AF">
        <w:rPr>
          <w:rFonts w:ascii="Arial" w:hAnsi="Arial" w:cs="Arial"/>
          <w:sz w:val="24"/>
          <w:szCs w:val="24"/>
          <w:highlight w:val="yellow"/>
        </w:rPr>
        <w:t>Définition</w:t>
      </w:r>
    </w:p>
    <w:p w:rsidR="0057343F" w:rsidRPr="006422AF" w:rsidRDefault="00B920F7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6422AF">
        <w:rPr>
          <w:rFonts w:ascii="Arial" w:hAnsi="Arial" w:cs="Arial"/>
          <w:sz w:val="24"/>
          <w:szCs w:val="24"/>
          <w:highlight w:val="yellow"/>
        </w:rPr>
        <w:t>Composantes</w:t>
      </w:r>
    </w:p>
    <w:p w:rsidR="009F3FFC" w:rsidRPr="006422AF" w:rsidRDefault="00B920F7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6422AF">
        <w:rPr>
          <w:rFonts w:ascii="Arial" w:hAnsi="Arial" w:cs="Arial"/>
          <w:sz w:val="24"/>
          <w:szCs w:val="24"/>
          <w:highlight w:val="yellow"/>
        </w:rPr>
        <w:t>Caractéristiques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 xml:space="preserve"> (f</w:t>
      </w:r>
      <w:r w:rsidR="009F3FFC" w:rsidRPr="006422AF">
        <w:rPr>
          <w:rFonts w:ascii="Arial" w:hAnsi="Arial" w:cs="Arial"/>
          <w:sz w:val="24"/>
          <w:szCs w:val="24"/>
          <w:highlight w:val="yellow"/>
        </w:rPr>
        <w:t xml:space="preserve">rontière 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>[</w:t>
      </w:r>
      <w:r w:rsidR="009F3FFC" w:rsidRPr="006422AF">
        <w:rPr>
          <w:rFonts w:ascii="Arial" w:hAnsi="Arial" w:cs="Arial"/>
          <w:sz w:val="24"/>
          <w:szCs w:val="24"/>
          <w:highlight w:val="yellow"/>
        </w:rPr>
        <w:t>ouvert versus fermé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>], c</w:t>
      </w:r>
      <w:r w:rsidR="009F3FFC" w:rsidRPr="006422AF">
        <w:rPr>
          <w:rFonts w:ascii="Arial" w:hAnsi="Arial" w:cs="Arial"/>
          <w:sz w:val="24"/>
          <w:szCs w:val="24"/>
          <w:highlight w:val="yellow"/>
        </w:rPr>
        <w:t>omposition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>, c</w:t>
      </w:r>
      <w:r w:rsidR="009F3FFC" w:rsidRPr="006422AF">
        <w:rPr>
          <w:rFonts w:ascii="Arial" w:hAnsi="Arial" w:cs="Arial"/>
          <w:sz w:val="24"/>
          <w:szCs w:val="24"/>
          <w:highlight w:val="yellow"/>
        </w:rPr>
        <w:t>ontrôle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>,</w:t>
      </w:r>
      <w:r w:rsidR="001F58FC" w:rsidRPr="001F58FC">
        <w:rPr>
          <w:rFonts w:ascii="Arial" w:hAnsi="Arial" w:cs="Arial"/>
          <w:sz w:val="24"/>
          <w:szCs w:val="24"/>
        </w:rPr>
        <w:t xml:space="preserve"> 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>é</w:t>
      </w:r>
      <w:r w:rsidR="009F3FFC" w:rsidRPr="006422AF">
        <w:rPr>
          <w:rFonts w:ascii="Arial" w:hAnsi="Arial" w:cs="Arial"/>
          <w:sz w:val="24"/>
          <w:szCs w:val="24"/>
          <w:highlight w:val="yellow"/>
        </w:rPr>
        <w:t>volution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>,</w:t>
      </w:r>
      <w:r w:rsidR="001F58FC" w:rsidRPr="001F58FC">
        <w:rPr>
          <w:rFonts w:ascii="Arial" w:hAnsi="Arial" w:cs="Arial"/>
          <w:sz w:val="24"/>
          <w:szCs w:val="24"/>
        </w:rPr>
        <w:t xml:space="preserve"> 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>m</w:t>
      </w:r>
      <w:r w:rsidR="009F3FFC" w:rsidRPr="006422AF">
        <w:rPr>
          <w:rFonts w:ascii="Arial" w:hAnsi="Arial" w:cs="Arial"/>
          <w:sz w:val="24"/>
          <w:szCs w:val="24"/>
          <w:highlight w:val="yellow"/>
        </w:rPr>
        <w:t xml:space="preserve">odes de traitement 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>[</w:t>
      </w:r>
      <w:r w:rsidR="009F3FFC" w:rsidRPr="006422AF">
        <w:rPr>
          <w:rFonts w:ascii="Arial" w:hAnsi="Arial" w:cs="Arial"/>
          <w:sz w:val="24"/>
          <w:szCs w:val="24"/>
          <w:highlight w:val="yellow"/>
        </w:rPr>
        <w:t>séquentiel, en ligne ou direct, en temps réel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>]</w:t>
      </w:r>
      <w:r w:rsidR="009F3FFC" w:rsidRPr="006422AF">
        <w:rPr>
          <w:rFonts w:ascii="Arial" w:hAnsi="Arial" w:cs="Arial"/>
          <w:sz w:val="24"/>
          <w:szCs w:val="24"/>
          <w:highlight w:val="yellow"/>
        </w:rPr>
        <w:t>)</w:t>
      </w:r>
    </w:p>
    <w:p w:rsidR="00B920F7" w:rsidRPr="006422AF" w:rsidRDefault="00B920F7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6422AF">
        <w:rPr>
          <w:rFonts w:ascii="Arial" w:hAnsi="Arial" w:cs="Arial"/>
          <w:sz w:val="24"/>
          <w:szCs w:val="24"/>
          <w:highlight w:val="yellow"/>
        </w:rPr>
        <w:t>Systèmes d’information (formel versus informel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>, types [systèmes de traitement de transactions/transactionnels, information de gestion, tableau de bord de gestion, aide à la décision/support à la prise de décision, experts/à bases de con</w:t>
      </w:r>
      <w:r w:rsidR="0088468F" w:rsidRPr="006422AF">
        <w:rPr>
          <w:rFonts w:ascii="Arial" w:hAnsi="Arial" w:cs="Arial"/>
          <w:sz w:val="24"/>
          <w:szCs w:val="24"/>
          <w:highlight w:val="yellow"/>
        </w:rPr>
        <w:t>n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>aissances, à avantage compétitif/concurrentiel, auxiliaires de communication, soutien bureautique])</w:t>
      </w:r>
    </w:p>
    <w:p w:rsidR="001F58FC" w:rsidRPr="001F58FC" w:rsidRDefault="001F58FC" w:rsidP="001F5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Génie logiciel</w:t>
      </w:r>
    </w:p>
    <w:p w:rsidR="00B920F7" w:rsidRPr="003B1BEA" w:rsidRDefault="001F58FC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3B1BEA">
        <w:rPr>
          <w:rFonts w:ascii="Arial" w:hAnsi="Arial" w:cs="Arial"/>
          <w:sz w:val="24"/>
          <w:szCs w:val="24"/>
          <w:highlight w:val="yellow"/>
        </w:rPr>
        <w:t>Définit</w:t>
      </w:r>
      <w:r w:rsidR="003934A9" w:rsidRPr="003B1BEA">
        <w:rPr>
          <w:rFonts w:ascii="Arial" w:hAnsi="Arial" w:cs="Arial"/>
          <w:sz w:val="24"/>
          <w:szCs w:val="24"/>
          <w:highlight w:val="yellow"/>
        </w:rPr>
        <w:t>i</w:t>
      </w:r>
      <w:r w:rsidRPr="003B1BEA">
        <w:rPr>
          <w:rFonts w:ascii="Arial" w:hAnsi="Arial" w:cs="Arial"/>
          <w:sz w:val="24"/>
          <w:szCs w:val="24"/>
          <w:highlight w:val="yellow"/>
        </w:rPr>
        <w:t>on</w:t>
      </w:r>
      <w:r w:rsidR="00E20F44" w:rsidRPr="003B1BEA">
        <w:rPr>
          <w:rFonts w:ascii="Arial" w:hAnsi="Arial" w:cs="Arial"/>
          <w:sz w:val="24"/>
          <w:szCs w:val="24"/>
          <w:highlight w:val="yellow"/>
        </w:rPr>
        <w:t>, génie logiciel versus développement de systèmes</w:t>
      </w:r>
    </w:p>
    <w:p w:rsidR="003934A9" w:rsidRPr="003B1BEA" w:rsidRDefault="003934A9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3B1BEA">
        <w:rPr>
          <w:rFonts w:ascii="Arial" w:hAnsi="Arial" w:cs="Arial"/>
          <w:sz w:val="24"/>
          <w:szCs w:val="24"/>
          <w:highlight w:val="yellow"/>
        </w:rPr>
        <w:t xml:space="preserve">Projet (définiton, </w:t>
      </w:r>
      <w:r w:rsidR="00BC57D2" w:rsidRPr="003B1BEA">
        <w:rPr>
          <w:rFonts w:ascii="Arial" w:hAnsi="Arial" w:cs="Arial"/>
          <w:sz w:val="24"/>
          <w:szCs w:val="24"/>
          <w:highlight w:val="yellow"/>
        </w:rPr>
        <w:t xml:space="preserve">PODC, </w:t>
      </w:r>
      <w:r w:rsidRPr="003B1BEA">
        <w:rPr>
          <w:rFonts w:ascii="Arial" w:hAnsi="Arial" w:cs="Arial"/>
          <w:sz w:val="24"/>
          <w:szCs w:val="24"/>
          <w:highlight w:val="yellow"/>
        </w:rPr>
        <w:t>appel d’offres, cahier des charges)</w:t>
      </w:r>
    </w:p>
    <w:p w:rsidR="00BC57D2" w:rsidRPr="003B1BEA" w:rsidRDefault="00315A26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3B1BEA">
        <w:rPr>
          <w:rFonts w:ascii="Arial" w:hAnsi="Arial" w:cs="Arial"/>
          <w:sz w:val="24"/>
          <w:szCs w:val="24"/>
          <w:highlight w:val="yellow"/>
        </w:rPr>
        <w:t>Méthodes (définition, avantages et inconvénients, démarche, outils [GLAO, AGL],</w:t>
      </w:r>
      <w:r>
        <w:rPr>
          <w:rFonts w:ascii="Arial" w:hAnsi="Arial" w:cs="Arial"/>
          <w:sz w:val="24"/>
          <w:szCs w:val="24"/>
        </w:rPr>
        <w:t xml:space="preserve"> </w:t>
      </w:r>
      <w:r w:rsidRPr="003B1BEA">
        <w:rPr>
          <w:rFonts w:ascii="Arial" w:hAnsi="Arial" w:cs="Arial"/>
          <w:sz w:val="24"/>
          <w:szCs w:val="24"/>
          <w:highlight w:val="yellow"/>
        </w:rPr>
        <w:t>techniques, approches de développement [structurée/classique/fonction</w:t>
      </w:r>
      <w:r w:rsidR="006835E5" w:rsidRPr="003B1BEA">
        <w:rPr>
          <w:rFonts w:ascii="Arial" w:hAnsi="Arial" w:cs="Arial"/>
          <w:sz w:val="24"/>
          <w:szCs w:val="24"/>
          <w:highlight w:val="yellow"/>
        </w:rPr>
        <w:t>-</w:t>
      </w:r>
      <w:r w:rsidRPr="003B1BEA">
        <w:rPr>
          <w:rFonts w:ascii="Arial" w:hAnsi="Arial" w:cs="Arial"/>
          <w:sz w:val="24"/>
          <w:szCs w:val="24"/>
          <w:highlight w:val="yellow"/>
        </w:rPr>
        <w:t>nelle,</w:t>
      </w:r>
      <w:r>
        <w:rPr>
          <w:rFonts w:ascii="Arial" w:hAnsi="Arial" w:cs="Arial"/>
          <w:sz w:val="24"/>
          <w:szCs w:val="24"/>
        </w:rPr>
        <w:t xml:space="preserve"> </w:t>
      </w:r>
      <w:r w:rsidRPr="003B1BEA">
        <w:rPr>
          <w:rFonts w:ascii="Arial" w:hAnsi="Arial" w:cs="Arial"/>
          <w:sz w:val="24"/>
          <w:szCs w:val="24"/>
          <w:highlight w:val="yellow"/>
        </w:rPr>
        <w:t>orientée objet])</w:t>
      </w:r>
    </w:p>
    <w:p w:rsidR="003C07E1" w:rsidRPr="00320A99" w:rsidRDefault="003C07E1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320A99">
        <w:rPr>
          <w:rFonts w:ascii="Arial" w:hAnsi="Arial" w:cs="Arial"/>
          <w:sz w:val="24"/>
          <w:szCs w:val="24"/>
          <w:highlight w:val="yellow"/>
        </w:rPr>
        <w:t>Cycle de vie d’un système (</w:t>
      </w:r>
      <w:r w:rsidR="00CA65F8" w:rsidRPr="00320A99">
        <w:rPr>
          <w:rFonts w:ascii="Arial" w:hAnsi="Arial" w:cs="Arial"/>
          <w:sz w:val="24"/>
          <w:szCs w:val="24"/>
          <w:highlight w:val="yellow"/>
        </w:rPr>
        <w:t xml:space="preserve">étapes et efforts [chevauchement], </w:t>
      </w:r>
      <w:r w:rsidR="0051070C" w:rsidRPr="00320A99">
        <w:rPr>
          <w:rFonts w:ascii="Arial" w:hAnsi="Arial" w:cs="Arial"/>
          <w:sz w:val="24"/>
          <w:szCs w:val="24"/>
          <w:highlight w:val="yellow"/>
        </w:rPr>
        <w:t>synonymes</w:t>
      </w:r>
      <w:r w:rsidRPr="00320A99">
        <w:rPr>
          <w:rFonts w:ascii="Arial" w:hAnsi="Arial" w:cs="Arial"/>
          <w:sz w:val="24"/>
          <w:szCs w:val="24"/>
          <w:highlight w:val="yellow"/>
        </w:rPr>
        <w:t>)</w:t>
      </w:r>
    </w:p>
    <w:p w:rsidR="00C04BC7" w:rsidRPr="00320A99" w:rsidRDefault="00C04BC7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320A99">
        <w:rPr>
          <w:rFonts w:ascii="Arial" w:hAnsi="Arial" w:cs="Arial"/>
          <w:sz w:val="24"/>
          <w:szCs w:val="24"/>
          <w:highlight w:val="yellow"/>
        </w:rPr>
        <w:t>Biens livrables</w:t>
      </w:r>
    </w:p>
    <w:p w:rsidR="00C04BC7" w:rsidRPr="00320A99" w:rsidRDefault="00C04BC7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320A99">
        <w:rPr>
          <w:rFonts w:ascii="Arial" w:hAnsi="Arial" w:cs="Arial"/>
          <w:sz w:val="24"/>
          <w:szCs w:val="24"/>
          <w:highlight w:val="yellow"/>
        </w:rPr>
        <w:t>Intervenants</w:t>
      </w:r>
    </w:p>
    <w:p w:rsidR="00603D2C" w:rsidRDefault="00603D2C" w:rsidP="00603D2C">
      <w:pPr>
        <w:jc w:val="both"/>
        <w:rPr>
          <w:rFonts w:ascii="Arial" w:hAnsi="Arial" w:cs="Arial"/>
          <w:sz w:val="24"/>
          <w:szCs w:val="24"/>
        </w:rPr>
      </w:pPr>
    </w:p>
    <w:p w:rsidR="00603D2C" w:rsidRPr="008B2860" w:rsidRDefault="00603D2C" w:rsidP="00603D2C">
      <w:pPr>
        <w:jc w:val="both"/>
        <w:rPr>
          <w:rFonts w:ascii="Arial" w:hAnsi="Arial" w:cs="Arial"/>
          <w:b/>
          <w:sz w:val="24"/>
          <w:szCs w:val="24"/>
        </w:rPr>
      </w:pPr>
      <w:r w:rsidRPr="008B2860">
        <w:rPr>
          <w:rFonts w:ascii="Arial" w:hAnsi="Arial" w:cs="Arial"/>
          <w:b/>
          <w:sz w:val="24"/>
          <w:szCs w:val="24"/>
        </w:rPr>
        <w:t>GLAO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03D2C">
        <w:rPr>
          <w:rFonts w:ascii="Arial" w:hAnsi="Arial" w:cs="Arial"/>
          <w:sz w:val="24"/>
          <w:szCs w:val="24"/>
        </w:rPr>
        <w:t>(GLAO.pdf)</w:t>
      </w:r>
    </w:p>
    <w:p w:rsidR="00603D2C" w:rsidRDefault="00603D2C" w:rsidP="00603D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GLAO = Génie Logiciel Assisté par Ordinateur</w:t>
      </w:r>
    </w:p>
    <w:p w:rsidR="00603D2C" w:rsidRPr="00722BCD" w:rsidRDefault="00603D2C" w:rsidP="001C753F">
      <w:pPr>
        <w:pStyle w:val="ListParagraph"/>
        <w:numPr>
          <w:ilvl w:val="0"/>
          <w:numId w:val="3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722BCD">
        <w:rPr>
          <w:rFonts w:ascii="Arial" w:hAnsi="Arial" w:cs="Arial"/>
          <w:sz w:val="24"/>
          <w:szCs w:val="24"/>
          <w:highlight w:val="yellow"/>
        </w:rPr>
        <w:t>Définition</w:t>
      </w:r>
    </w:p>
    <w:p w:rsidR="00603D2C" w:rsidRPr="00722BCD" w:rsidRDefault="00603D2C" w:rsidP="001C753F">
      <w:pPr>
        <w:pStyle w:val="ListParagraph"/>
        <w:numPr>
          <w:ilvl w:val="0"/>
          <w:numId w:val="3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722BCD">
        <w:rPr>
          <w:rFonts w:ascii="Arial" w:hAnsi="Arial" w:cs="Arial"/>
          <w:sz w:val="24"/>
          <w:szCs w:val="24"/>
          <w:highlight w:val="yellow"/>
        </w:rPr>
        <w:t>Taxonomie (L3G, outils micro, L4G, GLAO intégré, GLAO suprérieur, GLAO</w:t>
      </w:r>
      <w:r>
        <w:rPr>
          <w:rFonts w:ascii="Arial" w:hAnsi="Arial" w:cs="Arial"/>
          <w:sz w:val="24"/>
          <w:szCs w:val="24"/>
        </w:rPr>
        <w:t xml:space="preserve"> </w:t>
      </w:r>
      <w:r w:rsidRPr="00722BCD">
        <w:rPr>
          <w:rFonts w:ascii="Arial" w:hAnsi="Arial" w:cs="Arial"/>
          <w:sz w:val="24"/>
          <w:szCs w:val="24"/>
          <w:highlight w:val="yellow"/>
        </w:rPr>
        <w:t>inférieur, GLAO en modules)</w:t>
      </w:r>
    </w:p>
    <w:p w:rsidR="00603D2C" w:rsidRPr="00722BCD" w:rsidRDefault="00603D2C" w:rsidP="001C753F">
      <w:pPr>
        <w:pStyle w:val="ListParagraph"/>
        <w:numPr>
          <w:ilvl w:val="0"/>
          <w:numId w:val="3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722BCD">
        <w:rPr>
          <w:rFonts w:ascii="Arial" w:hAnsi="Arial" w:cs="Arial"/>
          <w:sz w:val="24"/>
          <w:szCs w:val="24"/>
          <w:highlight w:val="yellow"/>
        </w:rPr>
        <w:t>Fonctions (gestion de projets, modélisation d’entreprises, architecture des</w:t>
      </w:r>
      <w:r>
        <w:rPr>
          <w:rFonts w:ascii="Arial" w:hAnsi="Arial" w:cs="Arial"/>
          <w:sz w:val="24"/>
          <w:szCs w:val="24"/>
        </w:rPr>
        <w:t xml:space="preserve"> </w:t>
      </w:r>
      <w:r w:rsidRPr="00722BCD">
        <w:rPr>
          <w:rFonts w:ascii="Arial" w:hAnsi="Arial" w:cs="Arial"/>
          <w:sz w:val="24"/>
          <w:szCs w:val="24"/>
          <w:highlight w:val="yellow"/>
        </w:rPr>
        <w:t>systèmes, aide à l’analyse, modélisation des données, modélisation des</w:t>
      </w:r>
      <w:r>
        <w:rPr>
          <w:rFonts w:ascii="Arial" w:hAnsi="Arial" w:cs="Arial"/>
          <w:sz w:val="24"/>
          <w:szCs w:val="24"/>
        </w:rPr>
        <w:t xml:space="preserve"> </w:t>
      </w:r>
      <w:r w:rsidRPr="00722BCD">
        <w:rPr>
          <w:rFonts w:ascii="Arial" w:hAnsi="Arial" w:cs="Arial"/>
          <w:sz w:val="24"/>
          <w:szCs w:val="24"/>
          <w:highlight w:val="yellow"/>
        </w:rPr>
        <w:t>traitements, modélisation UML, design d’écrans et de rapports, design de bases</w:t>
      </w:r>
      <w:r>
        <w:rPr>
          <w:rFonts w:ascii="Arial" w:hAnsi="Arial" w:cs="Arial"/>
          <w:sz w:val="24"/>
          <w:szCs w:val="24"/>
        </w:rPr>
        <w:t xml:space="preserve"> </w:t>
      </w:r>
      <w:r w:rsidRPr="00722BCD">
        <w:rPr>
          <w:rFonts w:ascii="Arial" w:hAnsi="Arial" w:cs="Arial"/>
          <w:sz w:val="24"/>
          <w:szCs w:val="24"/>
          <w:highlight w:val="yellow"/>
        </w:rPr>
        <w:t>de données, dictionnaire de données, référentiel, génération de documentation,</w:t>
      </w:r>
      <w:r>
        <w:rPr>
          <w:rFonts w:ascii="Arial" w:hAnsi="Arial" w:cs="Arial"/>
          <w:sz w:val="24"/>
          <w:szCs w:val="24"/>
        </w:rPr>
        <w:t xml:space="preserve"> </w:t>
      </w:r>
      <w:r w:rsidRPr="00722BCD">
        <w:rPr>
          <w:rFonts w:ascii="Arial" w:hAnsi="Arial" w:cs="Arial"/>
          <w:sz w:val="24"/>
          <w:szCs w:val="24"/>
          <w:highlight w:val="yellow"/>
        </w:rPr>
        <w:t>vérification de consistance, maquettage/prototypage, génération de code,</w:t>
      </w:r>
      <w:r>
        <w:rPr>
          <w:rFonts w:ascii="Arial" w:hAnsi="Arial" w:cs="Arial"/>
          <w:sz w:val="24"/>
          <w:szCs w:val="24"/>
        </w:rPr>
        <w:t xml:space="preserve"> </w:t>
      </w:r>
      <w:r w:rsidRPr="00722BCD">
        <w:rPr>
          <w:rFonts w:ascii="Arial" w:hAnsi="Arial" w:cs="Arial"/>
          <w:sz w:val="24"/>
          <w:szCs w:val="24"/>
          <w:highlight w:val="yellow"/>
        </w:rPr>
        <w:t>génération d’interfaces usagers graphiques, tests, réingénierie)</w:t>
      </w:r>
    </w:p>
    <w:p w:rsidR="00603D2C" w:rsidRPr="00722BCD" w:rsidRDefault="00603D2C" w:rsidP="001C753F">
      <w:pPr>
        <w:pStyle w:val="ListParagraph"/>
        <w:numPr>
          <w:ilvl w:val="0"/>
          <w:numId w:val="3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722BCD">
        <w:rPr>
          <w:rFonts w:ascii="Arial" w:hAnsi="Arial" w:cs="Arial"/>
          <w:sz w:val="24"/>
          <w:szCs w:val="24"/>
          <w:highlight w:val="yellow"/>
        </w:rPr>
        <w:lastRenderedPageBreak/>
        <w:t>Avantages</w:t>
      </w:r>
    </w:p>
    <w:p w:rsidR="00603D2C" w:rsidRPr="008B2860" w:rsidRDefault="00603D2C" w:rsidP="00603D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AGL</w:t>
      </w:r>
    </w:p>
    <w:p w:rsidR="00603D2C" w:rsidRPr="00722BCD" w:rsidRDefault="00603D2C" w:rsidP="001C753F">
      <w:pPr>
        <w:pStyle w:val="ListParagraph"/>
        <w:numPr>
          <w:ilvl w:val="0"/>
          <w:numId w:val="3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722BCD">
        <w:rPr>
          <w:rFonts w:ascii="Arial" w:hAnsi="Arial" w:cs="Arial"/>
          <w:sz w:val="24"/>
          <w:szCs w:val="24"/>
          <w:highlight w:val="yellow"/>
        </w:rPr>
        <w:t>Définition, AGL versus OGL</w:t>
      </w:r>
    </w:p>
    <w:p w:rsidR="00603D2C" w:rsidRPr="00722BCD" w:rsidRDefault="00603D2C" w:rsidP="001C753F">
      <w:pPr>
        <w:pStyle w:val="ListParagraph"/>
        <w:numPr>
          <w:ilvl w:val="0"/>
          <w:numId w:val="3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722BCD">
        <w:rPr>
          <w:rFonts w:ascii="Arial" w:hAnsi="Arial" w:cs="Arial"/>
          <w:sz w:val="24"/>
          <w:szCs w:val="24"/>
          <w:highlight w:val="yellow"/>
        </w:rPr>
        <w:t>OGL horizontal versus OGL vertical</w:t>
      </w:r>
    </w:p>
    <w:p w:rsidR="00383ED0" w:rsidRPr="00383ED0" w:rsidRDefault="00383ED0" w:rsidP="00383ED0">
      <w:pPr>
        <w:jc w:val="both"/>
        <w:rPr>
          <w:rFonts w:ascii="Arial" w:hAnsi="Arial" w:cs="Arial"/>
          <w:sz w:val="24"/>
          <w:szCs w:val="24"/>
        </w:rPr>
      </w:pPr>
    </w:p>
    <w:p w:rsidR="00383ED0" w:rsidRPr="00383ED0" w:rsidRDefault="00383ED0" w:rsidP="00383ED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Génie logiciel : </w:t>
      </w:r>
      <w:r w:rsidR="003377F9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pproche structurée</w:t>
      </w:r>
      <w:r w:rsidRPr="00383ED0">
        <w:rPr>
          <w:rFonts w:ascii="Arial" w:hAnsi="Arial" w:cs="Arial"/>
          <w:b/>
          <w:sz w:val="24"/>
          <w:szCs w:val="24"/>
        </w:rPr>
        <w:t xml:space="preserve"> </w:t>
      </w:r>
      <w:r w:rsidRPr="00383ED0">
        <w:rPr>
          <w:rFonts w:ascii="Arial" w:hAnsi="Arial" w:cs="Arial"/>
          <w:sz w:val="24"/>
          <w:szCs w:val="24"/>
        </w:rPr>
        <w:t>(</w:t>
      </w:r>
      <w:r w:rsidR="003377F9" w:rsidRPr="003377F9">
        <w:rPr>
          <w:rFonts w:ascii="Arial" w:hAnsi="Arial" w:cs="Arial"/>
          <w:sz w:val="24"/>
          <w:szCs w:val="24"/>
        </w:rPr>
        <w:t>Génie logiciel - Approche structurée.pdf</w:t>
      </w:r>
      <w:r w:rsidRPr="00383ED0">
        <w:rPr>
          <w:rFonts w:ascii="Arial" w:hAnsi="Arial" w:cs="Arial"/>
          <w:sz w:val="24"/>
          <w:szCs w:val="24"/>
        </w:rPr>
        <w:t>)</w:t>
      </w:r>
    </w:p>
    <w:p w:rsidR="009B40EF" w:rsidRPr="00722BCD" w:rsidRDefault="003377F9" w:rsidP="001C753F">
      <w:pPr>
        <w:pStyle w:val="ListParagraph"/>
        <w:numPr>
          <w:ilvl w:val="0"/>
          <w:numId w:val="3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722BCD">
        <w:rPr>
          <w:rFonts w:ascii="Arial" w:hAnsi="Arial" w:cs="Arial"/>
          <w:sz w:val="24"/>
          <w:szCs w:val="24"/>
          <w:highlight w:val="yellow"/>
        </w:rPr>
        <w:t>Phases</w:t>
      </w:r>
      <w:r w:rsidR="00770B87" w:rsidRPr="00722BCD">
        <w:rPr>
          <w:rFonts w:ascii="Arial" w:hAnsi="Arial" w:cs="Arial"/>
          <w:sz w:val="24"/>
          <w:szCs w:val="24"/>
          <w:highlight w:val="yellow"/>
        </w:rPr>
        <w:t>,</w:t>
      </w:r>
      <w:r w:rsidRPr="00722BCD">
        <w:rPr>
          <w:rFonts w:ascii="Arial" w:hAnsi="Arial" w:cs="Arial"/>
          <w:sz w:val="24"/>
          <w:szCs w:val="24"/>
          <w:highlight w:val="yellow"/>
        </w:rPr>
        <w:t xml:space="preserve"> étapes</w:t>
      </w:r>
      <w:r w:rsidR="00770B87" w:rsidRPr="00722BCD">
        <w:rPr>
          <w:rFonts w:ascii="Arial" w:hAnsi="Arial" w:cs="Arial"/>
          <w:sz w:val="24"/>
          <w:szCs w:val="24"/>
          <w:highlight w:val="yellow"/>
        </w:rPr>
        <w:t xml:space="preserve"> et leur ordre</w:t>
      </w:r>
    </w:p>
    <w:p w:rsidR="00383ED0" w:rsidRPr="00722BCD" w:rsidRDefault="003377F9" w:rsidP="001C753F">
      <w:pPr>
        <w:pStyle w:val="ListParagraph"/>
        <w:numPr>
          <w:ilvl w:val="0"/>
          <w:numId w:val="3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722BCD">
        <w:rPr>
          <w:rFonts w:ascii="Arial" w:hAnsi="Arial" w:cs="Arial"/>
          <w:sz w:val="24"/>
          <w:szCs w:val="24"/>
          <w:highlight w:val="yellow"/>
        </w:rPr>
        <w:t>Par étape, but, activités (tâches) et livrables</w:t>
      </w:r>
    </w:p>
    <w:p w:rsidR="00383ED0" w:rsidRDefault="00383ED0" w:rsidP="001F58FC">
      <w:pPr>
        <w:jc w:val="both"/>
        <w:rPr>
          <w:rFonts w:ascii="Arial" w:hAnsi="Arial" w:cs="Arial"/>
          <w:sz w:val="24"/>
          <w:szCs w:val="24"/>
        </w:rPr>
      </w:pPr>
    </w:p>
    <w:p w:rsidR="00E8228B" w:rsidRPr="00751A88" w:rsidRDefault="005573CF" w:rsidP="001F58FC">
      <w:pPr>
        <w:jc w:val="both"/>
        <w:rPr>
          <w:rFonts w:ascii="Arial" w:hAnsi="Arial" w:cs="Arial"/>
          <w:sz w:val="24"/>
          <w:szCs w:val="24"/>
        </w:rPr>
      </w:pPr>
      <w:r w:rsidRPr="008B2860">
        <w:rPr>
          <w:rFonts w:ascii="Arial" w:hAnsi="Arial" w:cs="Arial"/>
          <w:b/>
          <w:sz w:val="24"/>
          <w:szCs w:val="24"/>
        </w:rPr>
        <w:t>Gestion de projets</w:t>
      </w:r>
      <w:r w:rsidR="00751A88">
        <w:rPr>
          <w:rFonts w:ascii="Arial" w:hAnsi="Arial" w:cs="Arial"/>
          <w:sz w:val="24"/>
          <w:szCs w:val="24"/>
        </w:rPr>
        <w:t xml:space="preserve"> (</w:t>
      </w:r>
      <w:r w:rsidR="00751A88" w:rsidRPr="00751A88">
        <w:rPr>
          <w:rFonts w:ascii="Arial" w:hAnsi="Arial" w:cs="Arial"/>
          <w:sz w:val="24"/>
          <w:szCs w:val="24"/>
        </w:rPr>
        <w:t>Gestion de projets.pdf</w:t>
      </w:r>
      <w:r w:rsidR="00CB449B">
        <w:rPr>
          <w:rFonts w:ascii="Arial" w:hAnsi="Arial" w:cs="Arial"/>
          <w:sz w:val="24"/>
          <w:szCs w:val="24"/>
        </w:rPr>
        <w:t xml:space="preserve">, </w:t>
      </w:r>
      <w:r w:rsidR="00CB449B" w:rsidRPr="00CB449B">
        <w:rPr>
          <w:rFonts w:ascii="Arial" w:hAnsi="Arial" w:cs="Arial"/>
          <w:sz w:val="24"/>
          <w:szCs w:val="24"/>
        </w:rPr>
        <w:t>Microsoft Project 2016.pdf</w:t>
      </w:r>
      <w:r w:rsidR="00751A88">
        <w:rPr>
          <w:rFonts w:ascii="Arial" w:hAnsi="Arial" w:cs="Arial"/>
          <w:sz w:val="24"/>
          <w:szCs w:val="24"/>
        </w:rPr>
        <w:t>)</w:t>
      </w:r>
    </w:p>
    <w:p w:rsidR="005573CF" w:rsidRPr="00B85A42" w:rsidRDefault="005573CF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B85A42">
        <w:rPr>
          <w:rFonts w:ascii="Arial" w:hAnsi="Arial" w:cs="Arial"/>
          <w:sz w:val="24"/>
          <w:szCs w:val="24"/>
          <w:highlight w:val="yellow"/>
        </w:rPr>
        <w:t>PERT versus CPM</w:t>
      </w:r>
      <w:r w:rsidR="0088712B" w:rsidRPr="00B85A42">
        <w:rPr>
          <w:rFonts w:ascii="Arial" w:hAnsi="Arial" w:cs="Arial"/>
          <w:sz w:val="24"/>
          <w:szCs w:val="24"/>
          <w:highlight w:val="yellow"/>
        </w:rPr>
        <w:t>, ressources</w:t>
      </w:r>
    </w:p>
    <w:p w:rsidR="005573CF" w:rsidRPr="00B85A42" w:rsidRDefault="005573CF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B85A42">
        <w:rPr>
          <w:rFonts w:ascii="Arial" w:hAnsi="Arial" w:cs="Arial"/>
          <w:sz w:val="24"/>
          <w:szCs w:val="24"/>
          <w:highlight w:val="yellow"/>
        </w:rPr>
        <w:t xml:space="preserve">Tâches (identification, description, </w:t>
      </w:r>
      <w:r w:rsidR="0069344C" w:rsidRPr="00B85A42">
        <w:rPr>
          <w:rFonts w:ascii="Arial" w:hAnsi="Arial" w:cs="Arial"/>
          <w:sz w:val="24"/>
          <w:szCs w:val="24"/>
          <w:highlight w:val="yellow"/>
        </w:rPr>
        <w:t xml:space="preserve">estimation du temps et </w:t>
      </w:r>
      <w:r w:rsidRPr="00B85A42">
        <w:rPr>
          <w:rFonts w:ascii="Arial" w:hAnsi="Arial" w:cs="Arial"/>
          <w:sz w:val="24"/>
          <w:szCs w:val="24"/>
          <w:highlight w:val="yellow"/>
        </w:rPr>
        <w:t>durée, prédécesseurs/</w:t>
      </w:r>
      <w:r w:rsidR="0069344C">
        <w:rPr>
          <w:rFonts w:ascii="Arial" w:hAnsi="Arial" w:cs="Arial"/>
          <w:sz w:val="24"/>
          <w:szCs w:val="24"/>
        </w:rPr>
        <w:t xml:space="preserve"> </w:t>
      </w:r>
      <w:r w:rsidRPr="00B85A42">
        <w:rPr>
          <w:rFonts w:ascii="Arial" w:hAnsi="Arial" w:cs="Arial"/>
          <w:sz w:val="24"/>
          <w:szCs w:val="24"/>
          <w:highlight w:val="yellow"/>
        </w:rPr>
        <w:t>successeurs)</w:t>
      </w:r>
    </w:p>
    <w:p w:rsidR="005573CF" w:rsidRPr="00B85A42" w:rsidRDefault="005573CF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B85A42">
        <w:rPr>
          <w:rFonts w:ascii="Arial" w:hAnsi="Arial" w:cs="Arial"/>
          <w:sz w:val="24"/>
          <w:szCs w:val="24"/>
          <w:highlight w:val="yellow"/>
        </w:rPr>
        <w:t>Diagramme (tâches, tâches récapitualtives versus subordonnées, jalon, chemin</w:t>
      </w:r>
      <w:r>
        <w:rPr>
          <w:rFonts w:ascii="Arial" w:hAnsi="Arial" w:cs="Arial"/>
          <w:sz w:val="24"/>
          <w:szCs w:val="24"/>
        </w:rPr>
        <w:t xml:space="preserve"> </w:t>
      </w:r>
      <w:r w:rsidRPr="00B85A42">
        <w:rPr>
          <w:rFonts w:ascii="Arial" w:hAnsi="Arial" w:cs="Arial"/>
          <w:sz w:val="24"/>
          <w:szCs w:val="24"/>
          <w:highlight w:val="yellow"/>
        </w:rPr>
        <w:t>critique, début/fin au plus tôt/tard, temps de battement/marge totale/time slack)</w:t>
      </w:r>
    </w:p>
    <w:p w:rsidR="005573CF" w:rsidRPr="00B85A42" w:rsidRDefault="005573CF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B85A42">
        <w:rPr>
          <w:rFonts w:ascii="Arial" w:hAnsi="Arial" w:cs="Arial"/>
          <w:sz w:val="24"/>
          <w:szCs w:val="24"/>
          <w:highlight w:val="yellow"/>
        </w:rPr>
        <w:t xml:space="preserve">Diagramme de Gantt (échelle de temps, </w:t>
      </w:r>
      <w:r w:rsidR="009C22FA" w:rsidRPr="00B85A42">
        <w:rPr>
          <w:rFonts w:ascii="Arial" w:hAnsi="Arial" w:cs="Arial"/>
          <w:sz w:val="24"/>
          <w:szCs w:val="24"/>
          <w:highlight w:val="yellow"/>
        </w:rPr>
        <w:t>tâches, tâches récapitualtives versus</w:t>
      </w:r>
      <w:r w:rsidR="009C22FA">
        <w:rPr>
          <w:rFonts w:ascii="Arial" w:hAnsi="Arial" w:cs="Arial"/>
          <w:sz w:val="24"/>
          <w:szCs w:val="24"/>
        </w:rPr>
        <w:t xml:space="preserve"> </w:t>
      </w:r>
      <w:r w:rsidR="009C22FA" w:rsidRPr="00B85A42">
        <w:rPr>
          <w:rFonts w:ascii="Arial" w:hAnsi="Arial" w:cs="Arial"/>
          <w:sz w:val="24"/>
          <w:szCs w:val="24"/>
          <w:highlight w:val="yellow"/>
        </w:rPr>
        <w:t>subordonnées, jalon, chemin critique</w:t>
      </w:r>
      <w:r w:rsidR="000D3890" w:rsidRPr="00B85A42">
        <w:rPr>
          <w:rFonts w:ascii="Arial" w:hAnsi="Arial" w:cs="Arial"/>
          <w:sz w:val="24"/>
          <w:szCs w:val="24"/>
          <w:highlight w:val="yellow"/>
        </w:rPr>
        <w:t>, état d’avancement des tâches</w:t>
      </w:r>
      <w:r w:rsidR="009C22FA" w:rsidRPr="00B85A42">
        <w:rPr>
          <w:rFonts w:ascii="Arial" w:hAnsi="Arial" w:cs="Arial"/>
          <w:sz w:val="24"/>
          <w:szCs w:val="24"/>
          <w:highlight w:val="yellow"/>
        </w:rPr>
        <w:t>)</w:t>
      </w:r>
    </w:p>
    <w:p w:rsidR="009E7E04" w:rsidRPr="00B85A42" w:rsidRDefault="009E7E04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B85A42">
        <w:rPr>
          <w:rFonts w:ascii="Arial" w:hAnsi="Arial" w:cs="Arial"/>
          <w:sz w:val="24"/>
          <w:szCs w:val="24"/>
          <w:highlight w:val="yellow"/>
        </w:rPr>
        <w:t>Microsoft Project</w:t>
      </w:r>
      <w:r w:rsidR="001C753F" w:rsidRPr="00B85A42">
        <w:rPr>
          <w:rFonts w:ascii="Arial" w:hAnsi="Arial" w:cs="Arial"/>
          <w:sz w:val="24"/>
          <w:szCs w:val="24"/>
          <w:highlight w:val="yellow"/>
        </w:rPr>
        <w:t> : aucune manipulation avec le logiciel ; simplement compr</w:t>
      </w:r>
      <w:r w:rsidR="00705B07" w:rsidRPr="00B85A42">
        <w:rPr>
          <w:rFonts w:ascii="Arial" w:hAnsi="Arial" w:cs="Arial"/>
          <w:sz w:val="24"/>
          <w:szCs w:val="24"/>
          <w:highlight w:val="yellow"/>
        </w:rPr>
        <w:t>e</w:t>
      </w:r>
      <w:r w:rsidR="001C753F" w:rsidRPr="00B85A42">
        <w:rPr>
          <w:rFonts w:ascii="Arial" w:hAnsi="Arial" w:cs="Arial"/>
          <w:sz w:val="24"/>
          <w:szCs w:val="24"/>
          <w:highlight w:val="yellow"/>
        </w:rPr>
        <w:t>ndre</w:t>
      </w:r>
      <w:r w:rsidR="001C753F">
        <w:rPr>
          <w:rFonts w:ascii="Arial" w:hAnsi="Arial" w:cs="Arial"/>
          <w:sz w:val="24"/>
          <w:szCs w:val="24"/>
        </w:rPr>
        <w:t xml:space="preserve"> </w:t>
      </w:r>
      <w:r w:rsidR="001C753F" w:rsidRPr="00B85A42">
        <w:rPr>
          <w:rFonts w:ascii="Arial" w:hAnsi="Arial" w:cs="Arial"/>
          <w:sz w:val="24"/>
          <w:szCs w:val="24"/>
          <w:highlight w:val="yellow"/>
        </w:rPr>
        <w:t>les concepts</w:t>
      </w:r>
    </w:p>
    <w:p w:rsidR="009B40EF" w:rsidRDefault="009B40EF" w:rsidP="001F58FC">
      <w:pPr>
        <w:jc w:val="both"/>
        <w:rPr>
          <w:rFonts w:ascii="Arial" w:hAnsi="Arial" w:cs="Arial"/>
          <w:sz w:val="24"/>
          <w:szCs w:val="24"/>
        </w:rPr>
      </w:pPr>
    </w:p>
    <w:p w:rsidR="009B40EF" w:rsidRPr="008B2860" w:rsidRDefault="00491F7F" w:rsidP="001F58FC">
      <w:pPr>
        <w:jc w:val="both"/>
        <w:rPr>
          <w:rFonts w:ascii="Arial" w:hAnsi="Arial" w:cs="Arial"/>
          <w:b/>
          <w:sz w:val="24"/>
          <w:szCs w:val="24"/>
        </w:rPr>
      </w:pPr>
      <w:r w:rsidRPr="008B2860">
        <w:rPr>
          <w:rFonts w:ascii="Arial" w:hAnsi="Arial" w:cs="Arial"/>
          <w:b/>
          <w:sz w:val="24"/>
          <w:szCs w:val="24"/>
        </w:rPr>
        <w:t>Gestion de</w:t>
      </w:r>
      <w:r w:rsidR="009E7E04">
        <w:rPr>
          <w:rFonts w:ascii="Arial" w:hAnsi="Arial" w:cs="Arial"/>
          <w:b/>
          <w:sz w:val="24"/>
          <w:szCs w:val="24"/>
        </w:rPr>
        <w:t>s</w:t>
      </w:r>
      <w:r w:rsidRPr="008B2860">
        <w:rPr>
          <w:rFonts w:ascii="Arial" w:hAnsi="Arial" w:cs="Arial"/>
          <w:b/>
          <w:sz w:val="24"/>
          <w:szCs w:val="24"/>
        </w:rPr>
        <w:t xml:space="preserve"> documents</w:t>
      </w:r>
      <w:r w:rsidR="009E7E04">
        <w:rPr>
          <w:rFonts w:ascii="Arial" w:hAnsi="Arial" w:cs="Arial"/>
          <w:b/>
          <w:sz w:val="24"/>
          <w:szCs w:val="24"/>
        </w:rPr>
        <w:t xml:space="preserve"> </w:t>
      </w:r>
      <w:r w:rsidR="009E7E04" w:rsidRPr="009E7E04">
        <w:rPr>
          <w:rFonts w:ascii="Arial" w:hAnsi="Arial" w:cs="Arial"/>
          <w:sz w:val="24"/>
          <w:szCs w:val="24"/>
        </w:rPr>
        <w:t>(Gestion des documents d'un projet.pdf)</w:t>
      </w:r>
    </w:p>
    <w:p w:rsidR="00491F7F" w:rsidRPr="00B85A42" w:rsidRDefault="00491F7F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B85A42">
        <w:rPr>
          <w:rFonts w:ascii="Arial" w:hAnsi="Arial" w:cs="Arial"/>
          <w:sz w:val="24"/>
          <w:szCs w:val="24"/>
          <w:highlight w:val="yellow"/>
        </w:rPr>
        <w:t>Documents papier, fichiers/répertoires, gestion de versions, gestion électronique</w:t>
      </w:r>
      <w:r>
        <w:rPr>
          <w:rFonts w:ascii="Arial" w:hAnsi="Arial" w:cs="Arial"/>
          <w:sz w:val="24"/>
          <w:szCs w:val="24"/>
        </w:rPr>
        <w:t xml:space="preserve"> </w:t>
      </w:r>
      <w:r w:rsidRPr="00B85A42">
        <w:rPr>
          <w:rFonts w:ascii="Arial" w:hAnsi="Arial" w:cs="Arial"/>
          <w:sz w:val="24"/>
          <w:szCs w:val="24"/>
          <w:highlight w:val="yellow"/>
        </w:rPr>
        <w:t>de documents</w:t>
      </w:r>
    </w:p>
    <w:p w:rsidR="00A65FC9" w:rsidRPr="00B85A42" w:rsidRDefault="00A65FC9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B85A42">
        <w:rPr>
          <w:rFonts w:ascii="Arial" w:hAnsi="Arial" w:cs="Arial"/>
          <w:sz w:val="24"/>
          <w:szCs w:val="24"/>
          <w:highlight w:val="yellow"/>
        </w:rPr>
        <w:t>Documents adminstratifs versus documents techniques</w:t>
      </w:r>
    </w:p>
    <w:p w:rsidR="00491F7F" w:rsidRDefault="00491F7F" w:rsidP="00A65FC9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B4DB0" w:rsidRDefault="00AB4DB0" w:rsidP="001F58F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Documents administratifs </w:t>
      </w:r>
    </w:p>
    <w:p w:rsidR="009B40EF" w:rsidRPr="00AB4DB0" w:rsidRDefault="001C753F" w:rsidP="001C753F">
      <w:pPr>
        <w:tabs>
          <w:tab w:val="left" w:pos="426"/>
        </w:tabs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66BF8" w:rsidRPr="008B2860">
        <w:rPr>
          <w:rFonts w:ascii="Arial" w:hAnsi="Arial" w:cs="Arial"/>
          <w:b/>
          <w:sz w:val="24"/>
          <w:szCs w:val="24"/>
        </w:rPr>
        <w:t>Réunions</w:t>
      </w:r>
      <w:r w:rsidR="00AB4DB0">
        <w:rPr>
          <w:rFonts w:ascii="Arial" w:hAnsi="Arial" w:cs="Arial"/>
          <w:sz w:val="24"/>
          <w:szCs w:val="24"/>
        </w:rPr>
        <w:t xml:space="preserve"> (</w:t>
      </w:r>
      <w:r w:rsidR="00AB4DB0" w:rsidRPr="00AB4DB0">
        <w:rPr>
          <w:rFonts w:ascii="Arial" w:hAnsi="Arial" w:cs="Arial"/>
          <w:sz w:val="24"/>
          <w:szCs w:val="24"/>
        </w:rPr>
        <w:t>Réunions.pdf</w:t>
      </w:r>
      <w:r w:rsidR="00AB4DB0">
        <w:rPr>
          <w:rFonts w:ascii="Arial" w:hAnsi="Arial" w:cs="Arial"/>
          <w:sz w:val="24"/>
          <w:szCs w:val="24"/>
        </w:rPr>
        <w:t>)</w:t>
      </w:r>
    </w:p>
    <w:p w:rsidR="00EF274E" w:rsidRPr="00B85A42" w:rsidRDefault="00F66BF8" w:rsidP="001C753F">
      <w:pPr>
        <w:pStyle w:val="ListParagraph"/>
        <w:numPr>
          <w:ilvl w:val="0"/>
          <w:numId w:val="2"/>
        </w:numPr>
        <w:ind w:left="1134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B85A42">
        <w:rPr>
          <w:rFonts w:ascii="Arial" w:hAnsi="Arial" w:cs="Arial"/>
          <w:sz w:val="24"/>
          <w:szCs w:val="24"/>
          <w:highlight w:val="yellow"/>
        </w:rPr>
        <w:t>Ordre du jour (3 types de points)</w:t>
      </w:r>
    </w:p>
    <w:p w:rsidR="00EF274E" w:rsidRPr="00B85A42" w:rsidRDefault="00EF274E" w:rsidP="001C753F">
      <w:pPr>
        <w:pStyle w:val="ListParagraph"/>
        <w:numPr>
          <w:ilvl w:val="0"/>
          <w:numId w:val="2"/>
        </w:numPr>
        <w:ind w:left="1134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B85A42">
        <w:rPr>
          <w:rFonts w:ascii="Arial" w:hAnsi="Arial" w:cs="Arial"/>
          <w:sz w:val="24"/>
          <w:szCs w:val="24"/>
          <w:highlight w:val="yellow"/>
        </w:rPr>
        <w:t>Procédures d’assemblée (quorum, assemblée régulièr</w:t>
      </w:r>
      <w:r w:rsidR="004C2B36" w:rsidRPr="00B85A42">
        <w:rPr>
          <w:rFonts w:ascii="Arial" w:hAnsi="Arial" w:cs="Arial"/>
          <w:sz w:val="24"/>
          <w:szCs w:val="24"/>
          <w:highlight w:val="yellow"/>
        </w:rPr>
        <w:t>e</w:t>
      </w:r>
      <w:r w:rsidRPr="00B85A42">
        <w:rPr>
          <w:rFonts w:ascii="Arial" w:hAnsi="Arial" w:cs="Arial"/>
          <w:sz w:val="24"/>
          <w:szCs w:val="24"/>
          <w:highlight w:val="yellow"/>
        </w:rPr>
        <w:t>/ordinaire,</w:t>
      </w:r>
      <w:r>
        <w:rPr>
          <w:rFonts w:ascii="Arial" w:hAnsi="Arial" w:cs="Arial"/>
          <w:sz w:val="24"/>
          <w:szCs w:val="24"/>
        </w:rPr>
        <w:t xml:space="preserve"> </w:t>
      </w:r>
      <w:r w:rsidRPr="00B85A42">
        <w:rPr>
          <w:rFonts w:ascii="Arial" w:hAnsi="Arial" w:cs="Arial"/>
          <w:sz w:val="24"/>
          <w:szCs w:val="24"/>
          <w:highlight w:val="yellow"/>
        </w:rPr>
        <w:t>spéciale/extraordinaire)</w:t>
      </w:r>
    </w:p>
    <w:p w:rsidR="00F66BF8" w:rsidRPr="00B85A42" w:rsidRDefault="00EF274E" w:rsidP="001C753F">
      <w:pPr>
        <w:pStyle w:val="ListParagraph"/>
        <w:numPr>
          <w:ilvl w:val="0"/>
          <w:numId w:val="2"/>
        </w:numPr>
        <w:ind w:left="1134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B85A42">
        <w:rPr>
          <w:rFonts w:ascii="Arial" w:hAnsi="Arial" w:cs="Arial"/>
          <w:sz w:val="24"/>
          <w:szCs w:val="24"/>
          <w:highlight w:val="yellow"/>
        </w:rPr>
        <w:t>P</w:t>
      </w:r>
      <w:r w:rsidR="00F66BF8" w:rsidRPr="00B85A42">
        <w:rPr>
          <w:rFonts w:ascii="Arial" w:hAnsi="Arial" w:cs="Arial"/>
          <w:sz w:val="24"/>
          <w:szCs w:val="24"/>
          <w:highlight w:val="yellow"/>
        </w:rPr>
        <w:t>rocès-verbal</w:t>
      </w:r>
    </w:p>
    <w:p w:rsidR="00027880" w:rsidRPr="00970CCB" w:rsidRDefault="001C753F" w:rsidP="001C753F">
      <w:pPr>
        <w:tabs>
          <w:tab w:val="left" w:pos="426"/>
        </w:tabs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27880" w:rsidRPr="008B2860">
        <w:rPr>
          <w:rFonts w:ascii="Arial" w:hAnsi="Arial" w:cs="Arial"/>
          <w:b/>
          <w:sz w:val="24"/>
          <w:szCs w:val="24"/>
        </w:rPr>
        <w:t>Journal de développement</w:t>
      </w:r>
      <w:r w:rsidR="00F65B5D" w:rsidRPr="001C753F">
        <w:rPr>
          <w:rFonts w:ascii="Arial" w:hAnsi="Arial" w:cs="Arial"/>
          <w:b/>
          <w:sz w:val="24"/>
          <w:szCs w:val="24"/>
        </w:rPr>
        <w:t xml:space="preserve"> </w:t>
      </w:r>
      <w:r w:rsidR="00F65B5D" w:rsidRPr="00970CCB">
        <w:rPr>
          <w:rFonts w:ascii="Arial" w:hAnsi="Arial" w:cs="Arial"/>
          <w:sz w:val="24"/>
          <w:szCs w:val="24"/>
        </w:rPr>
        <w:t>(JournalThéorie.pdf)</w:t>
      </w:r>
    </w:p>
    <w:p w:rsidR="00027880" w:rsidRPr="00D124B0" w:rsidRDefault="0040683F" w:rsidP="001C753F">
      <w:pPr>
        <w:pStyle w:val="ListParagraph"/>
        <w:numPr>
          <w:ilvl w:val="0"/>
          <w:numId w:val="2"/>
        </w:numPr>
        <w:ind w:left="1134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D124B0">
        <w:rPr>
          <w:rFonts w:ascii="Arial" w:hAnsi="Arial" w:cs="Arial"/>
          <w:sz w:val="24"/>
          <w:szCs w:val="24"/>
          <w:highlight w:val="yellow"/>
        </w:rPr>
        <w:t>Contenu, utilisation</w:t>
      </w:r>
    </w:p>
    <w:p w:rsidR="009B40EF" w:rsidRDefault="009B40EF" w:rsidP="001F58FC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D5D62" w:rsidRPr="00AC3C10" w:rsidRDefault="00DD5D62" w:rsidP="001F58FC">
      <w:pPr>
        <w:jc w:val="both"/>
        <w:rPr>
          <w:rFonts w:ascii="Arial" w:hAnsi="Arial" w:cs="Arial"/>
          <w:sz w:val="24"/>
          <w:szCs w:val="24"/>
        </w:rPr>
      </w:pPr>
      <w:r w:rsidRPr="00DD5D62">
        <w:rPr>
          <w:rFonts w:ascii="Arial" w:hAnsi="Arial" w:cs="Arial"/>
          <w:b/>
          <w:sz w:val="24"/>
          <w:szCs w:val="24"/>
        </w:rPr>
        <w:t>Cueillette de données</w:t>
      </w:r>
      <w:r w:rsidR="00AC3C10">
        <w:rPr>
          <w:rFonts w:ascii="Arial" w:hAnsi="Arial" w:cs="Arial"/>
          <w:sz w:val="24"/>
          <w:szCs w:val="24"/>
        </w:rPr>
        <w:t xml:space="preserve"> (</w:t>
      </w:r>
      <w:r w:rsidR="00AC3C10" w:rsidRPr="00AC3C10">
        <w:rPr>
          <w:rFonts w:ascii="Arial" w:hAnsi="Arial" w:cs="Arial"/>
          <w:sz w:val="24"/>
          <w:szCs w:val="24"/>
        </w:rPr>
        <w:t>Cueillette de données.pdf</w:t>
      </w:r>
      <w:r w:rsidR="00AC3C10">
        <w:rPr>
          <w:rFonts w:ascii="Arial" w:hAnsi="Arial" w:cs="Arial"/>
          <w:sz w:val="24"/>
          <w:szCs w:val="24"/>
        </w:rPr>
        <w:t xml:space="preserve">, </w:t>
      </w:r>
      <w:r w:rsidR="00AC3C10" w:rsidRPr="00AC3C10">
        <w:rPr>
          <w:rFonts w:ascii="Arial" w:hAnsi="Arial" w:cs="Arial"/>
          <w:sz w:val="24"/>
          <w:szCs w:val="24"/>
        </w:rPr>
        <w:t>Outils Collecte Information.pdf</w:t>
      </w:r>
      <w:r w:rsidR="00AC3C10">
        <w:rPr>
          <w:rFonts w:ascii="Arial" w:hAnsi="Arial" w:cs="Arial"/>
          <w:sz w:val="24"/>
          <w:szCs w:val="24"/>
        </w:rPr>
        <w:t xml:space="preserve">, </w:t>
      </w:r>
      <w:r w:rsidR="00AC3C10" w:rsidRPr="00AC3C10">
        <w:rPr>
          <w:rFonts w:ascii="Arial" w:hAnsi="Arial" w:cs="Arial"/>
          <w:sz w:val="24"/>
          <w:szCs w:val="24"/>
        </w:rPr>
        <w:t>Techniques Recherche Renseignements.pdf</w:t>
      </w:r>
      <w:r w:rsidR="00AC3C10">
        <w:rPr>
          <w:rFonts w:ascii="Arial" w:hAnsi="Arial" w:cs="Arial"/>
          <w:sz w:val="24"/>
          <w:szCs w:val="24"/>
        </w:rPr>
        <w:t xml:space="preserve">, </w:t>
      </w:r>
      <w:r w:rsidR="00AC3C10" w:rsidRPr="00AC3C10">
        <w:rPr>
          <w:rFonts w:ascii="Arial" w:hAnsi="Arial" w:cs="Arial"/>
          <w:sz w:val="24"/>
          <w:szCs w:val="24"/>
        </w:rPr>
        <w:t>Conseils pour un questionnaire.pdf</w:t>
      </w:r>
      <w:r w:rsidR="00AC3C10">
        <w:rPr>
          <w:rFonts w:ascii="Arial" w:hAnsi="Arial" w:cs="Arial"/>
          <w:sz w:val="24"/>
          <w:szCs w:val="24"/>
        </w:rPr>
        <w:t>)</w:t>
      </w:r>
    </w:p>
    <w:p w:rsidR="00DD5D62" w:rsidRPr="0095028C" w:rsidRDefault="0095028C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Interview, questionnaire, observation, revue de la documentation et des procédures, outils Internet (web</w:t>
      </w:r>
      <w:r w:rsidR="00B844DD">
        <w:rPr>
          <w:rFonts w:ascii="Arial" w:hAnsi="Arial" w:cs="Arial"/>
          <w:sz w:val="24"/>
          <w:szCs w:val="24"/>
        </w:rPr>
        <w:t xml:space="preserve"> [moteur de recherche, agent]</w:t>
      </w:r>
      <w:r>
        <w:rPr>
          <w:rFonts w:ascii="Arial" w:hAnsi="Arial" w:cs="Arial"/>
          <w:sz w:val="24"/>
          <w:szCs w:val="24"/>
        </w:rPr>
        <w:t xml:space="preserve">, wiki, forum, liste de distribution, FAQ,  blogue, réseaux sociaux), sources logicielles (didacticiel/tutoriel, aide en ligne, PDF, support technique), bibliothèques et librairies, </w:t>
      </w:r>
      <w:r w:rsidR="00026689">
        <w:rPr>
          <w:rFonts w:ascii="Arial" w:hAnsi="Arial" w:cs="Arial"/>
          <w:sz w:val="24"/>
          <w:szCs w:val="24"/>
        </w:rPr>
        <w:t>coll</w:t>
      </w:r>
      <w:r w:rsidR="00D94DB1">
        <w:rPr>
          <w:rFonts w:ascii="Arial" w:hAnsi="Arial" w:cs="Arial"/>
          <w:sz w:val="24"/>
          <w:szCs w:val="24"/>
        </w:rPr>
        <w:t>oques/congrès/séminaires/</w:t>
      </w:r>
      <w:r w:rsidR="00105E82">
        <w:rPr>
          <w:rFonts w:ascii="Arial" w:hAnsi="Arial" w:cs="Arial"/>
          <w:sz w:val="24"/>
          <w:szCs w:val="24"/>
        </w:rPr>
        <w:t xml:space="preserve"> </w:t>
      </w:r>
      <w:r w:rsidR="00D94DB1">
        <w:rPr>
          <w:rFonts w:ascii="Arial" w:hAnsi="Arial" w:cs="Arial"/>
          <w:sz w:val="24"/>
          <w:szCs w:val="24"/>
        </w:rPr>
        <w:t>activités de formation, présenta</w:t>
      </w:r>
      <w:r w:rsidR="00CB07AF">
        <w:rPr>
          <w:rFonts w:ascii="Arial" w:hAnsi="Arial" w:cs="Arial"/>
          <w:sz w:val="24"/>
          <w:szCs w:val="24"/>
        </w:rPr>
        <w:t>t</w:t>
      </w:r>
      <w:r w:rsidR="00D94DB1">
        <w:rPr>
          <w:rFonts w:ascii="Arial" w:hAnsi="Arial" w:cs="Arial"/>
          <w:sz w:val="24"/>
          <w:szCs w:val="24"/>
        </w:rPr>
        <w:t>ion de vendeurs, visite d’installations, recherche externe</w:t>
      </w:r>
    </w:p>
    <w:p w:rsidR="00A90E31" w:rsidRDefault="00A90E31" w:rsidP="001F58FC">
      <w:pPr>
        <w:jc w:val="both"/>
        <w:rPr>
          <w:rFonts w:ascii="Arial" w:hAnsi="Arial" w:cs="Arial"/>
          <w:sz w:val="24"/>
          <w:szCs w:val="24"/>
        </w:rPr>
      </w:pPr>
    </w:p>
    <w:p w:rsidR="00DD5D62" w:rsidRPr="00E66D7C" w:rsidRDefault="006358A7" w:rsidP="001F5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Étud</w:t>
      </w:r>
      <w:r w:rsidR="00DD5D62" w:rsidRPr="00DD5D62">
        <w:rPr>
          <w:rFonts w:ascii="Arial" w:hAnsi="Arial" w:cs="Arial"/>
          <w:b/>
          <w:sz w:val="24"/>
          <w:szCs w:val="24"/>
        </w:rPr>
        <w:t>e préalable</w:t>
      </w:r>
      <w:r w:rsidR="00E66D7C">
        <w:rPr>
          <w:rFonts w:ascii="Arial" w:hAnsi="Arial" w:cs="Arial"/>
          <w:sz w:val="24"/>
          <w:szCs w:val="24"/>
        </w:rPr>
        <w:t xml:space="preserve"> (</w:t>
      </w:r>
      <w:r w:rsidR="00E66D7C" w:rsidRPr="00E66D7C">
        <w:rPr>
          <w:rFonts w:ascii="Arial" w:hAnsi="Arial" w:cs="Arial"/>
          <w:sz w:val="24"/>
          <w:szCs w:val="24"/>
        </w:rPr>
        <w:t>Étude préalable.pdf</w:t>
      </w:r>
      <w:r w:rsidR="00E66D7C">
        <w:rPr>
          <w:rFonts w:ascii="Arial" w:hAnsi="Arial" w:cs="Arial"/>
          <w:sz w:val="24"/>
          <w:szCs w:val="24"/>
        </w:rPr>
        <w:t>)</w:t>
      </w:r>
    </w:p>
    <w:p w:rsidR="00DD5D62" w:rsidRDefault="00C231AC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Aperçu de l’é</w:t>
      </w:r>
      <w:r w:rsidR="00162A83">
        <w:rPr>
          <w:rFonts w:ascii="Arial" w:hAnsi="Arial" w:cs="Arial"/>
          <w:sz w:val="24"/>
          <w:szCs w:val="24"/>
        </w:rPr>
        <w:t>tape</w:t>
      </w:r>
      <w:r>
        <w:rPr>
          <w:rFonts w:ascii="Arial" w:hAnsi="Arial" w:cs="Arial"/>
          <w:sz w:val="24"/>
          <w:szCs w:val="24"/>
        </w:rPr>
        <w:t>,</w:t>
      </w:r>
      <w:r w:rsidR="00162A83">
        <w:rPr>
          <w:rFonts w:ascii="Arial" w:hAnsi="Arial" w:cs="Arial"/>
          <w:sz w:val="24"/>
          <w:szCs w:val="24"/>
        </w:rPr>
        <w:t xml:space="preserve"> but, activités</w:t>
      </w:r>
      <w:r>
        <w:rPr>
          <w:rFonts w:ascii="Arial" w:hAnsi="Arial" w:cs="Arial"/>
          <w:sz w:val="24"/>
          <w:szCs w:val="24"/>
        </w:rPr>
        <w:t xml:space="preserve"> et livrable</w:t>
      </w:r>
    </w:p>
    <w:p w:rsidR="00162A83" w:rsidRDefault="00162A83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Raisons pour déclencher un projet de développement de système</w:t>
      </w:r>
    </w:p>
    <w:p w:rsidR="00162A83" w:rsidRDefault="00162A83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Demande (forme, contenu [organisation et 3 rôles, systèmes impliqués, situation, buts, contraintes, justification)</w:t>
      </w:r>
    </w:p>
    <w:p w:rsidR="005213FC" w:rsidRDefault="00A613D8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115F10">
        <w:rPr>
          <w:rFonts w:ascii="Arial" w:hAnsi="Arial" w:cs="Arial"/>
          <w:sz w:val="24"/>
          <w:szCs w:val="24"/>
        </w:rPr>
        <w:t>Étude préalable (pertinence, planification, clarification de la demande [buts</w:t>
      </w:r>
      <w:r w:rsidR="00C231AC">
        <w:rPr>
          <w:rFonts w:ascii="Arial" w:hAnsi="Arial" w:cs="Arial"/>
          <w:sz w:val="24"/>
          <w:szCs w:val="24"/>
        </w:rPr>
        <w:t xml:space="preserve"> du projet</w:t>
      </w:r>
      <w:r w:rsidRPr="00115F10">
        <w:rPr>
          <w:rFonts w:ascii="Arial" w:hAnsi="Arial" w:cs="Arial"/>
          <w:sz w:val="24"/>
          <w:szCs w:val="24"/>
        </w:rPr>
        <w:t xml:space="preserve">, bénéfices, contraintes], </w:t>
      </w:r>
      <w:r w:rsidR="00115F10" w:rsidRPr="00115F10">
        <w:rPr>
          <w:rFonts w:ascii="Arial" w:hAnsi="Arial" w:cs="Arial"/>
          <w:sz w:val="24"/>
          <w:szCs w:val="24"/>
        </w:rPr>
        <w:t>faisabilité</w:t>
      </w:r>
      <w:r w:rsidR="00D65330">
        <w:rPr>
          <w:rFonts w:ascii="Arial" w:hAnsi="Arial" w:cs="Arial"/>
          <w:sz w:val="24"/>
          <w:szCs w:val="24"/>
        </w:rPr>
        <w:t xml:space="preserve"> [</w:t>
      </w:r>
      <w:r w:rsidR="00D65330" w:rsidRPr="00B92620">
        <w:rPr>
          <w:rFonts w:ascii="Arial" w:hAnsi="Arial" w:cs="Arial"/>
          <w:sz w:val="24"/>
          <w:szCs w:val="24"/>
        </w:rPr>
        <w:t>organisationnelle, technique, temporelle, financière</w:t>
      </w:r>
      <w:r w:rsidR="00D65330">
        <w:rPr>
          <w:rFonts w:ascii="Arial" w:hAnsi="Arial" w:cs="Arial"/>
          <w:sz w:val="24"/>
          <w:szCs w:val="24"/>
        </w:rPr>
        <w:t>]</w:t>
      </w:r>
      <w:r w:rsidR="00115F10" w:rsidRPr="00115F10">
        <w:rPr>
          <w:rFonts w:ascii="Arial" w:hAnsi="Arial" w:cs="Arial"/>
          <w:sz w:val="24"/>
          <w:szCs w:val="24"/>
        </w:rPr>
        <w:t xml:space="preserve">, </w:t>
      </w:r>
      <w:r w:rsidR="00115F10">
        <w:rPr>
          <w:rFonts w:ascii="Arial" w:hAnsi="Arial" w:cs="Arial"/>
          <w:sz w:val="24"/>
          <w:szCs w:val="24"/>
        </w:rPr>
        <w:t>rapport)</w:t>
      </w:r>
    </w:p>
    <w:p w:rsidR="005213FC" w:rsidRDefault="005213FC" w:rsidP="005213FC">
      <w:pPr>
        <w:jc w:val="both"/>
        <w:rPr>
          <w:rFonts w:ascii="Arial" w:hAnsi="Arial" w:cs="Arial"/>
          <w:sz w:val="24"/>
          <w:szCs w:val="24"/>
        </w:rPr>
      </w:pPr>
    </w:p>
    <w:p w:rsidR="009D101A" w:rsidRDefault="009D101A" w:rsidP="009D101A">
      <w:pPr>
        <w:jc w:val="both"/>
        <w:rPr>
          <w:rFonts w:ascii="Arial" w:hAnsi="Arial" w:cs="Arial"/>
          <w:sz w:val="24"/>
          <w:szCs w:val="24"/>
        </w:rPr>
      </w:pPr>
    </w:p>
    <w:p w:rsidR="009D101A" w:rsidRPr="00B216ED" w:rsidRDefault="00B216ED" w:rsidP="009D10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Étude de faisabilité</w:t>
      </w:r>
      <w:r>
        <w:rPr>
          <w:rFonts w:ascii="Arial" w:hAnsi="Arial" w:cs="Arial"/>
          <w:sz w:val="24"/>
          <w:szCs w:val="24"/>
        </w:rPr>
        <w:t xml:space="preserve"> (</w:t>
      </w:r>
      <w:r w:rsidRPr="00B216ED">
        <w:rPr>
          <w:rFonts w:ascii="Arial" w:hAnsi="Arial" w:cs="Arial"/>
          <w:sz w:val="24"/>
          <w:szCs w:val="24"/>
        </w:rPr>
        <w:t>Étude de faisabilité.pdf</w:t>
      </w:r>
      <w:r>
        <w:rPr>
          <w:rFonts w:ascii="Arial" w:hAnsi="Arial" w:cs="Arial"/>
          <w:sz w:val="24"/>
          <w:szCs w:val="24"/>
        </w:rPr>
        <w:t>)</w:t>
      </w:r>
    </w:p>
    <w:p w:rsidR="003B46FE" w:rsidRDefault="003B46FE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Aperçu de l’étape, but, activités (tâches) et livrables (pages 1 et 2 déjà été vues dans </w:t>
      </w:r>
      <w:r w:rsidRPr="003377F9">
        <w:rPr>
          <w:rFonts w:ascii="Arial" w:hAnsi="Arial" w:cs="Arial"/>
          <w:sz w:val="24"/>
          <w:szCs w:val="24"/>
        </w:rPr>
        <w:t>Génie logiciel - Approche structurée.pdf</w:t>
      </w:r>
      <w:r>
        <w:rPr>
          <w:rFonts w:ascii="Arial" w:hAnsi="Arial" w:cs="Arial"/>
          <w:sz w:val="24"/>
          <w:szCs w:val="24"/>
        </w:rPr>
        <w:t>)</w:t>
      </w:r>
    </w:p>
    <w:p w:rsidR="009D101A" w:rsidRPr="005645D3" w:rsidRDefault="003B46FE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Contenu du rapport (pages </w:t>
      </w:r>
      <w:r w:rsidRPr="00B92620">
        <w:rPr>
          <w:rFonts w:ascii="Arial" w:hAnsi="Arial" w:cs="Arial"/>
          <w:sz w:val="24"/>
          <w:szCs w:val="24"/>
        </w:rPr>
        <w:t>5 à 8 et si besoin de détails voir la partie concernée du reste du document</w:t>
      </w:r>
      <w:r>
        <w:rPr>
          <w:rFonts w:ascii="Arial" w:hAnsi="Arial" w:cs="Arial"/>
          <w:sz w:val="24"/>
          <w:szCs w:val="24"/>
        </w:rPr>
        <w:t>)</w:t>
      </w:r>
      <w:r w:rsidR="00B644CB">
        <w:rPr>
          <w:rFonts w:ascii="Arial" w:hAnsi="Arial" w:cs="Arial"/>
          <w:sz w:val="24"/>
          <w:szCs w:val="24"/>
        </w:rPr>
        <w:t> : organisation et ses représentants, systèmes impliqués, environnement externe, environnement organisationnel, environnement physique, environnement technique, description du système, problèmes et diagnostic, buts et bénéfices esacomptés, contraintes, solutions recommandations, annexes</w:t>
      </w:r>
    </w:p>
    <w:p w:rsidR="005645D3" w:rsidRDefault="005645D3" w:rsidP="005645D3">
      <w:pPr>
        <w:jc w:val="both"/>
        <w:rPr>
          <w:rFonts w:ascii="Arial" w:hAnsi="Arial" w:cs="Arial"/>
          <w:sz w:val="24"/>
          <w:szCs w:val="24"/>
        </w:rPr>
      </w:pPr>
    </w:p>
    <w:p w:rsidR="005645D3" w:rsidRPr="00F65B5D" w:rsidRDefault="005645D3" w:rsidP="005645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Cueillette de données</w:t>
      </w:r>
      <w:r>
        <w:rPr>
          <w:rFonts w:ascii="Arial" w:hAnsi="Arial" w:cs="Arial"/>
          <w:sz w:val="24"/>
          <w:szCs w:val="24"/>
        </w:rPr>
        <w:t xml:space="preserve"> (</w:t>
      </w:r>
      <w:r w:rsidR="00701A6C" w:rsidRPr="00701A6C">
        <w:rPr>
          <w:rFonts w:ascii="Arial" w:hAnsi="Arial" w:cs="Arial"/>
          <w:sz w:val="24"/>
          <w:szCs w:val="24"/>
        </w:rPr>
        <w:t>Cueillette de données.pdf</w:t>
      </w:r>
      <w:r w:rsidR="00701A6C">
        <w:rPr>
          <w:rFonts w:ascii="Arial" w:hAnsi="Arial" w:cs="Arial"/>
          <w:sz w:val="24"/>
          <w:szCs w:val="24"/>
        </w:rPr>
        <w:t xml:space="preserve">, </w:t>
      </w:r>
      <w:r w:rsidR="00701A6C" w:rsidRPr="00701A6C">
        <w:rPr>
          <w:rFonts w:ascii="Arial" w:hAnsi="Arial" w:cs="Arial"/>
          <w:sz w:val="24"/>
          <w:szCs w:val="24"/>
        </w:rPr>
        <w:t>Outils Collecte Information.pdf</w:t>
      </w:r>
      <w:r w:rsidR="00701A6C">
        <w:rPr>
          <w:rFonts w:ascii="Arial" w:hAnsi="Arial" w:cs="Arial"/>
          <w:sz w:val="24"/>
          <w:szCs w:val="24"/>
        </w:rPr>
        <w:t xml:space="preserve">, </w:t>
      </w:r>
      <w:r w:rsidR="00701A6C" w:rsidRPr="00701A6C">
        <w:rPr>
          <w:rFonts w:ascii="Arial" w:hAnsi="Arial" w:cs="Arial"/>
          <w:sz w:val="24"/>
          <w:szCs w:val="24"/>
        </w:rPr>
        <w:t>Techniques Recherche Renseignements.pdf</w:t>
      </w:r>
      <w:r>
        <w:rPr>
          <w:rFonts w:ascii="Arial" w:hAnsi="Arial" w:cs="Arial"/>
          <w:sz w:val="24"/>
          <w:szCs w:val="24"/>
        </w:rPr>
        <w:t>)</w:t>
      </w:r>
    </w:p>
    <w:p w:rsidR="005645D3" w:rsidRDefault="00701A6C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Interview (pourquoi, qui et quand, type d’interview, conduite de l’interview, résumé).</w:t>
      </w:r>
    </w:p>
    <w:p w:rsidR="00701A6C" w:rsidRDefault="00701A6C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Questionnaire (formes de questionnaire, conception, destinataire + </w:t>
      </w:r>
      <w:r w:rsidRPr="00701A6C">
        <w:rPr>
          <w:rFonts w:ascii="Arial" w:hAnsi="Arial" w:cs="Arial"/>
          <w:sz w:val="24"/>
          <w:szCs w:val="24"/>
        </w:rPr>
        <w:t>Conseils pour un questionnaire.pdf</w:t>
      </w:r>
      <w:r>
        <w:rPr>
          <w:rFonts w:ascii="Arial" w:hAnsi="Arial" w:cs="Arial"/>
          <w:sz w:val="24"/>
          <w:szCs w:val="24"/>
        </w:rPr>
        <w:t>)</w:t>
      </w:r>
    </w:p>
    <w:p w:rsidR="00701A6C" w:rsidRDefault="001D4B85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Observation</w:t>
      </w:r>
    </w:p>
    <w:p w:rsidR="001D4B85" w:rsidRDefault="001D4B85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Revue de la documentation et des procédures</w:t>
      </w:r>
    </w:p>
    <w:p w:rsidR="005645D3" w:rsidRDefault="005645D3" w:rsidP="005645D3">
      <w:pPr>
        <w:jc w:val="both"/>
        <w:rPr>
          <w:rFonts w:ascii="Arial" w:hAnsi="Arial" w:cs="Arial"/>
          <w:sz w:val="24"/>
          <w:szCs w:val="24"/>
        </w:rPr>
      </w:pPr>
    </w:p>
    <w:p w:rsidR="005645D3" w:rsidRPr="00F65B5D" w:rsidRDefault="005645D3" w:rsidP="005645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Méthodes agiles</w:t>
      </w:r>
      <w:r>
        <w:rPr>
          <w:rFonts w:ascii="Arial" w:hAnsi="Arial" w:cs="Arial"/>
          <w:sz w:val="24"/>
          <w:szCs w:val="24"/>
        </w:rPr>
        <w:t xml:space="preserve"> (</w:t>
      </w:r>
      <w:r w:rsidR="00A57C5D" w:rsidRPr="00A57C5D">
        <w:rPr>
          <w:rFonts w:ascii="Arial" w:hAnsi="Arial" w:cs="Arial"/>
          <w:sz w:val="24"/>
          <w:szCs w:val="24"/>
        </w:rPr>
        <w:t>books_1800_0.pdf</w:t>
      </w:r>
      <w:r w:rsidR="00A57C5D">
        <w:rPr>
          <w:rFonts w:ascii="Arial" w:hAnsi="Arial" w:cs="Arial"/>
          <w:sz w:val="24"/>
          <w:szCs w:val="24"/>
        </w:rPr>
        <w:t xml:space="preserve">, </w:t>
      </w:r>
      <w:r w:rsidR="00A57C5D" w:rsidRPr="00A57C5D">
        <w:rPr>
          <w:rFonts w:ascii="Arial" w:hAnsi="Arial" w:cs="Arial"/>
          <w:sz w:val="24"/>
          <w:szCs w:val="24"/>
        </w:rPr>
        <w:t>Scrum-Guide-FR.pdf</w:t>
      </w:r>
      <w:r w:rsidR="00FD2272">
        <w:rPr>
          <w:rFonts w:ascii="Arial" w:hAnsi="Arial" w:cs="Arial"/>
          <w:sz w:val="24"/>
          <w:szCs w:val="24"/>
        </w:rPr>
        <w:t xml:space="preserve">, </w:t>
      </w:r>
      <w:r w:rsidR="00FD2272" w:rsidRPr="00FD2272">
        <w:rPr>
          <w:rFonts w:ascii="Arial" w:hAnsi="Arial" w:cs="Arial"/>
          <w:sz w:val="24"/>
          <w:szCs w:val="24"/>
        </w:rPr>
        <w:t>Activité Méthodes agiles.docx</w:t>
      </w:r>
      <w:r>
        <w:rPr>
          <w:rFonts w:ascii="Arial" w:hAnsi="Arial" w:cs="Arial"/>
          <w:sz w:val="24"/>
          <w:szCs w:val="24"/>
        </w:rPr>
        <w:t>)</w:t>
      </w:r>
    </w:p>
    <w:p w:rsidR="005645D3" w:rsidRDefault="00A57C5D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Variables d’un projet (coût, qualité, durée, périmètre fonctionnel) </w:t>
      </w:r>
      <w:r w:rsidRPr="00A57C5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diapo 11</w:t>
      </w:r>
    </w:p>
    <w:p w:rsidR="00A57C5D" w:rsidRDefault="00A57C5D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valeurs de l’agilité </w:t>
      </w:r>
      <w:r w:rsidRPr="00A57C5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diapo 13</w:t>
      </w:r>
    </w:p>
    <w:p w:rsidR="00A57C5D" w:rsidRDefault="00A57C5D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principes de l’agilité </w:t>
      </w:r>
      <w:r w:rsidRPr="00A57C5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diapos 14 à 16</w:t>
      </w:r>
    </w:p>
    <w:p w:rsidR="00A57C5D" w:rsidRDefault="00A57C5D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Agile et l’équipe </w:t>
      </w:r>
      <w:r w:rsidRPr="00A57C5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diapo 17</w:t>
      </w:r>
    </w:p>
    <w:p w:rsidR="0044423C" w:rsidRDefault="0044423C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Scrum </w:t>
      </w:r>
      <w:r w:rsidR="00ED682D" w:rsidRPr="00ED682D">
        <w:rPr>
          <w:rFonts w:ascii="Arial" w:hAnsi="Arial" w:cs="Arial"/>
          <w:sz w:val="24"/>
          <w:szCs w:val="24"/>
        </w:rPr>
        <w:sym w:font="Wingdings" w:char="F0E0"/>
      </w:r>
      <w:r w:rsidR="00ED682D">
        <w:rPr>
          <w:rFonts w:ascii="Arial" w:hAnsi="Arial" w:cs="Arial"/>
          <w:sz w:val="24"/>
          <w:szCs w:val="24"/>
        </w:rPr>
        <w:t xml:space="preserve"> diapo 21</w:t>
      </w:r>
    </w:p>
    <w:p w:rsidR="00ED682D" w:rsidRDefault="00ED682D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Cycle de Scrum </w:t>
      </w:r>
      <w:r w:rsidRPr="00ED682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diapo 22</w:t>
      </w:r>
    </w:p>
    <w:p w:rsidR="00ED682D" w:rsidRDefault="00ED682D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Rôles : product owner, ScrumMaster, équipe de développement</w:t>
      </w:r>
    </w:p>
    <w:p w:rsidR="00FD2272" w:rsidRDefault="00FD2272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Release,</w:t>
      </w:r>
      <w:r w:rsidR="00081016">
        <w:rPr>
          <w:rFonts w:ascii="Arial" w:hAnsi="Arial" w:cs="Arial"/>
          <w:sz w:val="24"/>
          <w:szCs w:val="24"/>
        </w:rPr>
        <w:t xml:space="preserve"> sprint </w:t>
      </w:r>
    </w:p>
    <w:p w:rsidR="00081016" w:rsidRDefault="00081016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Événements : </w:t>
      </w:r>
      <w:r w:rsidR="00E75671">
        <w:rPr>
          <w:rFonts w:ascii="Arial" w:hAnsi="Arial" w:cs="Arial"/>
          <w:sz w:val="24"/>
          <w:szCs w:val="24"/>
        </w:rPr>
        <w:t xml:space="preserve">planification de release, </w:t>
      </w:r>
      <w:r>
        <w:rPr>
          <w:rFonts w:ascii="Arial" w:hAnsi="Arial" w:cs="Arial"/>
          <w:sz w:val="24"/>
          <w:szCs w:val="24"/>
        </w:rPr>
        <w:t>planification de sprint, mêlée quotidienne, revue de sprint, rétrospective de sprint</w:t>
      </w:r>
    </w:p>
    <w:p w:rsidR="00575C12" w:rsidRPr="006422AF" w:rsidRDefault="00081016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lang w:val="en-US"/>
        </w:rPr>
      </w:pPr>
      <w:r w:rsidRPr="006422AF">
        <w:rPr>
          <w:rFonts w:ascii="Arial" w:hAnsi="Arial" w:cs="Arial"/>
          <w:sz w:val="24"/>
          <w:szCs w:val="24"/>
          <w:lang w:val="en-US"/>
        </w:rPr>
        <w:t xml:space="preserve">Atéfacts : </w:t>
      </w:r>
      <w:r w:rsidR="00A92541" w:rsidRPr="006422AF">
        <w:rPr>
          <w:rFonts w:ascii="Arial" w:hAnsi="Arial" w:cs="Arial"/>
          <w:sz w:val="24"/>
          <w:szCs w:val="24"/>
          <w:lang w:val="en-US"/>
        </w:rPr>
        <w:t xml:space="preserve">plan de release, </w:t>
      </w:r>
      <w:r w:rsidRPr="006422AF">
        <w:rPr>
          <w:rFonts w:ascii="Arial" w:hAnsi="Arial" w:cs="Arial"/>
          <w:sz w:val="24"/>
          <w:szCs w:val="24"/>
          <w:lang w:val="en-US"/>
        </w:rPr>
        <w:t>product backlog, sprint backlog, incrément (deliverable)</w:t>
      </w:r>
    </w:p>
    <w:p w:rsidR="00FC549B" w:rsidRDefault="00575C12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story</w:t>
      </w:r>
      <w:r w:rsidR="00E75671">
        <w:rPr>
          <w:rFonts w:ascii="Arial" w:hAnsi="Arial" w:cs="Arial"/>
          <w:sz w:val="24"/>
          <w:szCs w:val="24"/>
        </w:rPr>
        <w:t xml:space="preserve"> et leur priorité</w:t>
      </w:r>
      <w:r>
        <w:rPr>
          <w:rFonts w:ascii="Arial" w:hAnsi="Arial" w:cs="Arial"/>
          <w:sz w:val="24"/>
          <w:szCs w:val="24"/>
        </w:rPr>
        <w:t xml:space="preserve">, tâches, estimations, </w:t>
      </w:r>
    </w:p>
    <w:p w:rsidR="00575C12" w:rsidRPr="00575C12" w:rsidRDefault="00FC549B" w:rsidP="001C753F">
      <w:pPr>
        <w:pStyle w:val="ListParagraph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575C12">
        <w:rPr>
          <w:rFonts w:ascii="Arial" w:hAnsi="Arial" w:cs="Arial"/>
          <w:sz w:val="24"/>
          <w:szCs w:val="24"/>
        </w:rPr>
        <w:t>uivi de ce qui reste à faire (burndown chart)</w:t>
      </w:r>
    </w:p>
    <w:p w:rsidR="005645D3" w:rsidRDefault="005645D3" w:rsidP="005213FC">
      <w:pPr>
        <w:jc w:val="both"/>
        <w:rPr>
          <w:rFonts w:ascii="Arial" w:hAnsi="Arial" w:cs="Arial"/>
          <w:sz w:val="24"/>
          <w:szCs w:val="24"/>
        </w:rPr>
      </w:pPr>
    </w:p>
    <w:p w:rsidR="005213FC" w:rsidRPr="005213FC" w:rsidRDefault="005213FC" w:rsidP="005213FC">
      <w:pPr>
        <w:jc w:val="both"/>
        <w:rPr>
          <w:rFonts w:ascii="Arial" w:hAnsi="Arial" w:cs="Arial"/>
          <w:sz w:val="24"/>
          <w:szCs w:val="24"/>
        </w:rPr>
      </w:pPr>
    </w:p>
    <w:sectPr w:rsidR="005213FC" w:rsidRPr="005213FC" w:rsidSect="009B40E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B62" w:rsidRDefault="003F2B62" w:rsidP="009B40EF">
      <w:r>
        <w:separator/>
      </w:r>
    </w:p>
  </w:endnote>
  <w:endnote w:type="continuationSeparator" w:id="0">
    <w:p w:rsidR="003F2B62" w:rsidRDefault="003F2B62" w:rsidP="009B4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  <w:szCs w:val="20"/>
      </w:rPr>
      <w:id w:val="-296379091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418CC" w:rsidRPr="005418CC" w:rsidRDefault="005418CC">
            <w:pPr>
              <w:pStyle w:val="Footer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18CC">
              <w:rPr>
                <w:rFonts w:ascii="Arial" w:hAnsi="Arial" w:cs="Arial"/>
                <w:sz w:val="20"/>
                <w:szCs w:val="20"/>
                <w:lang w:val="fr-FR"/>
              </w:rPr>
              <w:t xml:space="preserve">Page </w:t>
            </w:r>
            <w:r w:rsidRPr="005418CC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Pr="005418CC">
              <w:rPr>
                <w:rFonts w:ascii="Arial" w:hAnsi="Arial" w:cs="Arial"/>
                <w:bCs/>
                <w:sz w:val="20"/>
                <w:szCs w:val="20"/>
              </w:rPr>
              <w:instrText>PAGE</w:instrText>
            </w:r>
            <w:r w:rsidRPr="005418CC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D124B0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5418C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5418CC">
              <w:rPr>
                <w:rFonts w:ascii="Arial" w:hAnsi="Arial" w:cs="Arial"/>
                <w:sz w:val="20"/>
                <w:szCs w:val="20"/>
                <w:lang w:val="fr-FR"/>
              </w:rPr>
              <w:t xml:space="preserve"> de </w:t>
            </w:r>
            <w:r w:rsidRPr="005418CC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Pr="005418CC">
              <w:rPr>
                <w:rFonts w:ascii="Arial" w:hAnsi="Arial" w:cs="Arial"/>
                <w:bCs/>
                <w:sz w:val="20"/>
                <w:szCs w:val="20"/>
              </w:rPr>
              <w:instrText>NUMPAGES</w:instrText>
            </w:r>
            <w:r w:rsidRPr="005418CC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D124B0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5418C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B62" w:rsidRDefault="003F2B62" w:rsidP="009B40EF">
      <w:r>
        <w:separator/>
      </w:r>
    </w:p>
  </w:footnote>
  <w:footnote w:type="continuationSeparator" w:id="0">
    <w:p w:rsidR="003F2B62" w:rsidRDefault="003F2B62" w:rsidP="009B4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0EF" w:rsidRDefault="009B40EF" w:rsidP="009B40EF">
    <w:pPr>
      <w:pStyle w:val="Header"/>
      <w:tabs>
        <w:tab w:val="clear" w:pos="4320"/>
        <w:tab w:val="clear" w:pos="8640"/>
        <w:tab w:val="center" w:pos="4678"/>
        <w:tab w:val="right" w:pos="9356"/>
      </w:tabs>
    </w:pPr>
    <w:r>
      <w:t>420-4</w:t>
    </w:r>
    <w:r w:rsidR="005213FC">
      <w:t>63</w:t>
    </w:r>
    <w:r>
      <w:t>-MT Analyse de systèmes</w:t>
    </w:r>
    <w:r>
      <w:tab/>
    </w:r>
    <w:r>
      <w:tab/>
      <w:t>Hiver 201</w:t>
    </w:r>
    <w:r w:rsidR="005213FC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94052"/>
    <w:multiLevelType w:val="hybridMultilevel"/>
    <w:tmpl w:val="1FC40CA2"/>
    <w:lvl w:ilvl="0" w:tplc="0C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0A01CAC"/>
    <w:multiLevelType w:val="hybridMultilevel"/>
    <w:tmpl w:val="818AF5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30A69"/>
    <w:multiLevelType w:val="hybridMultilevel"/>
    <w:tmpl w:val="0DD2B5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F2EC6"/>
    <w:multiLevelType w:val="hybridMultilevel"/>
    <w:tmpl w:val="24BCA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B3B92"/>
    <w:multiLevelType w:val="hybridMultilevel"/>
    <w:tmpl w:val="56EE4B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0EF"/>
    <w:rsid w:val="00005123"/>
    <w:rsid w:val="00026689"/>
    <w:rsid w:val="00027880"/>
    <w:rsid w:val="000372A3"/>
    <w:rsid w:val="00081016"/>
    <w:rsid w:val="000D2181"/>
    <w:rsid w:val="000D3890"/>
    <w:rsid w:val="000F0DBF"/>
    <w:rsid w:val="000F6A8E"/>
    <w:rsid w:val="00105E82"/>
    <w:rsid w:val="00115F10"/>
    <w:rsid w:val="00117CC2"/>
    <w:rsid w:val="00157492"/>
    <w:rsid w:val="00162A83"/>
    <w:rsid w:val="001C753F"/>
    <w:rsid w:val="001D4B85"/>
    <w:rsid w:val="001F58FC"/>
    <w:rsid w:val="002001FF"/>
    <w:rsid w:val="002749CC"/>
    <w:rsid w:val="002A3AC0"/>
    <w:rsid w:val="002F0661"/>
    <w:rsid w:val="00315A26"/>
    <w:rsid w:val="00320A99"/>
    <w:rsid w:val="003377F9"/>
    <w:rsid w:val="00383ED0"/>
    <w:rsid w:val="003934A9"/>
    <w:rsid w:val="003B1BEA"/>
    <w:rsid w:val="003B46FE"/>
    <w:rsid w:val="003C07E1"/>
    <w:rsid w:val="003E7F8B"/>
    <w:rsid w:val="003F08C4"/>
    <w:rsid w:val="003F2B62"/>
    <w:rsid w:val="0040683F"/>
    <w:rsid w:val="0044423C"/>
    <w:rsid w:val="0048767D"/>
    <w:rsid w:val="00491F7F"/>
    <w:rsid w:val="004C2B36"/>
    <w:rsid w:val="0051070C"/>
    <w:rsid w:val="005213FC"/>
    <w:rsid w:val="005311EB"/>
    <w:rsid w:val="005418CC"/>
    <w:rsid w:val="005573CF"/>
    <w:rsid w:val="005645D3"/>
    <w:rsid w:val="0057343F"/>
    <w:rsid w:val="00575C12"/>
    <w:rsid w:val="00603D2C"/>
    <w:rsid w:val="0060539C"/>
    <w:rsid w:val="006338C7"/>
    <w:rsid w:val="006358A7"/>
    <w:rsid w:val="006422AF"/>
    <w:rsid w:val="006835E5"/>
    <w:rsid w:val="0069344C"/>
    <w:rsid w:val="00701A6C"/>
    <w:rsid w:val="00705B07"/>
    <w:rsid w:val="00722BCD"/>
    <w:rsid w:val="00735CDC"/>
    <w:rsid w:val="00742DA4"/>
    <w:rsid w:val="00751A88"/>
    <w:rsid w:val="00770B87"/>
    <w:rsid w:val="007F33F7"/>
    <w:rsid w:val="0088468F"/>
    <w:rsid w:val="0088712B"/>
    <w:rsid w:val="008B2860"/>
    <w:rsid w:val="008E59AB"/>
    <w:rsid w:val="0095028C"/>
    <w:rsid w:val="0096200C"/>
    <w:rsid w:val="00970CCB"/>
    <w:rsid w:val="009A68D6"/>
    <w:rsid w:val="009B40EF"/>
    <w:rsid w:val="009C22FA"/>
    <w:rsid w:val="009D101A"/>
    <w:rsid w:val="009E7E04"/>
    <w:rsid w:val="009F0182"/>
    <w:rsid w:val="009F3FFC"/>
    <w:rsid w:val="00A447EE"/>
    <w:rsid w:val="00A46924"/>
    <w:rsid w:val="00A47F60"/>
    <w:rsid w:val="00A51E7D"/>
    <w:rsid w:val="00A5746B"/>
    <w:rsid w:val="00A57C5D"/>
    <w:rsid w:val="00A613D8"/>
    <w:rsid w:val="00A65FC9"/>
    <w:rsid w:val="00A717E2"/>
    <w:rsid w:val="00A812C7"/>
    <w:rsid w:val="00A90E31"/>
    <w:rsid w:val="00A92541"/>
    <w:rsid w:val="00AB4DB0"/>
    <w:rsid w:val="00AC3C10"/>
    <w:rsid w:val="00B216ED"/>
    <w:rsid w:val="00B50CD1"/>
    <w:rsid w:val="00B644CB"/>
    <w:rsid w:val="00B81ED3"/>
    <w:rsid w:val="00B844DD"/>
    <w:rsid w:val="00B85A42"/>
    <w:rsid w:val="00B920F7"/>
    <w:rsid w:val="00B92620"/>
    <w:rsid w:val="00B9497E"/>
    <w:rsid w:val="00BA7092"/>
    <w:rsid w:val="00BC57D2"/>
    <w:rsid w:val="00BF3572"/>
    <w:rsid w:val="00C04BC7"/>
    <w:rsid w:val="00C231AC"/>
    <w:rsid w:val="00C568DF"/>
    <w:rsid w:val="00CA65F8"/>
    <w:rsid w:val="00CB07AF"/>
    <w:rsid w:val="00CB449B"/>
    <w:rsid w:val="00D124B0"/>
    <w:rsid w:val="00D25F0B"/>
    <w:rsid w:val="00D65330"/>
    <w:rsid w:val="00D729A3"/>
    <w:rsid w:val="00D94DB1"/>
    <w:rsid w:val="00DA764C"/>
    <w:rsid w:val="00DD3A6E"/>
    <w:rsid w:val="00DD5D62"/>
    <w:rsid w:val="00DE38F5"/>
    <w:rsid w:val="00E20F44"/>
    <w:rsid w:val="00E65B00"/>
    <w:rsid w:val="00E66D7C"/>
    <w:rsid w:val="00E75671"/>
    <w:rsid w:val="00E8228B"/>
    <w:rsid w:val="00EC5F0F"/>
    <w:rsid w:val="00ED32B1"/>
    <w:rsid w:val="00ED682D"/>
    <w:rsid w:val="00EF274E"/>
    <w:rsid w:val="00F65B5D"/>
    <w:rsid w:val="00F66BF8"/>
    <w:rsid w:val="00F94149"/>
    <w:rsid w:val="00FC549B"/>
    <w:rsid w:val="00FD2272"/>
    <w:rsid w:val="00FE56CE"/>
    <w:rsid w:val="00FF1E30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889C87-493B-4F4C-A8F8-F5EF950D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0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0E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40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0EF"/>
    <w:rPr>
      <w:noProof/>
    </w:rPr>
  </w:style>
  <w:style w:type="paragraph" w:styleId="ListParagraph">
    <w:name w:val="List Paragraph"/>
    <w:basedOn w:val="Normal"/>
    <w:uiPriority w:val="34"/>
    <w:qFormat/>
    <w:rsid w:val="0057343F"/>
    <w:pPr>
      <w:ind w:left="720"/>
      <w:contextualSpacing/>
    </w:pPr>
  </w:style>
  <w:style w:type="table" w:styleId="TableGrid">
    <w:name w:val="Table Grid"/>
    <w:basedOn w:val="TableNormal"/>
    <w:uiPriority w:val="59"/>
    <w:rsid w:val="00B92620"/>
    <w:pPr>
      <w:ind w:left="2160"/>
    </w:pPr>
    <w:rPr>
      <w:sz w:val="20"/>
      <w:szCs w:val="20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891</Words>
  <Characters>4906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Cegep de Matane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AdminUser</dc:creator>
  <cp:lastModifiedBy>Math550</cp:lastModifiedBy>
  <cp:revision>115</cp:revision>
  <dcterms:created xsi:type="dcterms:W3CDTF">2012-04-23T12:54:00Z</dcterms:created>
  <dcterms:modified xsi:type="dcterms:W3CDTF">2017-05-16T15:02:00Z</dcterms:modified>
</cp:coreProperties>
</file>