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0E5B4FDA" w:rsidR="00CD4B31" w:rsidRPr="00213D25" w:rsidRDefault="00743335" w:rsidP="00213D25">
      <w:pPr>
        <w:pStyle w:val="BodyText"/>
        <w:rPr>
          <w:sz w:val="16"/>
          <w:szCs w:val="16"/>
          <w:lang w:val="en-US"/>
        </w:rPr>
      </w:pP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1E06BF7E" w:rsidR="006814A3" w:rsidRDefault="00EE200E" w:rsidP="00E81033">
      <w:pPr>
        <w:pStyle w:val="BodyText"/>
        <w:ind w:firstLine="0"/>
        <w:rPr>
          <w:sz w:val="18"/>
          <w:szCs w:val="18"/>
          <w:lang w:val="en-US"/>
        </w:rPr>
      </w:pPr>
      <w:r>
        <w:rPr>
          <w:noProof/>
        </w:rPr>
        <w:drawing>
          <wp:inline distT="0" distB="0" distL="0" distR="0" wp14:anchorId="03ED18B2" wp14:editId="59B255A2">
            <wp:extent cx="2743200" cy="1014095"/>
            <wp:effectExtent l="0" t="0" r="0" b="0"/>
            <wp:docPr id="4" name="Picture 4"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electronics, display&#10;&#10;Description automatically generated"/>
                    <pic:cNvPicPr/>
                  </pic:nvPicPr>
                  <pic:blipFill>
                    <a:blip r:embed="rId24"/>
                    <a:stretch>
                      <a:fillRect/>
                    </a:stretch>
                  </pic:blipFill>
                  <pic:spPr>
                    <a:xfrm>
                      <a:off x="0" y="0"/>
                      <a:ext cx="2743200" cy="1014095"/>
                    </a:xfrm>
                    <a:prstGeom prst="rect">
                      <a:avLst/>
                    </a:prstGeom>
                  </pic:spPr>
                </pic:pic>
              </a:graphicData>
            </a:graphic>
          </wp:inline>
        </w:drawing>
      </w:r>
    </w:p>
    <w:p w14:paraId="637F0A92" w14:textId="1353764E" w:rsidR="00CD4B31" w:rsidRPr="00851DA3" w:rsidRDefault="006814A3" w:rsidP="00E81033">
      <w:pPr>
        <w:pStyle w:val="BodyText"/>
        <w:ind w:firstLine="0"/>
        <w:rPr>
          <w:sz w:val="16"/>
          <w:szCs w:val="16"/>
          <w:lang w:val="en-US"/>
        </w:rPr>
      </w:pPr>
      <w:r w:rsidRPr="00851DA3">
        <w:rPr>
          <w:sz w:val="16"/>
          <w:szCs w:val="16"/>
          <w:lang w:val="en-US"/>
        </w:rPr>
        <w:t xml:space="preserve">Fig. 7. </w:t>
      </w:r>
      <w:bookmarkStart w:id="2" w:name="_Hlk102907825"/>
      <w:r w:rsidRPr="00851DA3">
        <w:rPr>
          <w:sz w:val="16"/>
          <w:szCs w:val="16"/>
          <w:lang w:val="en-US"/>
        </w:rPr>
        <w:t xml:space="preserve">From </w:t>
      </w:r>
      <w:r w:rsidR="00EE200E">
        <w:rPr>
          <w:sz w:val="16"/>
          <w:szCs w:val="16"/>
          <w:lang w:val="en-US"/>
        </w:rPr>
        <w:t>Liang , UND optics lab</w:t>
      </w:r>
      <w:r w:rsidR="00F573B6">
        <w:rPr>
          <w:sz w:val="16"/>
          <w:szCs w:val="16"/>
          <w:lang w:val="en-US"/>
        </w:rPr>
        <w:t xml:space="preserve"> diffuser</w:t>
      </w:r>
      <w:bookmarkEnd w:id="2"/>
      <w:r w:rsidR="00EE200E">
        <w:rPr>
          <w:sz w:val="16"/>
          <w:szCs w:val="16"/>
          <w:lang w:val="en-US"/>
        </w:rPr>
        <w:t>.</w:t>
      </w:r>
      <w:r w:rsidRPr="00851DA3">
        <w:rPr>
          <w:sz w:val="16"/>
          <w:szCs w:val="16"/>
          <w:lang w:val="en-US"/>
        </w:rPr>
        <w:t xml:space="preserve"> PSF (left) and capture response of object(right)</w:t>
      </w:r>
    </w:p>
    <w:p w14:paraId="7C7169DF" w14:textId="17344BDB" w:rsidR="00851DA3" w:rsidRDefault="00F573B6" w:rsidP="00E81033">
      <w:pPr>
        <w:pStyle w:val="BodyText"/>
        <w:ind w:firstLine="0"/>
        <w:rPr>
          <w:sz w:val="18"/>
          <w:szCs w:val="18"/>
          <w:lang w:val="en-US"/>
        </w:rPr>
      </w:pPr>
      <w:r>
        <w:rPr>
          <w:noProof/>
        </w:rPr>
        <w:lastRenderedPageBreak/>
        <w:drawing>
          <wp:inline distT="0" distB="0" distL="0" distR="0" wp14:anchorId="4C4EC096" wp14:editId="412F1C3A">
            <wp:extent cx="2743200" cy="2228850"/>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25"/>
                    <a:stretch>
                      <a:fillRect/>
                    </a:stretch>
                  </pic:blipFill>
                  <pic:spPr>
                    <a:xfrm>
                      <a:off x="0" y="0"/>
                      <a:ext cx="2743200" cy="2228850"/>
                    </a:xfrm>
                    <a:prstGeom prst="rect">
                      <a:avLst/>
                    </a:prstGeom>
                  </pic:spPr>
                </pic:pic>
              </a:graphicData>
            </a:graphic>
          </wp:inline>
        </w:drawing>
      </w:r>
    </w:p>
    <w:p w14:paraId="7B10E98D" w14:textId="73793351"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r w:rsidR="00F573B6" w:rsidRPr="00851DA3">
        <w:rPr>
          <w:sz w:val="16"/>
          <w:szCs w:val="16"/>
          <w:lang w:val="en-US"/>
        </w:rPr>
        <w:t xml:space="preserve">From </w:t>
      </w:r>
      <w:r w:rsidR="00F573B6">
        <w:rPr>
          <w:sz w:val="16"/>
          <w:szCs w:val="16"/>
          <w:lang w:val="en-US"/>
        </w:rPr>
        <w:t>Liang , UND optics lab diffuser</w:t>
      </w:r>
      <w:r w:rsidRPr="00883E34">
        <w:rPr>
          <w:sz w:val="16"/>
          <w:szCs w:val="16"/>
        </w:rPr>
        <w:t xml:space="preserve">.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B15C6"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6CA0"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1B573BE0"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w:t>
      </w:r>
      <w:r w:rsidR="00E73829">
        <w:rPr>
          <w:rFonts w:ascii="Times New Roman" w:hAnsi="Times New Roman" w:cs="Times New Roman"/>
          <w:sz w:val="18"/>
          <w:szCs w:val="18"/>
        </w:rPr>
        <w:t>oint</w:t>
      </w:r>
      <w:r w:rsidR="00304D84">
        <w:rPr>
          <w:rFonts w:ascii="Times New Roman" w:hAnsi="Times New Roman" w:cs="Times New Roman"/>
          <w:sz w:val="18"/>
          <w:szCs w:val="18"/>
        </w:rPr>
        <w:t xml:space="preserve">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we estimate that we would have to repeat the process above approximately </w:t>
      </w:r>
      <w:r w:rsidR="00094D24">
        <w:rPr>
          <w:rFonts w:ascii="Times New Roman" w:hAnsi="Times New Roman" w:cs="Times New Roman"/>
          <w:sz w:val="18"/>
          <w:szCs w:val="18"/>
        </w:rPr>
        <w:t>50</w:t>
      </w:r>
      <w:r w:rsidR="00AA733D">
        <w:rPr>
          <w:rFonts w:ascii="Times New Roman" w:hAnsi="Times New Roman" w:cs="Times New Roman"/>
          <w:sz w:val="18"/>
          <w:szCs w:val="18"/>
        </w:rPr>
        <w:t>-100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noProof/>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C44F0"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noProof/>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CA671"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 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(Note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sidR="00AD068B">
              <w:rPr>
                <w:rFonts w:ascii="Times New Roman" w:hAnsi="Times New Roman" w:cs="Times New Roman"/>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element-wise</w:t>
            </w:r>
            <w:proofErr w:type="gramEnd"/>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2AEB0BE6" w:rsidR="00304D84"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p w14:paraId="133A3F10" w14:textId="5EA7E30F" w:rsidR="00877375" w:rsidRDefault="006D0E57" w:rsidP="006D0E57">
            <w:pPr>
              <w:rPr>
                <w:rFonts w:ascii="Times New Roman" w:hAnsi="Times New Roman" w:cs="Times New Roman"/>
                <w:sz w:val="18"/>
                <w:szCs w:val="18"/>
              </w:rPr>
            </w:pPr>
            <w:r>
              <w:rPr>
                <w:rFonts w:ascii="Times New Roman" w:hAnsi="Times New Roman" w:cs="Times New Roman"/>
                <w:sz w:val="18"/>
                <w:szCs w:val="18"/>
              </w:rPr>
              <w:t xml:space="preserve">                   1</w:t>
            </w:r>
          </w:p>
          <w:p w14:paraId="28A36633" w14:textId="04137162" w:rsidR="00877375" w:rsidRDefault="006D0E57"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5FA144BE" w14:textId="77777777" w:rsidR="0014047A" w:rsidRDefault="0014047A" w:rsidP="00AD068B">
            <w:pPr>
              <w:jc w:val="cente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1 (Note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(Note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N/A (Note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 xml:space="preserve">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2743D8D8"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w:t>
            </w:r>
            <w:r w:rsidR="00821ED7">
              <w:rPr>
                <w:rFonts w:ascii="Times New Roman" w:hAnsi="Times New Roman" w:cs="Times New Roman"/>
                <w:sz w:val="18"/>
                <w:szCs w:val="18"/>
              </w:rPr>
              <w:t>[23]</w:t>
            </w:r>
            <w:r>
              <w:rPr>
                <w:rFonts w:ascii="Times New Roman" w:hAnsi="Times New Roman" w:cs="Times New Roman"/>
                <w:sz w:val="18"/>
                <w:szCs w:val="18"/>
              </w:rPr>
              <w:t xml:space="preserve"> and FPGA takes 1 clock cycle. 2) CPU takes 3 clock cycles</w:t>
            </w:r>
            <w:r w:rsidR="005E2647">
              <w:rPr>
                <w:rFonts w:ascii="Times New Roman" w:hAnsi="Times New Roman" w:cs="Times New Roman"/>
                <w:sz w:val="18"/>
                <w:szCs w:val="18"/>
              </w:rPr>
              <w:t>[2</w:t>
            </w:r>
            <w:r w:rsidR="00821ED7">
              <w:rPr>
                <w:rFonts w:ascii="Times New Roman" w:hAnsi="Times New Roman" w:cs="Times New Roman"/>
                <w:sz w:val="18"/>
                <w:szCs w:val="18"/>
              </w:rPr>
              <w:t>4</w:t>
            </w:r>
            <w:r w:rsidR="005E2647">
              <w:rPr>
                <w:rFonts w:ascii="Times New Roman" w:hAnsi="Times New Roman" w:cs="Times New Roman"/>
                <w:sz w:val="18"/>
                <w:szCs w:val="18"/>
              </w:rPr>
              <w:t>]</w:t>
            </w:r>
            <w:r>
              <w:rPr>
                <w:rFonts w:ascii="Times New Roman" w:hAnsi="Times New Roman" w:cs="Times New Roman"/>
                <w:sz w:val="18"/>
                <w:szCs w:val="18"/>
              </w:rPr>
              <w:t xml:space="preserve"> 3) All cycles are evaluated at 300 MHz which is a reasonable speed for off- 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69CBEDE8"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 xml:space="preserve">Here are the FFT calculations that we referenced in </w:t>
      </w:r>
      <w:r w:rsidR="000D105D">
        <w:rPr>
          <w:rFonts w:ascii="Times New Roman" w:hAnsi="Times New Roman" w:cs="Times New Roman"/>
          <w:sz w:val="18"/>
          <w:szCs w:val="18"/>
        </w:rPr>
        <w:t>table 4</w:t>
      </w:r>
      <w:r w:rsidR="00B5130F">
        <w:rPr>
          <w:rFonts w:ascii="Times New Roman" w:hAnsi="Times New Roman" w:cs="Times New Roman"/>
          <w:sz w:val="18"/>
          <w:szCs w:val="18"/>
        </w:rPr>
        <w:t xml:space="preserve">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BA10B"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3366"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KgMa</w:t>
      </w:r>
      <w:proofErr w:type="spellEnd"/>
      <w:r w:rsidR="00E4633A" w:rsidRPr="00152733">
        <w:rPr>
          <w:rFonts w:ascii="Times New Roman" w:hAnsi="Times New Roman" w:cs="Times New Roman"/>
          <w:color w:val="000000"/>
          <w:sz w:val="17"/>
          <w:szCs w:val="17"/>
        </w:rPr>
        <w:t xml:space="preserve">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KgP</w:t>
      </w:r>
      <w:proofErr w:type="spellEnd"/>
      <w:r w:rsidR="00E4633A" w:rsidRPr="00152733">
        <w:rPr>
          <w:rFonts w:ascii="Times New Roman" w:hAnsi="Times New Roman" w:cs="Times New Roman"/>
          <w:color w:val="000000"/>
          <w:sz w:val="17"/>
          <w:szCs w:val="17"/>
        </w:rPr>
        <w:t xml:space="preserve">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KdDP</w:t>
      </w:r>
      <w:proofErr w:type="spellEnd"/>
      <w:r w:rsidR="00E4633A" w:rsidRPr="00152733">
        <w:rPr>
          <w:rFonts w:ascii="Times New Roman" w:hAnsi="Times New Roman" w:cs="Times New Roman"/>
          <w:color w:val="000000"/>
          <w:sz w:val="17"/>
          <w:szCs w:val="17"/>
        </w:rPr>
        <w:t xml:space="preserve">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KcFFT</w:t>
      </w:r>
      <w:proofErr w:type="spellEnd"/>
      <w:r w:rsidR="00E4633A" w:rsidRPr="00152733">
        <w:rPr>
          <w:rFonts w:ascii="Times New Roman" w:hAnsi="Times New Roman" w:cs="Times New Roman"/>
          <w:color w:val="000000"/>
          <w:sz w:val="17"/>
          <w:szCs w:val="17"/>
        </w:rPr>
        <w:t xml:space="preserve">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KgFFT</w:t>
      </w:r>
      <w:proofErr w:type="spellEnd"/>
      <w:r w:rsidR="00E4633A" w:rsidRPr="00152733">
        <w:rPr>
          <w:rFonts w:ascii="Times New Roman" w:hAnsi="Times New Roman" w:cs="Times New Roman"/>
          <w:color w:val="000000"/>
          <w:sz w:val="17"/>
          <w:szCs w:val="17"/>
        </w:rPr>
        <w:t xml:space="preserve">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proofErr w:type="spellStart"/>
      <w:r w:rsidR="00E4633A" w:rsidRPr="00152733">
        <w:rPr>
          <w:rFonts w:ascii="Times New Roman" w:hAnsi="Times New Roman" w:cs="Times New Roman"/>
          <w:color w:val="000000"/>
          <w:sz w:val="17"/>
          <w:szCs w:val="17"/>
        </w:rPr>
        <w:t>KgMF</w:t>
      </w:r>
      <w:proofErr w:type="spellEnd"/>
      <w:r w:rsidR="00E4633A" w:rsidRPr="00152733">
        <w:rPr>
          <w:rFonts w:ascii="Times New Roman" w:hAnsi="Times New Roman" w:cs="Times New Roman"/>
          <w:color w:val="000000"/>
          <w:sz w:val="17"/>
          <w:szCs w:val="17"/>
        </w:rPr>
        <w:t xml:space="preserve">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85A1"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noProof/>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A1383"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5B485"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(1-r)*n*m*2*</w:t>
      </w:r>
      <w:proofErr w:type="spellStart"/>
      <w:r w:rsidRPr="00152733">
        <w:rPr>
          <w:rFonts w:ascii="Times New Roman" w:hAnsi="Times New Roman" w:cs="Times New Roman"/>
          <w:color w:val="000000"/>
          <w:sz w:val="17"/>
          <w:szCs w:val="17"/>
        </w:rPr>
        <w:t>Ktr</w:t>
      </w:r>
      <w:proofErr w:type="spellEnd"/>
      <w:r w:rsidRPr="00152733">
        <w:rPr>
          <w:rFonts w:ascii="Times New Roman" w:hAnsi="Times New Roman" w:cs="Times New Roman"/>
          <w:color w:val="000000"/>
          <w:sz w:val="17"/>
          <w:szCs w:val="17"/>
        </w:rPr>
        <w:t>*Ctr + (1-r)*m*n*log(m)*</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 xml:space="preserve"> = (1-r)*m*n*log(n)*</w:t>
      </w:r>
      <w:proofErr w:type="spellStart"/>
      <w:r w:rsidRPr="00152733">
        <w:rPr>
          <w:rFonts w:ascii="Times New Roman" w:hAnsi="Times New Roman" w:cs="Times New Roman"/>
          <w:color w:val="000000"/>
          <w:sz w:val="17"/>
          <w:szCs w:val="17"/>
        </w:rPr>
        <w:t>KcFFT</w:t>
      </w:r>
      <w:proofErr w:type="spellEnd"/>
      <w:r w:rsidRPr="00152733">
        <w:rPr>
          <w:rFonts w:ascii="Times New Roman" w:hAnsi="Times New Roman" w:cs="Times New Roman"/>
          <w:color w:val="000000"/>
          <w:sz w:val="17"/>
          <w:szCs w:val="17"/>
        </w:rPr>
        <w: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C_row</w:t>
      </w:r>
      <w:proofErr w:type="spellEnd"/>
      <w:r w:rsidRPr="00152733">
        <w:rPr>
          <w:rFonts w:ascii="Times New Roman" w:hAnsi="Times New Roman" w:cs="Times New Roman"/>
          <w:color w:val="000000"/>
          <w:sz w:val="17"/>
          <w:szCs w:val="17"/>
        </w:rPr>
        <w:t>;</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r*n*m*2*</w:t>
      </w:r>
      <w:proofErr w:type="spellStart"/>
      <w:r w:rsidRPr="00152733">
        <w:rPr>
          <w:rFonts w:ascii="Times New Roman" w:hAnsi="Times New Roman" w:cs="Times New Roman"/>
          <w:color w:val="000000"/>
          <w:sz w:val="17"/>
          <w:szCs w:val="17"/>
        </w:rPr>
        <w:t>Ktr</w:t>
      </w:r>
      <w:proofErr w:type="spellEnd"/>
      <w:r w:rsidRPr="00152733">
        <w:rPr>
          <w:rFonts w:ascii="Times New Roman" w:hAnsi="Times New Roman" w:cs="Times New Roman"/>
          <w:color w:val="000000"/>
          <w:sz w:val="17"/>
          <w:szCs w:val="17"/>
        </w:rPr>
        <w:t>*Ctr + r*m*n*log(m)*</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w:t>
      </w:r>
      <w:proofErr w:type="spellStart"/>
      <w:r w:rsidRPr="00152733">
        <w:rPr>
          <w:rFonts w:ascii="Times New Roman" w:hAnsi="Times New Roman" w:cs="Times New Roman"/>
          <w:color w:val="000000"/>
          <w:sz w:val="17"/>
          <w:szCs w:val="17"/>
        </w:rPr>
        <w:t>KgMa</w:t>
      </w:r>
      <w:proofErr w:type="spellEnd"/>
      <w:r w:rsidRPr="00152733">
        <w:rPr>
          <w:rFonts w:ascii="Times New Roman" w:hAnsi="Times New Roman" w:cs="Times New Roman"/>
          <w:color w:val="000000"/>
          <w:sz w:val="17"/>
          <w:szCs w:val="17"/>
        </w:rPr>
        <w:t xml:space="preserve"> + 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 xml:space="preserve"> = r*m*n*log(n)*</w:t>
      </w:r>
      <w:proofErr w:type="spellStart"/>
      <w:r w:rsidRPr="00152733">
        <w:rPr>
          <w:rFonts w:ascii="Times New Roman" w:hAnsi="Times New Roman" w:cs="Times New Roman"/>
          <w:color w:val="000000"/>
          <w:sz w:val="17"/>
          <w:szCs w:val="17"/>
        </w:rPr>
        <w:t>KgFFT</w:t>
      </w:r>
      <w:proofErr w:type="spellEnd"/>
      <w:r w:rsidRPr="00152733">
        <w:rPr>
          <w:rFonts w:ascii="Times New Roman" w:hAnsi="Times New Roman" w:cs="Times New Roman"/>
          <w:color w:val="000000"/>
          <w:sz w:val="17"/>
          <w:szCs w:val="17"/>
        </w:rPr>
        <w:t xml:space="preserve">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w:t>
      </w:r>
      <w:proofErr w:type="spellStart"/>
      <w:r w:rsidRPr="00152733">
        <w:rPr>
          <w:rFonts w:ascii="Times New Roman" w:hAnsi="Times New Roman" w:cs="Times New Roman"/>
          <w:color w:val="000000"/>
          <w:sz w:val="17"/>
          <w:szCs w:val="17"/>
        </w:rPr>
        <w:t>KgP</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KdDP</w:t>
      </w:r>
      <w:proofErr w:type="spellEnd"/>
      <w:r w:rsidRPr="00152733">
        <w:rPr>
          <w:rFonts w:ascii="Times New Roman" w:hAnsi="Times New Roman" w:cs="Times New Roman"/>
          <w:color w:val="000000"/>
          <w:sz w:val="17"/>
          <w:szCs w:val="17"/>
        </w:rPr>
        <w:t xml:space="preserve"> + Kg2c + </w:t>
      </w:r>
      <w:proofErr w:type="spellStart"/>
      <w:r w:rsidRPr="00152733">
        <w:rPr>
          <w:rFonts w:ascii="Times New Roman" w:hAnsi="Times New Roman" w:cs="Times New Roman"/>
          <w:color w:val="000000"/>
          <w:sz w:val="17"/>
          <w:szCs w:val="17"/>
        </w:rPr>
        <w:t>KgMF</w:t>
      </w:r>
      <w:proofErr w:type="spellEnd"/>
      <w:r w:rsidRPr="00152733">
        <w:rPr>
          <w:rFonts w:ascii="Times New Roman" w:hAnsi="Times New Roman" w:cs="Times New Roman"/>
          <w:color w:val="000000"/>
          <w:sz w:val="17"/>
          <w:szCs w:val="17"/>
        </w:rPr>
        <w:t xml:space="preserve">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G_col</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G_row</w:t>
      </w:r>
      <w:proofErr w:type="spellEnd"/>
      <w:r w:rsidRPr="00152733">
        <w:rPr>
          <w:rFonts w:ascii="Times New Roman" w:hAnsi="Times New Roman" w:cs="Times New Roman"/>
          <w:color w:val="000000"/>
          <w:sz w:val="17"/>
          <w:szCs w:val="17"/>
        </w:rPr>
        <w:t>;</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F35E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27818B34"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w:t>
      </w:r>
      <w:r w:rsidR="00A34709">
        <w:rPr>
          <w:rFonts w:ascii="Times New Roman" w:hAnsi="Times New Roman" w:cs="Times New Roman"/>
          <w:sz w:val="18"/>
          <w:szCs w:val="18"/>
        </w:rPr>
        <w:t xml:space="preserve">reference [25], </w:t>
      </w:r>
      <w:r w:rsidR="004044B2">
        <w:rPr>
          <w:rFonts w:ascii="Times New Roman" w:hAnsi="Times New Roman" w:cs="Times New Roman"/>
          <w:sz w:val="18"/>
          <w:szCs w:val="18"/>
        </w:rPr>
        <w:t xml:space="preserve">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992AC"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noProof/>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39C2E"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n*m*</w:t>
      </w:r>
      <w:proofErr w:type="spellStart"/>
      <w:r w:rsidRPr="00152733">
        <w:rPr>
          <w:rFonts w:ascii="Times New Roman" w:hAnsi="Times New Roman" w:cs="Times New Roman"/>
          <w:color w:val="000000"/>
          <w:sz w:val="17"/>
          <w:szCs w:val="17"/>
        </w:rPr>
        <w:t>cycle_time</w:t>
      </w:r>
      <w:proofErr w:type="spellEnd"/>
      <w:r w:rsidRPr="00152733">
        <w:rPr>
          <w:rFonts w:ascii="Times New Roman" w:hAnsi="Times New Roman" w:cs="Times New Roman"/>
          <w:color w:val="000000"/>
          <w:sz w:val="17"/>
          <w:szCs w:val="17"/>
        </w:rPr>
        <w:t xml:space="preserv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n*m*</w:t>
      </w:r>
      <w:proofErr w:type="spellStart"/>
      <w:r w:rsidRPr="00152733">
        <w:rPr>
          <w:rFonts w:ascii="Times New Roman" w:hAnsi="Times New Roman" w:cs="Times New Roman"/>
          <w:color w:val="000000"/>
          <w:sz w:val="17"/>
          <w:szCs w:val="17"/>
        </w:rPr>
        <w:t>cycle_time</w:t>
      </w:r>
      <w:proofErr w:type="spellEnd"/>
      <w:r w:rsidRPr="00152733">
        <w:rPr>
          <w:rFonts w:ascii="Times New Roman" w:hAnsi="Times New Roman" w:cs="Times New Roman"/>
          <w:color w:val="000000"/>
          <w:sz w:val="17"/>
          <w:szCs w:val="17"/>
        </w:rPr>
        <w:t>*3;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n*m*</w:t>
      </w:r>
      <w:proofErr w:type="spellStart"/>
      <w:r w:rsidRPr="00152733">
        <w:rPr>
          <w:rFonts w:ascii="Times New Roman" w:hAnsi="Times New Roman" w:cs="Times New Roman"/>
          <w:color w:val="000000"/>
          <w:sz w:val="17"/>
          <w:szCs w:val="17"/>
        </w:rPr>
        <w:t>cycle_time</w:t>
      </w:r>
      <w:proofErr w:type="spellEnd"/>
      <w:r w:rsidRPr="00152733">
        <w:rPr>
          <w:rFonts w:ascii="Times New Roman" w:hAnsi="Times New Roman" w:cs="Times New Roman"/>
          <w:color w:val="000000"/>
          <w:sz w:val="17"/>
          <w:szCs w:val="17"/>
        </w:rPr>
        <w:t xml:space="preserv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n*m*</w:t>
      </w:r>
      <w:proofErr w:type="spellStart"/>
      <w:r w:rsidRPr="00152733">
        <w:rPr>
          <w:rFonts w:ascii="Times New Roman" w:hAnsi="Times New Roman" w:cs="Times New Roman"/>
          <w:color w:val="000000"/>
          <w:sz w:val="17"/>
          <w:szCs w:val="17"/>
        </w:rPr>
        <w:t>cycle_time</w:t>
      </w:r>
      <w:proofErr w:type="spellEnd"/>
      <w:r w:rsidRPr="00152733">
        <w:rPr>
          <w:rFonts w:ascii="Times New Roman" w:hAnsi="Times New Roman" w:cs="Times New Roman"/>
          <w:color w:val="000000"/>
          <w:sz w:val="17"/>
          <w:szCs w:val="17"/>
        </w:rPr>
        <w:t>*3*3;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 xml:space="preserve">   = n*m*</w:t>
      </w:r>
      <w:proofErr w:type="spellStart"/>
      <w:r w:rsidRPr="00152733">
        <w:rPr>
          <w:rFonts w:ascii="Times New Roman" w:hAnsi="Times New Roman" w:cs="Times New Roman"/>
          <w:color w:val="000000"/>
          <w:sz w:val="17"/>
          <w:szCs w:val="17"/>
        </w:rPr>
        <w:t>cycle_time</w:t>
      </w:r>
      <w:proofErr w:type="spellEnd"/>
      <w:r w:rsidRPr="00152733">
        <w:rPr>
          <w:rFonts w:ascii="Times New Roman" w:hAnsi="Times New Roman" w:cs="Times New Roman"/>
          <w:color w:val="000000"/>
          <w:sz w:val="17"/>
          <w:szCs w:val="17"/>
        </w:rPr>
        <w:t xml:space="preserv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 xml:space="preserve">Total times for one </w:t>
      </w:r>
      <w:proofErr w:type="spellStart"/>
      <w:r w:rsidRPr="00152733">
        <w:rPr>
          <w:rFonts w:ascii="Times New Roman" w:hAnsi="Times New Roman" w:cs="Times New Roman"/>
          <w:b/>
          <w:bCs/>
          <w:color w:val="000000" w:themeColor="text1"/>
          <w:sz w:val="17"/>
          <w:szCs w:val="17"/>
        </w:rPr>
        <w:t>iter</w:t>
      </w:r>
      <w:proofErr w:type="spellEnd"/>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time_gpu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mult_gpu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time_cpu</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mult_cpu</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time_fpga</w:t>
      </w:r>
      <w:proofErr w:type="spellEnd"/>
      <w:r w:rsidRPr="00152733">
        <w:rPr>
          <w:rFonts w:ascii="Times New Roman" w:hAnsi="Times New Roman" w:cs="Times New Roman"/>
          <w:color w:val="000000"/>
          <w:sz w:val="17"/>
          <w:szCs w:val="17"/>
        </w:rPr>
        <w:t xml:space="preserve">*4 + padding  + </w:t>
      </w:r>
      <w:proofErr w:type="spellStart"/>
      <w:r w:rsidRPr="00152733">
        <w:rPr>
          <w:rFonts w:ascii="Times New Roman" w:hAnsi="Times New Roman" w:cs="Times New Roman"/>
          <w:color w:val="000000"/>
          <w:sz w:val="17"/>
          <w:szCs w:val="17"/>
        </w:rPr>
        <w:t>add_sub</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mult_fpga</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non_neg</w:t>
      </w:r>
      <w:proofErr w:type="spellEnd"/>
      <w:r w:rsidRPr="00152733">
        <w:rPr>
          <w:rFonts w:ascii="Times New Roman" w:hAnsi="Times New Roman" w:cs="Times New Roman"/>
          <w:color w:val="000000"/>
          <w:sz w:val="17"/>
          <w:szCs w:val="17"/>
        </w:rPr>
        <w:t>;</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gpu_total_time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gpu_one_iter_time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cpu_total_time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cpu_one_iter_time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proofErr w:type="spellStart"/>
      <w:r w:rsidRPr="00152733">
        <w:rPr>
          <w:rFonts w:ascii="Times New Roman" w:hAnsi="Times New Roman" w:cs="Times New Roman"/>
          <w:color w:val="000000"/>
          <w:sz w:val="17"/>
          <w:szCs w:val="17"/>
        </w:rPr>
        <w:t>fpga_total_time</w:t>
      </w:r>
      <w:proofErr w:type="spellEnd"/>
      <w:r w:rsidRPr="00152733">
        <w:rPr>
          <w:rFonts w:ascii="Times New Roman" w:hAnsi="Times New Roman" w:cs="Times New Roman"/>
          <w:color w:val="000000"/>
          <w:sz w:val="17"/>
          <w:szCs w:val="17"/>
        </w:rPr>
        <w:t xml:space="preserve"> = </w:t>
      </w:r>
      <w:proofErr w:type="spellStart"/>
      <w:r w:rsidRPr="00152733">
        <w:rPr>
          <w:rFonts w:ascii="Times New Roman" w:hAnsi="Times New Roman" w:cs="Times New Roman"/>
          <w:color w:val="000000"/>
          <w:sz w:val="17"/>
          <w:szCs w:val="17"/>
        </w:rPr>
        <w:t>fpga_one_iter_time</w:t>
      </w:r>
      <w:proofErr w:type="spellEnd"/>
      <w:r w:rsidRPr="00152733">
        <w:rPr>
          <w:rFonts w:ascii="Times New Roman" w:hAnsi="Times New Roman" w:cs="Times New Roman"/>
          <w:color w:val="000000"/>
          <w:sz w:val="17"/>
          <w:szCs w:val="17"/>
        </w:rPr>
        <w:t>*</w:t>
      </w:r>
      <w:proofErr w:type="spellStart"/>
      <w:r w:rsidRPr="00152733">
        <w:rPr>
          <w:rFonts w:ascii="Times New Roman" w:hAnsi="Times New Roman" w:cs="Times New Roman"/>
          <w:color w:val="000000"/>
          <w:sz w:val="17"/>
          <w:szCs w:val="17"/>
        </w:rPr>
        <w:t>iter</w:t>
      </w:r>
      <w:proofErr w:type="spellEnd"/>
      <w:r w:rsidRPr="00152733">
        <w:rPr>
          <w:rFonts w:ascii="Times New Roman" w:hAnsi="Times New Roman" w:cs="Times New Roman"/>
          <w:color w:val="000000"/>
          <w:sz w:val="17"/>
          <w:szCs w:val="17"/>
        </w:rPr>
        <w:t>;</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167B8"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9873F4" w:rsidRDefault="002B2225" w:rsidP="002B2225">
      <w:pPr>
        <w:rPr>
          <w:rFonts w:ascii="Times New Roman" w:hAnsi="Times New Roman" w:cs="Times New Roman"/>
          <w:sz w:val="18"/>
          <w:szCs w:val="18"/>
        </w:rPr>
      </w:pPr>
      <w:r w:rsidRPr="009873F4">
        <w:rPr>
          <w:rFonts w:ascii="Times New Roman" w:hAnsi="Times New Roman" w:cs="Times New Roman"/>
          <w:sz w:val="18"/>
          <w:szCs w:val="18"/>
        </w:rPr>
        <w:t xml:space="preserve">V. Discussion </w:t>
      </w:r>
    </w:p>
    <w:p w14:paraId="085D543F" w14:textId="4025BC53" w:rsidR="00D52D0A" w:rsidRPr="00B653F0"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2C2352">
        <w:rPr>
          <w:rFonts w:ascii="Times New Roman" w:hAnsi="Times New Roman" w:cs="Times New Roman"/>
          <w:sz w:val="18"/>
          <w:szCs w:val="18"/>
        </w:rPr>
        <w:t xml:space="preserve">Here in the discussion section, we </w:t>
      </w:r>
      <w:r w:rsidR="00166A12">
        <w:rPr>
          <w:rFonts w:ascii="Times New Roman" w:hAnsi="Times New Roman" w:cs="Times New Roman"/>
          <w:sz w:val="18"/>
          <w:szCs w:val="18"/>
        </w:rPr>
        <w:t>briefly</w:t>
      </w:r>
      <w:r w:rsidR="002C2352">
        <w:rPr>
          <w:rFonts w:ascii="Times New Roman" w:hAnsi="Times New Roman" w:cs="Times New Roman"/>
          <w:sz w:val="18"/>
          <w:szCs w:val="18"/>
        </w:rPr>
        <w:t xml:space="preserve"> state some ancillary thoughts: number of iterations, single vs double, and mix-matching processors. The first of these, we assumed that we could get a decent iteration at 50Hz, this is an assumption, and the number may need to be higher. As</w:t>
      </w:r>
      <w:r w:rsidR="005F1439">
        <w:rPr>
          <w:rFonts w:ascii="Times New Roman" w:hAnsi="Times New Roman" w:cs="Times New Roman"/>
          <w:sz w:val="18"/>
          <w:szCs w:val="18"/>
        </w:rPr>
        <w:t xml:space="preserve"> far as single precision vs double</w:t>
      </w:r>
      <w:r w:rsidR="00166A12">
        <w:rPr>
          <w:rFonts w:ascii="Times New Roman" w:hAnsi="Times New Roman" w:cs="Times New Roman"/>
          <w:sz w:val="18"/>
          <w:szCs w:val="18"/>
        </w:rPr>
        <w:t>, although we use double precision for our Python baseline code, we may be able to use single for our calculations. And finally, in this comparative study we only used each processor in a standalone mode. It may very likely be that a mix and match of GPU with CPU and offloading to an FPGA is a more optimized latency approach and something seen often in the embedded computing world.</w:t>
      </w:r>
    </w:p>
    <w:p w14:paraId="09AE6701" w14:textId="2F80FEE5" w:rsidR="00BA0386" w:rsidRDefault="000A0BFC" w:rsidP="00EB0B4B">
      <w:pPr>
        <w:rPr>
          <w:rFonts w:ascii="Times New Roman" w:hAnsi="Times New Roman" w:cs="Times New Roman"/>
          <w:sz w:val="18"/>
          <w:szCs w:val="18"/>
        </w:rPr>
      </w:pPr>
      <w:r>
        <w:rPr>
          <w:rFonts w:ascii="Times New Roman" w:hAnsi="Times New Roman" w:cs="Times New Roman"/>
          <w:sz w:val="18"/>
          <w:szCs w:val="18"/>
        </w:rPr>
        <w:t>VI. Conclusion</w:t>
      </w:r>
    </w:p>
    <w:p w14:paraId="3C7314FB" w14:textId="0BBDF4B7" w:rsidR="00BE6CFC" w:rsidRDefault="00483F80" w:rsidP="00B97B66">
      <w:pPr>
        <w:rPr>
          <w:rFonts w:ascii="Times New Roman" w:hAnsi="Times New Roman" w:cs="Times New Roman"/>
          <w:sz w:val="18"/>
          <w:szCs w:val="18"/>
        </w:rPr>
      </w:pPr>
      <w:r>
        <w:rPr>
          <w:rFonts w:ascii="Times New Roman" w:hAnsi="Times New Roman" w:cs="Times New Roman"/>
          <w:sz w:val="18"/>
          <w:szCs w:val="18"/>
        </w:rPr>
        <w:t xml:space="preserve">    </w:t>
      </w:r>
      <w:r w:rsidR="00B97B66">
        <w:rPr>
          <w:rFonts w:ascii="Times New Roman" w:hAnsi="Times New Roman" w:cs="Times New Roman"/>
          <w:sz w:val="18"/>
          <w:szCs w:val="18"/>
        </w:rPr>
        <w:t>Using Python 3.1 and running the Python IDE on our i7, table 2, we get a processing time of 97 seconds for an operating frequency of .01 Hz. So</w:t>
      </w:r>
      <w:r w:rsidR="005E2647">
        <w:rPr>
          <w:rFonts w:ascii="Times New Roman" w:hAnsi="Times New Roman" w:cs="Times New Roman"/>
          <w:sz w:val="18"/>
          <w:szCs w:val="18"/>
        </w:rPr>
        <w:t xml:space="preserve">, from our calculations we predict at least </w:t>
      </w:r>
      <w:r w:rsidR="0047781C">
        <w:rPr>
          <w:rFonts w:ascii="Times New Roman" w:hAnsi="Times New Roman" w:cs="Times New Roman"/>
          <w:sz w:val="18"/>
          <w:szCs w:val="18"/>
        </w:rPr>
        <w:t>100 times</w:t>
      </w:r>
      <w:r w:rsidR="005E2647">
        <w:rPr>
          <w:rFonts w:ascii="Times New Roman" w:hAnsi="Times New Roman" w:cs="Times New Roman"/>
          <w:sz w:val="18"/>
          <w:szCs w:val="18"/>
        </w:rPr>
        <w:t xml:space="preserve"> speed up. Of course, we would like to do better and approach video rates, 30 </w:t>
      </w:r>
      <w:r w:rsidR="00BE6CFC">
        <w:rPr>
          <w:rFonts w:ascii="Times New Roman" w:hAnsi="Times New Roman" w:cs="Times New Roman"/>
          <w:sz w:val="18"/>
          <w:szCs w:val="18"/>
        </w:rPr>
        <w:t>Hz.</w:t>
      </w:r>
      <w:r w:rsidR="00C20C2E">
        <w:rPr>
          <w:rFonts w:ascii="Times New Roman" w:hAnsi="Times New Roman" w:cs="Times New Roman"/>
          <w:sz w:val="18"/>
          <w:szCs w:val="18"/>
        </w:rPr>
        <w:t xml:space="preserve"> </w:t>
      </w:r>
      <w:r w:rsidR="00BE6CFC">
        <w:rPr>
          <w:rFonts w:ascii="Times New Roman" w:hAnsi="Times New Roman" w:cs="Times New Roman"/>
          <w:sz w:val="18"/>
          <w:szCs w:val="18"/>
        </w:rPr>
        <w:t>This may involve a faster wa</w:t>
      </w:r>
      <w:r w:rsidR="00A4360A">
        <w:rPr>
          <w:rFonts w:ascii="Times New Roman" w:hAnsi="Times New Roman" w:cs="Times New Roman"/>
          <w:sz w:val="18"/>
          <w:szCs w:val="18"/>
        </w:rPr>
        <w:t>y</w:t>
      </w:r>
      <w:r w:rsidR="00BE6CFC">
        <w:rPr>
          <w:rFonts w:ascii="Times New Roman" w:hAnsi="Times New Roman" w:cs="Times New Roman"/>
          <w:sz w:val="18"/>
          <w:szCs w:val="18"/>
        </w:rPr>
        <w:t xml:space="preserve"> to do optimization </w:t>
      </w:r>
      <w:r w:rsidR="00C20C2E">
        <w:rPr>
          <w:rFonts w:ascii="Times New Roman" w:hAnsi="Times New Roman" w:cs="Times New Roman"/>
          <w:sz w:val="18"/>
          <w:szCs w:val="18"/>
        </w:rPr>
        <w:t>with an algorithm such as alternating direction method of multipliers (ADMM).</w:t>
      </w:r>
    </w:p>
    <w:p w14:paraId="546E353E" w14:textId="7E4014C1" w:rsidR="00444B56" w:rsidRPr="00641756" w:rsidRDefault="00483F80" w:rsidP="00EB0B4B">
      <w:pPr>
        <w:rPr>
          <w:rFonts w:ascii="Times New Roman" w:hAnsi="Times New Roman" w:cs="Times New Roman"/>
          <w:sz w:val="18"/>
          <w:szCs w:val="18"/>
        </w:rPr>
      </w:pPr>
      <w:r>
        <w:rPr>
          <w:rFonts w:ascii="Times New Roman" w:hAnsi="Times New Roman" w:cs="Times New Roman"/>
          <w:sz w:val="18"/>
          <w:szCs w:val="18"/>
        </w:rPr>
        <w:t xml:space="preserve">   </w:t>
      </w:r>
      <w:r w:rsidR="00444B56">
        <w:rPr>
          <w:rFonts w:ascii="Times New Roman" w:hAnsi="Times New Roman" w:cs="Times New Roman"/>
          <w:sz w:val="18"/>
          <w:szCs w:val="18"/>
        </w:rPr>
        <w:t>Future work could also include</w:t>
      </w:r>
      <w:r w:rsidR="00BE6CFC">
        <w:rPr>
          <w:rFonts w:ascii="Times New Roman" w:hAnsi="Times New Roman" w:cs="Times New Roman"/>
          <w:sz w:val="18"/>
          <w:szCs w:val="18"/>
        </w:rPr>
        <w:t xml:space="preserve"> incorporating calcium image and  wireless processing. Finally, all of this is just information in one direction, a more advanced system  </w:t>
      </w:r>
      <w:r w:rsidR="00444B56">
        <w:rPr>
          <w:rFonts w:ascii="Times New Roman" w:hAnsi="Times New Roman" w:cs="Times New Roman"/>
          <w:sz w:val="18"/>
          <w:szCs w:val="18"/>
        </w:rPr>
        <w:t>could also include optogenetics control of a system with a closed loop.</w:t>
      </w:r>
    </w:p>
    <w:p w14:paraId="3BD4E4CE" w14:textId="4FAA4879"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sidR="00512093" w:rsidRPr="00EE18CC">
        <w:rPr>
          <w:rFonts w:ascii="Times New Roman" w:hAnsi="Times New Roman" w:cs="Times New Roman"/>
          <w:sz w:val="18"/>
          <w:szCs w:val="18"/>
        </w:rPr>
        <w:t>References</w:t>
      </w:r>
      <w:proofErr w:type="spellEnd"/>
    </w:p>
    <w:p w14:paraId="6A35BB3D" w14:textId="2EB7FFBE" w:rsidR="00F140CF" w:rsidRDefault="001471B0" w:rsidP="00EB6F68">
      <w:pPr>
        <w:pStyle w:val="NoSpacing"/>
        <w:numPr>
          <w:ilvl w:val="0"/>
          <w:numId w:val="8"/>
        </w:numPr>
        <w:rPr>
          <w:rFonts w:ascii="Times New Roman" w:hAnsi="Times New Roman" w:cs="Times New Roman"/>
          <w:sz w:val="16"/>
          <w:szCs w:val="16"/>
        </w:rPr>
      </w:pPr>
      <w:r w:rsidRPr="00CF71C1">
        <w:rPr>
          <w:rFonts w:ascii="Times New Roman" w:hAnsi="Times New Roman" w:cs="Times New Roman"/>
          <w:sz w:val="16"/>
          <w:szCs w:val="16"/>
        </w:rPr>
        <w:t xml:space="preserve">A. </w:t>
      </w:r>
      <w:proofErr w:type="spellStart"/>
      <w:r w:rsidRPr="00CF71C1">
        <w:rPr>
          <w:rFonts w:ascii="Times New Roman" w:hAnsi="Times New Roman" w:cs="Times New Roman"/>
          <w:sz w:val="16"/>
          <w:szCs w:val="16"/>
        </w:rPr>
        <w:t>Giovannucci</w:t>
      </w:r>
      <w:proofErr w:type="spellEnd"/>
      <w:r w:rsidRPr="00CF71C1">
        <w:rPr>
          <w:rFonts w:ascii="Times New Roman" w:hAnsi="Times New Roman" w:cs="Times New Roman"/>
          <w:sz w:val="16"/>
          <w:szCs w:val="16"/>
        </w:rPr>
        <w:t xml:space="preserve"> et al., “ </w:t>
      </w:r>
      <w:proofErr w:type="spellStart"/>
      <w:r w:rsidRPr="00CF71C1">
        <w:rPr>
          <w:rFonts w:ascii="Times New Roman" w:hAnsi="Times New Roman" w:cs="Times New Roman"/>
          <w:sz w:val="16"/>
          <w:szCs w:val="16"/>
        </w:rPr>
        <w:t>OnACID</w:t>
      </w:r>
      <w:proofErr w:type="spellEnd"/>
      <w:r w:rsidRPr="00CF71C1">
        <w:rPr>
          <w:rFonts w:ascii="Times New Roman" w:hAnsi="Times New Roman" w:cs="Times New Roman"/>
          <w:sz w:val="16"/>
          <w:szCs w:val="16"/>
        </w:rPr>
        <w:t>: Online Analysis of Calcium Imaging Data in Real Time,” 31</w:t>
      </w:r>
      <w:r w:rsidRPr="00CF71C1">
        <w:rPr>
          <w:rFonts w:ascii="Times New Roman" w:hAnsi="Times New Roman" w:cs="Times New Roman"/>
          <w:sz w:val="16"/>
          <w:szCs w:val="16"/>
          <w:vertAlign w:val="superscript"/>
        </w:rPr>
        <w:t>st</w:t>
      </w:r>
      <w:r w:rsidRPr="00CF71C1">
        <w:rPr>
          <w:rFonts w:ascii="Times New Roman" w:hAnsi="Times New Roman" w:cs="Times New Roman"/>
          <w:sz w:val="16"/>
          <w:szCs w:val="16"/>
        </w:rPr>
        <w:t xml:space="preserve"> Conference on Neural Information Processing Systems</w:t>
      </w:r>
      <w:r w:rsidR="00882EE3" w:rsidRPr="00CF71C1">
        <w:rPr>
          <w:rFonts w:ascii="Times New Roman" w:hAnsi="Times New Roman" w:cs="Times New Roman"/>
          <w:sz w:val="16"/>
          <w:szCs w:val="16"/>
        </w:rPr>
        <w:t xml:space="preserve"> (2017)</w:t>
      </w:r>
    </w:p>
    <w:p w14:paraId="4028B518" w14:textId="41A51B93" w:rsidR="00A81263" w:rsidRDefault="00A8126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lastRenderedPageBreak/>
        <w:t xml:space="preserve">J. Lu, et.al., “MIN1PIPE: A Microscope 1-Photon-Based Calcium Imaging Signal Extraction </w:t>
      </w:r>
      <w:proofErr w:type="spellStart"/>
      <w:r w:rsidRPr="00EB6F68">
        <w:rPr>
          <w:rFonts w:ascii="Times New Roman" w:hAnsi="Times New Roman" w:cs="Times New Roman"/>
          <w:sz w:val="16"/>
          <w:szCs w:val="16"/>
        </w:rPr>
        <w:t>Pipleine</w:t>
      </w:r>
      <w:proofErr w:type="spellEnd"/>
      <w:r w:rsidR="00C767E2" w:rsidRPr="00EB6F68">
        <w:rPr>
          <w:rFonts w:ascii="Times New Roman" w:hAnsi="Times New Roman" w:cs="Times New Roman"/>
          <w:sz w:val="16"/>
          <w:szCs w:val="16"/>
        </w:rPr>
        <w:t>,” Cell Reports 23, 3673-3684 (2018)</w:t>
      </w:r>
    </w:p>
    <w:p w14:paraId="4EC1AEBE" w14:textId="77777777" w:rsidR="00EB6F68" w:rsidRDefault="002E244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E. </w:t>
      </w:r>
      <w:proofErr w:type="spellStart"/>
      <w:r w:rsidRPr="00EB6F68">
        <w:rPr>
          <w:rFonts w:ascii="Times New Roman" w:hAnsi="Times New Roman" w:cs="Times New Roman"/>
          <w:sz w:val="16"/>
          <w:szCs w:val="16"/>
        </w:rPr>
        <w:t>Mukamel</w:t>
      </w:r>
      <w:proofErr w:type="spellEnd"/>
      <w:r w:rsidRPr="00EB6F68">
        <w:rPr>
          <w:rFonts w:ascii="Times New Roman" w:hAnsi="Times New Roman" w:cs="Times New Roman"/>
          <w:sz w:val="16"/>
          <w:szCs w:val="16"/>
        </w:rPr>
        <w:t xml:space="preserve">, A. </w:t>
      </w:r>
      <w:proofErr w:type="spellStart"/>
      <w:r w:rsidRPr="00EB6F68">
        <w:rPr>
          <w:rFonts w:ascii="Times New Roman" w:hAnsi="Times New Roman" w:cs="Times New Roman"/>
          <w:sz w:val="16"/>
          <w:szCs w:val="16"/>
        </w:rPr>
        <w:t>Nimmerjahn</w:t>
      </w:r>
      <w:proofErr w:type="spellEnd"/>
      <w:r w:rsidRPr="00EB6F68">
        <w:rPr>
          <w:rFonts w:ascii="Times New Roman" w:hAnsi="Times New Roman" w:cs="Times New Roman"/>
          <w:sz w:val="16"/>
          <w:szCs w:val="16"/>
        </w:rPr>
        <w:t xml:space="preserve">, M. Schnitzer, “ Automated Analysis of Cellular Signals from Large-Scale Calcium Imaging Data, “ </w:t>
      </w:r>
      <w:r w:rsidR="00FC587E" w:rsidRPr="00EB6F68">
        <w:rPr>
          <w:rFonts w:ascii="Times New Roman" w:hAnsi="Times New Roman" w:cs="Times New Roman"/>
          <w:sz w:val="16"/>
          <w:szCs w:val="16"/>
        </w:rPr>
        <w:t>Neuron 63, 747-760, (2009)</w:t>
      </w:r>
    </w:p>
    <w:p w14:paraId="7A3C636C" w14:textId="77777777" w:rsidR="00EB6F68" w:rsidRDefault="001D5F15"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A. </w:t>
      </w:r>
      <w:proofErr w:type="spellStart"/>
      <w:r w:rsidRPr="00EB6F68">
        <w:rPr>
          <w:rFonts w:ascii="Times New Roman" w:hAnsi="Times New Roman" w:cs="Times New Roman"/>
          <w:sz w:val="16"/>
          <w:szCs w:val="16"/>
        </w:rPr>
        <w:t>Hyvarinen</w:t>
      </w:r>
      <w:proofErr w:type="spellEnd"/>
      <w:r w:rsidRPr="00EB6F68">
        <w:rPr>
          <w:rFonts w:ascii="Times New Roman" w:hAnsi="Times New Roman" w:cs="Times New Roman"/>
          <w:sz w:val="16"/>
          <w:szCs w:val="16"/>
        </w:rPr>
        <w:t xml:space="preserve">, J. </w:t>
      </w:r>
      <w:proofErr w:type="spellStart"/>
      <w:r w:rsidRPr="00EB6F68">
        <w:rPr>
          <w:rFonts w:ascii="Times New Roman" w:hAnsi="Times New Roman" w:cs="Times New Roman"/>
          <w:sz w:val="16"/>
          <w:szCs w:val="16"/>
        </w:rPr>
        <w:t>Karhunen</w:t>
      </w:r>
      <w:proofErr w:type="spellEnd"/>
      <w:r w:rsidRPr="00EB6F68">
        <w:rPr>
          <w:rFonts w:ascii="Times New Roman" w:hAnsi="Times New Roman" w:cs="Times New Roman"/>
          <w:sz w:val="16"/>
          <w:szCs w:val="16"/>
        </w:rPr>
        <w:t>, “ Independent Component Analysis, “ Wiley Inter-</w:t>
      </w:r>
      <w:proofErr w:type="spellStart"/>
      <w:r w:rsidRPr="00EB6F68">
        <w:rPr>
          <w:rFonts w:ascii="Times New Roman" w:hAnsi="Times New Roman" w:cs="Times New Roman"/>
          <w:sz w:val="16"/>
          <w:szCs w:val="16"/>
        </w:rPr>
        <w:t>sceince</w:t>
      </w:r>
      <w:proofErr w:type="spellEnd"/>
      <w:r w:rsidRPr="00EB6F68">
        <w:rPr>
          <w:rFonts w:ascii="Times New Roman" w:hAnsi="Times New Roman" w:cs="Times New Roman"/>
          <w:sz w:val="16"/>
          <w:szCs w:val="16"/>
        </w:rPr>
        <w:t xml:space="preserve"> (2001)</w:t>
      </w:r>
    </w:p>
    <w:p w14:paraId="1133365A"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N.C. Pegard et al., “Compressive light-field microscopy for 3D</w:t>
      </w:r>
      <w:r w:rsidR="008D687D" w:rsidRPr="00EB6F68">
        <w:rPr>
          <w:rFonts w:ascii="Times New Roman" w:hAnsi="Times New Roman" w:cs="Times New Roman"/>
          <w:sz w:val="16"/>
          <w:szCs w:val="16"/>
        </w:rPr>
        <w:t xml:space="preserve"> </w:t>
      </w:r>
      <w:r w:rsidRPr="00EB6F68">
        <w:rPr>
          <w:rFonts w:ascii="Times New Roman" w:hAnsi="Times New Roman" w:cs="Times New Roman"/>
          <w:sz w:val="16"/>
          <w:szCs w:val="16"/>
        </w:rPr>
        <w:t>neural activity recording,” Optica 3, 517-524 (2016).</w:t>
      </w:r>
    </w:p>
    <w:p w14:paraId="7DD3A6A4"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 R. Baraniuk, P.Steeghs, “Compressive radar imaging,” IEEE Radar Conference (2007). </w:t>
      </w:r>
    </w:p>
    <w:p w14:paraId="1B61B5B8"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V. Vaish, et al., “Reconstructing occluded surfaces using synthetic apertures: Stereo, focus and robust measures,” Proc. 2006 IEEE Computer Society Conference on Computer Vision and Pattern Recognition (IEEE, New York, 2006).</w:t>
      </w:r>
    </w:p>
    <w:p w14:paraId="5E78E3FB" w14:textId="77777777" w:rsidR="00EB6F68" w:rsidRDefault="00E61093"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N. Zeller, F. Quint, and U. Stilla, “From the calibration of a light-field camera to direct plenoptic odometry,” IEEE J. Sel Top. Signal Process 11, 1004-1019 (2017).</w:t>
      </w:r>
    </w:p>
    <w:p w14:paraId="4A7B13F4" w14:textId="77777777" w:rsidR="00EB6F68" w:rsidRDefault="00FD252B"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Z. Cai, et al., “ Lenless light-field imaging through diffuser encoding,” Light :n Science &amp; Applications(2020)</w:t>
      </w:r>
    </w:p>
    <w:p w14:paraId="14ACFD0B" w14:textId="77777777" w:rsidR="00EB6F68" w:rsidRDefault="009312CA" w:rsidP="00CF71C1">
      <w:pPr>
        <w:pStyle w:val="NoSpacing"/>
        <w:numPr>
          <w:ilvl w:val="0"/>
          <w:numId w:val="8"/>
        </w:numPr>
        <w:rPr>
          <w:rFonts w:ascii="Times New Roman" w:hAnsi="Times New Roman" w:cs="Times New Roman"/>
          <w:sz w:val="16"/>
          <w:szCs w:val="16"/>
        </w:rPr>
      </w:pPr>
      <w:proofErr w:type="spellStart"/>
      <w:r w:rsidRPr="00EB6F68">
        <w:rPr>
          <w:rFonts w:ascii="Times New Roman" w:hAnsi="Times New Roman" w:cs="Times New Roman"/>
          <w:sz w:val="16"/>
          <w:szCs w:val="16"/>
        </w:rPr>
        <w:t>N.Antipa</w:t>
      </w:r>
      <w:proofErr w:type="spellEnd"/>
      <w:r w:rsidR="006A7E37" w:rsidRPr="00EB6F68">
        <w:rPr>
          <w:rFonts w:ascii="Times New Roman" w:hAnsi="Times New Roman" w:cs="Times New Roman"/>
          <w:sz w:val="16"/>
          <w:szCs w:val="16"/>
        </w:rPr>
        <w:t>, et al., “DiffuserCam: lensless single-exposure 3D imaging,” Optica (2017)</w:t>
      </w:r>
    </w:p>
    <w:p w14:paraId="1C34404D" w14:textId="77777777" w:rsidR="00EB6F68" w:rsidRDefault="000F59D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Adams, et al., “ Single-frame 3D fluorescence microscopy with ultraminiature lensless Flatscope,”</w:t>
      </w:r>
      <w:r w:rsidR="00E3240F" w:rsidRPr="00EB6F68">
        <w:rPr>
          <w:rFonts w:ascii="Times New Roman" w:hAnsi="Times New Roman" w:cs="Times New Roman"/>
          <w:sz w:val="16"/>
          <w:szCs w:val="16"/>
        </w:rPr>
        <w:t>Sci. Adv,3 (2017)</w:t>
      </w:r>
    </w:p>
    <w:p w14:paraId="33F8C1D9" w14:textId="77777777" w:rsidR="00EB6F68" w:rsidRDefault="00B26F1C"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H. Liu, “ Optical Phase Space Measurements and Applications to 3D Imaging and Light Scattering, “ Phd Thesis , U.C. Berkeley, (2018)</w:t>
      </w:r>
    </w:p>
    <w:p w14:paraId="0BA251CA" w14:textId="38BE3F1F" w:rsidR="00EB6F68" w:rsidRDefault="004779D0"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D. </w:t>
      </w:r>
      <w:proofErr w:type="spellStart"/>
      <w:r w:rsidRPr="00EB6F68">
        <w:rPr>
          <w:rFonts w:ascii="Times New Roman" w:hAnsi="Times New Roman" w:cs="Times New Roman"/>
          <w:sz w:val="16"/>
          <w:szCs w:val="16"/>
        </w:rPr>
        <w:t>Luebke</w:t>
      </w:r>
      <w:proofErr w:type="spellEnd"/>
      <w:r w:rsidRPr="00EB6F68">
        <w:rPr>
          <w:rFonts w:ascii="Times New Roman" w:hAnsi="Times New Roman" w:cs="Times New Roman"/>
          <w:sz w:val="16"/>
          <w:szCs w:val="16"/>
        </w:rPr>
        <w:t>, “</w:t>
      </w:r>
      <w:proofErr w:type="spellStart"/>
      <w:r w:rsidRPr="00EB6F68">
        <w:rPr>
          <w:rFonts w:ascii="Times New Roman" w:hAnsi="Times New Roman" w:cs="Times New Roman"/>
          <w:sz w:val="16"/>
          <w:szCs w:val="16"/>
        </w:rPr>
        <w:t>Cuda</w:t>
      </w:r>
      <w:proofErr w:type="spellEnd"/>
      <w:r w:rsidRPr="00EB6F68">
        <w:rPr>
          <w:rFonts w:ascii="Times New Roman" w:hAnsi="Times New Roman" w:cs="Times New Roman"/>
          <w:sz w:val="16"/>
          <w:szCs w:val="16"/>
        </w:rPr>
        <w:t>: Scalable parallel programming for high-performance scientific computing,”</w:t>
      </w:r>
      <w:r w:rsidR="00EB6F68">
        <w:rPr>
          <w:rFonts w:ascii="Times New Roman" w:hAnsi="Times New Roman" w:cs="Times New Roman"/>
          <w:sz w:val="16"/>
          <w:szCs w:val="16"/>
        </w:rPr>
        <w:t xml:space="preserve"> </w:t>
      </w:r>
      <w:r w:rsidRPr="00EB6F68">
        <w:rPr>
          <w:rFonts w:ascii="Times New Roman" w:hAnsi="Times New Roman" w:cs="Times New Roman"/>
          <w:sz w:val="16"/>
          <w:szCs w:val="16"/>
        </w:rPr>
        <w:t xml:space="preserve">in </w:t>
      </w:r>
      <w:r w:rsidRPr="00EB6F68">
        <w:rPr>
          <w:rFonts w:ascii="Times New Roman" w:hAnsi="Times New Roman" w:cs="Times New Roman"/>
          <w:i/>
          <w:iCs/>
          <w:sz w:val="16"/>
          <w:szCs w:val="16"/>
        </w:rPr>
        <w:t>2008 5th IEEE International Symposium on Biomedical Imaging: From Nano to</w:t>
      </w:r>
      <w:r w:rsidR="00EB6F68">
        <w:rPr>
          <w:rFonts w:ascii="Times New Roman" w:hAnsi="Times New Roman" w:cs="Times New Roman"/>
          <w:sz w:val="16"/>
          <w:szCs w:val="16"/>
        </w:rPr>
        <w:t xml:space="preserve"> </w:t>
      </w:r>
      <w:r w:rsidRPr="00EB6F68">
        <w:rPr>
          <w:rFonts w:ascii="Times New Roman" w:hAnsi="Times New Roman" w:cs="Times New Roman"/>
          <w:i/>
          <w:iCs/>
          <w:sz w:val="16"/>
          <w:szCs w:val="16"/>
        </w:rPr>
        <w:t>Macro</w:t>
      </w:r>
      <w:r w:rsidRPr="00EB6F68">
        <w:rPr>
          <w:rFonts w:ascii="Times New Roman" w:hAnsi="Times New Roman" w:cs="Times New Roman"/>
          <w:sz w:val="16"/>
          <w:szCs w:val="16"/>
        </w:rPr>
        <w:t>, 2008, pp. 836–838.</w:t>
      </w:r>
    </w:p>
    <w:p w14:paraId="75885476" w14:textId="0A1D28A8" w:rsidR="00AD6486" w:rsidRDefault="00AD6486" w:rsidP="00AD6486">
      <w:pPr>
        <w:pStyle w:val="NoSpacing"/>
        <w:ind w:left="360"/>
        <w:rPr>
          <w:rFonts w:ascii="Times New Roman" w:hAnsi="Times New Roman" w:cs="Times New Roman"/>
          <w:sz w:val="16"/>
          <w:szCs w:val="16"/>
        </w:rPr>
      </w:pPr>
    </w:p>
    <w:p w14:paraId="1BAD7D31" w14:textId="69A87134" w:rsidR="00AD6486" w:rsidRDefault="00AD6486" w:rsidP="00AD6486">
      <w:pPr>
        <w:pStyle w:val="NoSpacing"/>
        <w:ind w:left="360"/>
        <w:rPr>
          <w:rFonts w:ascii="Times New Roman" w:hAnsi="Times New Roman" w:cs="Times New Roman"/>
          <w:sz w:val="16"/>
          <w:szCs w:val="16"/>
        </w:rPr>
      </w:pPr>
    </w:p>
    <w:p w14:paraId="7E0BBEC4" w14:textId="23A24E1B" w:rsidR="00AD6486" w:rsidRDefault="00AD6486" w:rsidP="00AD6486">
      <w:pPr>
        <w:pStyle w:val="NoSpacing"/>
        <w:ind w:left="360"/>
        <w:rPr>
          <w:rFonts w:ascii="Times New Roman" w:hAnsi="Times New Roman" w:cs="Times New Roman"/>
          <w:sz w:val="16"/>
          <w:szCs w:val="16"/>
        </w:rPr>
      </w:pPr>
    </w:p>
    <w:p w14:paraId="249B20AD" w14:textId="6E414F88" w:rsidR="00AD6486" w:rsidRDefault="00AD6486" w:rsidP="00AD6486">
      <w:pPr>
        <w:pStyle w:val="NoSpacing"/>
        <w:ind w:left="360"/>
        <w:rPr>
          <w:rFonts w:ascii="Times New Roman" w:hAnsi="Times New Roman" w:cs="Times New Roman"/>
          <w:sz w:val="16"/>
          <w:szCs w:val="16"/>
        </w:rPr>
      </w:pPr>
    </w:p>
    <w:p w14:paraId="5A950792" w14:textId="22504CEC" w:rsidR="00AD6486" w:rsidRDefault="00AD6486" w:rsidP="00AD6486">
      <w:pPr>
        <w:pStyle w:val="NoSpacing"/>
        <w:ind w:left="360"/>
        <w:rPr>
          <w:rFonts w:ascii="Times New Roman" w:hAnsi="Times New Roman" w:cs="Times New Roman"/>
          <w:sz w:val="16"/>
          <w:szCs w:val="16"/>
        </w:rPr>
      </w:pPr>
    </w:p>
    <w:p w14:paraId="7DA3CE40" w14:textId="102C6942" w:rsidR="00AD6486" w:rsidRDefault="00AD6486" w:rsidP="00AD6486">
      <w:pPr>
        <w:pStyle w:val="NoSpacing"/>
        <w:ind w:left="360"/>
        <w:rPr>
          <w:rFonts w:ascii="Times New Roman" w:hAnsi="Times New Roman" w:cs="Times New Roman"/>
          <w:sz w:val="16"/>
          <w:szCs w:val="16"/>
        </w:rPr>
      </w:pPr>
    </w:p>
    <w:p w14:paraId="12CED422" w14:textId="23ACD6F3" w:rsidR="00AD6486" w:rsidRDefault="00AD6486" w:rsidP="00AD6486">
      <w:pPr>
        <w:pStyle w:val="NoSpacing"/>
        <w:ind w:left="360"/>
        <w:rPr>
          <w:rFonts w:ascii="Times New Roman" w:hAnsi="Times New Roman" w:cs="Times New Roman"/>
          <w:sz w:val="16"/>
          <w:szCs w:val="16"/>
        </w:rPr>
      </w:pPr>
    </w:p>
    <w:p w14:paraId="38BEDD67" w14:textId="0D4089F2" w:rsidR="00AD6486" w:rsidRDefault="00AD6486" w:rsidP="00AD6486">
      <w:pPr>
        <w:pStyle w:val="NoSpacing"/>
        <w:ind w:left="360"/>
        <w:rPr>
          <w:rFonts w:ascii="Times New Roman" w:hAnsi="Times New Roman" w:cs="Times New Roman"/>
          <w:sz w:val="16"/>
          <w:szCs w:val="16"/>
        </w:rPr>
      </w:pPr>
    </w:p>
    <w:p w14:paraId="7FF8AE00" w14:textId="023832D6" w:rsidR="00AD6486" w:rsidRDefault="00AD6486" w:rsidP="00AD6486">
      <w:pPr>
        <w:pStyle w:val="NoSpacing"/>
        <w:ind w:left="360"/>
        <w:rPr>
          <w:rFonts w:ascii="Times New Roman" w:hAnsi="Times New Roman" w:cs="Times New Roman"/>
          <w:sz w:val="16"/>
          <w:szCs w:val="16"/>
        </w:rPr>
      </w:pPr>
    </w:p>
    <w:p w14:paraId="4102E088" w14:textId="266CA25E" w:rsidR="00AD6486" w:rsidRDefault="00AD6486" w:rsidP="00AD6486">
      <w:pPr>
        <w:pStyle w:val="NoSpacing"/>
        <w:ind w:left="360"/>
        <w:rPr>
          <w:rFonts w:ascii="Times New Roman" w:hAnsi="Times New Roman" w:cs="Times New Roman"/>
          <w:sz w:val="16"/>
          <w:szCs w:val="16"/>
        </w:rPr>
      </w:pPr>
    </w:p>
    <w:p w14:paraId="309DBC47" w14:textId="2E4CB840" w:rsidR="00AD6486" w:rsidRDefault="00AD6486" w:rsidP="00AD6486">
      <w:pPr>
        <w:pStyle w:val="NoSpacing"/>
        <w:ind w:left="360"/>
        <w:rPr>
          <w:rFonts w:ascii="Times New Roman" w:hAnsi="Times New Roman" w:cs="Times New Roman"/>
          <w:sz w:val="16"/>
          <w:szCs w:val="16"/>
        </w:rPr>
      </w:pPr>
    </w:p>
    <w:p w14:paraId="50453B87" w14:textId="0B098070" w:rsidR="00AD6486" w:rsidRDefault="00AD6486" w:rsidP="00AD6486">
      <w:pPr>
        <w:pStyle w:val="NoSpacing"/>
        <w:ind w:left="360"/>
        <w:rPr>
          <w:rFonts w:ascii="Times New Roman" w:hAnsi="Times New Roman" w:cs="Times New Roman"/>
          <w:sz w:val="16"/>
          <w:szCs w:val="16"/>
        </w:rPr>
      </w:pPr>
    </w:p>
    <w:p w14:paraId="06910CBA" w14:textId="05A1EC5A" w:rsidR="00AD6486" w:rsidRDefault="00AD6486" w:rsidP="00AD6486">
      <w:pPr>
        <w:pStyle w:val="NoSpacing"/>
        <w:ind w:left="360"/>
        <w:rPr>
          <w:rFonts w:ascii="Times New Roman" w:hAnsi="Times New Roman" w:cs="Times New Roman"/>
          <w:sz w:val="16"/>
          <w:szCs w:val="16"/>
        </w:rPr>
      </w:pPr>
    </w:p>
    <w:p w14:paraId="2FF4F5B0" w14:textId="6382353B" w:rsidR="00AD6486" w:rsidRDefault="00AD6486" w:rsidP="00AD6486">
      <w:pPr>
        <w:pStyle w:val="NoSpacing"/>
        <w:ind w:left="360"/>
        <w:rPr>
          <w:rFonts w:ascii="Times New Roman" w:hAnsi="Times New Roman" w:cs="Times New Roman"/>
          <w:sz w:val="16"/>
          <w:szCs w:val="16"/>
        </w:rPr>
      </w:pPr>
    </w:p>
    <w:p w14:paraId="1540FF8A" w14:textId="79980235" w:rsidR="00AD6486" w:rsidRDefault="00AD6486" w:rsidP="00AD6486">
      <w:pPr>
        <w:pStyle w:val="NoSpacing"/>
        <w:ind w:left="360"/>
        <w:rPr>
          <w:rFonts w:ascii="Times New Roman" w:hAnsi="Times New Roman" w:cs="Times New Roman"/>
          <w:sz w:val="16"/>
          <w:szCs w:val="16"/>
        </w:rPr>
      </w:pPr>
    </w:p>
    <w:p w14:paraId="5799AA7B" w14:textId="3D2E1B02" w:rsidR="00AD6486" w:rsidRDefault="00AD6486" w:rsidP="00AD6486">
      <w:pPr>
        <w:pStyle w:val="NoSpacing"/>
        <w:ind w:left="360"/>
        <w:rPr>
          <w:rFonts w:ascii="Times New Roman" w:hAnsi="Times New Roman" w:cs="Times New Roman"/>
          <w:sz w:val="16"/>
          <w:szCs w:val="16"/>
        </w:rPr>
      </w:pPr>
    </w:p>
    <w:p w14:paraId="2CCEEBE7" w14:textId="193CBE09" w:rsidR="00AD6486" w:rsidRDefault="00AD6486" w:rsidP="00AD6486">
      <w:pPr>
        <w:pStyle w:val="NoSpacing"/>
        <w:ind w:left="360"/>
        <w:rPr>
          <w:rFonts w:ascii="Times New Roman" w:hAnsi="Times New Roman" w:cs="Times New Roman"/>
          <w:sz w:val="16"/>
          <w:szCs w:val="16"/>
        </w:rPr>
      </w:pPr>
    </w:p>
    <w:p w14:paraId="4A530CD3" w14:textId="6F1FE546" w:rsidR="00AD6486" w:rsidRDefault="00AD6486" w:rsidP="00AD6486">
      <w:pPr>
        <w:pStyle w:val="NoSpacing"/>
        <w:ind w:left="360"/>
        <w:rPr>
          <w:rFonts w:ascii="Times New Roman" w:hAnsi="Times New Roman" w:cs="Times New Roman"/>
          <w:sz w:val="16"/>
          <w:szCs w:val="16"/>
        </w:rPr>
      </w:pPr>
    </w:p>
    <w:p w14:paraId="35AB9A7A" w14:textId="13521177" w:rsidR="00AD6486" w:rsidRDefault="00AD6486" w:rsidP="00AD6486">
      <w:pPr>
        <w:pStyle w:val="NoSpacing"/>
        <w:ind w:left="360"/>
        <w:rPr>
          <w:rFonts w:ascii="Times New Roman" w:hAnsi="Times New Roman" w:cs="Times New Roman"/>
          <w:sz w:val="16"/>
          <w:szCs w:val="16"/>
        </w:rPr>
      </w:pPr>
    </w:p>
    <w:p w14:paraId="4E74BF39" w14:textId="6FD8C200" w:rsidR="00AD6486" w:rsidRDefault="00AD6486" w:rsidP="00AD6486">
      <w:pPr>
        <w:pStyle w:val="NoSpacing"/>
        <w:ind w:left="360"/>
        <w:rPr>
          <w:rFonts w:ascii="Times New Roman" w:hAnsi="Times New Roman" w:cs="Times New Roman"/>
          <w:sz w:val="16"/>
          <w:szCs w:val="16"/>
        </w:rPr>
      </w:pPr>
    </w:p>
    <w:p w14:paraId="69976119" w14:textId="6F74F9E2" w:rsidR="00AD6486" w:rsidRDefault="00AD6486" w:rsidP="00AD6486">
      <w:pPr>
        <w:pStyle w:val="NoSpacing"/>
        <w:ind w:left="360"/>
        <w:rPr>
          <w:rFonts w:ascii="Times New Roman" w:hAnsi="Times New Roman" w:cs="Times New Roman"/>
          <w:sz w:val="16"/>
          <w:szCs w:val="16"/>
        </w:rPr>
      </w:pPr>
    </w:p>
    <w:p w14:paraId="75A35254" w14:textId="159A4AD7" w:rsidR="00AD6486" w:rsidRDefault="00AD6486" w:rsidP="00AD6486">
      <w:pPr>
        <w:pStyle w:val="NoSpacing"/>
        <w:ind w:left="360"/>
        <w:rPr>
          <w:rFonts w:ascii="Times New Roman" w:hAnsi="Times New Roman" w:cs="Times New Roman"/>
          <w:sz w:val="16"/>
          <w:szCs w:val="16"/>
        </w:rPr>
      </w:pPr>
    </w:p>
    <w:p w14:paraId="5B35EA5A" w14:textId="3E6C6D24" w:rsidR="00AD6486" w:rsidRDefault="00AD6486" w:rsidP="00AD6486">
      <w:pPr>
        <w:pStyle w:val="NoSpacing"/>
        <w:ind w:left="360"/>
        <w:rPr>
          <w:rFonts w:ascii="Times New Roman" w:hAnsi="Times New Roman" w:cs="Times New Roman"/>
          <w:sz w:val="16"/>
          <w:szCs w:val="16"/>
        </w:rPr>
      </w:pPr>
    </w:p>
    <w:p w14:paraId="60A3CDE0" w14:textId="071DF560" w:rsidR="00AD6486" w:rsidRDefault="00AD6486" w:rsidP="00AD6486">
      <w:pPr>
        <w:pStyle w:val="NoSpacing"/>
        <w:ind w:left="360"/>
        <w:rPr>
          <w:rFonts w:ascii="Times New Roman" w:hAnsi="Times New Roman" w:cs="Times New Roman"/>
          <w:sz w:val="16"/>
          <w:szCs w:val="16"/>
        </w:rPr>
      </w:pPr>
    </w:p>
    <w:p w14:paraId="235B260A" w14:textId="7ACF1004" w:rsidR="00AD6486" w:rsidRDefault="00AD6486" w:rsidP="00AD6486">
      <w:pPr>
        <w:pStyle w:val="NoSpacing"/>
        <w:ind w:left="360"/>
        <w:rPr>
          <w:rFonts w:ascii="Times New Roman" w:hAnsi="Times New Roman" w:cs="Times New Roman"/>
          <w:sz w:val="16"/>
          <w:szCs w:val="16"/>
        </w:rPr>
      </w:pPr>
    </w:p>
    <w:p w14:paraId="74A6671B" w14:textId="2ECE682D" w:rsidR="00AD6486" w:rsidRDefault="00AD6486" w:rsidP="00AD6486">
      <w:pPr>
        <w:pStyle w:val="NoSpacing"/>
        <w:ind w:left="360"/>
        <w:rPr>
          <w:rFonts w:ascii="Times New Roman" w:hAnsi="Times New Roman" w:cs="Times New Roman"/>
          <w:sz w:val="16"/>
          <w:szCs w:val="16"/>
        </w:rPr>
      </w:pPr>
    </w:p>
    <w:p w14:paraId="3F7F5972" w14:textId="13972EC0" w:rsidR="00AD6486" w:rsidRDefault="00AD6486" w:rsidP="00AD6486">
      <w:pPr>
        <w:pStyle w:val="NoSpacing"/>
        <w:ind w:left="360"/>
        <w:rPr>
          <w:rFonts w:ascii="Times New Roman" w:hAnsi="Times New Roman" w:cs="Times New Roman"/>
          <w:sz w:val="16"/>
          <w:szCs w:val="16"/>
        </w:rPr>
      </w:pPr>
    </w:p>
    <w:p w14:paraId="29E94867" w14:textId="758B6A49" w:rsidR="00AD6486" w:rsidRDefault="00AD6486" w:rsidP="00AD6486">
      <w:pPr>
        <w:pStyle w:val="NoSpacing"/>
        <w:ind w:left="360"/>
        <w:rPr>
          <w:rFonts w:ascii="Times New Roman" w:hAnsi="Times New Roman" w:cs="Times New Roman"/>
          <w:sz w:val="16"/>
          <w:szCs w:val="16"/>
        </w:rPr>
      </w:pPr>
    </w:p>
    <w:p w14:paraId="00796EAE" w14:textId="4D97BBF0" w:rsidR="00AD6486" w:rsidRDefault="00AD6486" w:rsidP="00AD6486">
      <w:pPr>
        <w:pStyle w:val="NoSpacing"/>
        <w:ind w:left="360"/>
        <w:rPr>
          <w:rFonts w:ascii="Times New Roman" w:hAnsi="Times New Roman" w:cs="Times New Roman"/>
          <w:sz w:val="16"/>
          <w:szCs w:val="16"/>
        </w:rPr>
      </w:pPr>
    </w:p>
    <w:p w14:paraId="5111BEE7" w14:textId="30D58B9F" w:rsidR="00AD6486" w:rsidRDefault="00AD6486" w:rsidP="00AD6486">
      <w:pPr>
        <w:pStyle w:val="NoSpacing"/>
        <w:ind w:left="360"/>
        <w:rPr>
          <w:rFonts w:ascii="Times New Roman" w:hAnsi="Times New Roman" w:cs="Times New Roman"/>
          <w:sz w:val="16"/>
          <w:szCs w:val="16"/>
        </w:rPr>
      </w:pPr>
    </w:p>
    <w:p w14:paraId="0B5A153A" w14:textId="19ED09F8" w:rsidR="00AD6486" w:rsidRDefault="00AD6486" w:rsidP="00AD6486">
      <w:pPr>
        <w:pStyle w:val="NoSpacing"/>
        <w:ind w:left="360"/>
        <w:rPr>
          <w:rFonts w:ascii="Times New Roman" w:hAnsi="Times New Roman" w:cs="Times New Roman"/>
          <w:sz w:val="16"/>
          <w:szCs w:val="16"/>
        </w:rPr>
      </w:pPr>
    </w:p>
    <w:p w14:paraId="35A435E7" w14:textId="77B4AB57" w:rsidR="00AD6486" w:rsidRDefault="00AD6486" w:rsidP="00AD6486">
      <w:pPr>
        <w:pStyle w:val="NoSpacing"/>
        <w:ind w:left="360"/>
        <w:rPr>
          <w:rFonts w:ascii="Times New Roman" w:hAnsi="Times New Roman" w:cs="Times New Roman"/>
          <w:sz w:val="16"/>
          <w:szCs w:val="16"/>
        </w:rPr>
      </w:pPr>
    </w:p>
    <w:p w14:paraId="691E334C" w14:textId="46A2CCD7" w:rsidR="00AD6486" w:rsidRDefault="00AD6486" w:rsidP="00AD6486">
      <w:pPr>
        <w:pStyle w:val="NoSpacing"/>
        <w:ind w:left="360"/>
        <w:rPr>
          <w:rFonts w:ascii="Times New Roman" w:hAnsi="Times New Roman" w:cs="Times New Roman"/>
          <w:sz w:val="16"/>
          <w:szCs w:val="16"/>
        </w:rPr>
      </w:pPr>
    </w:p>
    <w:p w14:paraId="6E9932F6" w14:textId="064505ED" w:rsidR="00AD6486" w:rsidRDefault="00AD6486" w:rsidP="00AD6486">
      <w:pPr>
        <w:pStyle w:val="NoSpacing"/>
        <w:ind w:left="360"/>
        <w:rPr>
          <w:rFonts w:ascii="Times New Roman" w:hAnsi="Times New Roman" w:cs="Times New Roman"/>
          <w:sz w:val="16"/>
          <w:szCs w:val="16"/>
        </w:rPr>
      </w:pPr>
    </w:p>
    <w:p w14:paraId="210100A2" w14:textId="3E820EC8" w:rsidR="00AD6486" w:rsidRDefault="00AD6486" w:rsidP="00AD6486">
      <w:pPr>
        <w:pStyle w:val="NoSpacing"/>
        <w:ind w:left="360"/>
        <w:rPr>
          <w:rFonts w:ascii="Times New Roman" w:hAnsi="Times New Roman" w:cs="Times New Roman"/>
          <w:sz w:val="16"/>
          <w:szCs w:val="16"/>
        </w:rPr>
      </w:pPr>
    </w:p>
    <w:p w14:paraId="1E7DF6E2" w14:textId="77777777" w:rsidR="00AD6486" w:rsidRDefault="00AD6486" w:rsidP="00AD6486">
      <w:pPr>
        <w:pStyle w:val="NoSpacing"/>
        <w:ind w:left="360"/>
        <w:rPr>
          <w:rFonts w:ascii="Times New Roman" w:hAnsi="Times New Roman" w:cs="Times New Roman"/>
          <w:sz w:val="16"/>
          <w:szCs w:val="16"/>
        </w:rPr>
      </w:pPr>
    </w:p>
    <w:p w14:paraId="36EE849E" w14:textId="77777777" w:rsidR="00EB6F68" w:rsidRDefault="00BA703B" w:rsidP="00CF71C1">
      <w:pPr>
        <w:pStyle w:val="NoSpacing"/>
        <w:numPr>
          <w:ilvl w:val="0"/>
          <w:numId w:val="8"/>
        </w:numPr>
        <w:rPr>
          <w:rFonts w:ascii="Times New Roman" w:hAnsi="Times New Roman" w:cs="Times New Roman"/>
          <w:sz w:val="16"/>
          <w:szCs w:val="16"/>
        </w:rPr>
      </w:pPr>
      <w:hyperlink r:id="rId28" w:history="1">
        <w:r w:rsidR="00EB6F68" w:rsidRPr="00F848FE">
          <w:rPr>
            <w:rStyle w:val="Hyperlink"/>
            <w:rFonts w:ascii="Times New Roman" w:hAnsi="Times New Roman" w:cs="Times New Roman"/>
            <w:sz w:val="16"/>
            <w:szCs w:val="16"/>
          </w:rPr>
          <w:t>https://www.intel.com/content/www/us/en/products/sku/227853/intel-core-i71265ue-processor-12m-cache-up-to-4-70-ghz/specifications.html</w:t>
        </w:r>
      </w:hyperlink>
    </w:p>
    <w:p w14:paraId="6B916C61" w14:textId="77777777" w:rsidR="00EB6F68" w:rsidRDefault="00BA703B" w:rsidP="00CF71C1">
      <w:pPr>
        <w:pStyle w:val="NoSpacing"/>
        <w:numPr>
          <w:ilvl w:val="0"/>
          <w:numId w:val="8"/>
        </w:numPr>
        <w:rPr>
          <w:rFonts w:ascii="Times New Roman" w:hAnsi="Times New Roman" w:cs="Times New Roman"/>
          <w:sz w:val="16"/>
          <w:szCs w:val="16"/>
        </w:rPr>
      </w:pPr>
      <w:hyperlink r:id="rId29" w:history="1">
        <w:r w:rsidR="00EB6F68" w:rsidRPr="00F848FE">
          <w:rPr>
            <w:rStyle w:val="Hyperlink"/>
            <w:rFonts w:ascii="Times New Roman" w:hAnsi="Times New Roman" w:cs="Times New Roman"/>
            <w:sz w:val="16"/>
            <w:szCs w:val="16"/>
          </w:rPr>
          <w:t>https://en.wikipedia.org/wiki/Comparison_of_linear_algebra_libraries</w:t>
        </w:r>
      </w:hyperlink>
    </w:p>
    <w:p w14:paraId="451EB5EA"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J. Kim, “ Hardware Accelerator Systems for Artificial Intelligence and Machine Learning,” Advances in Computers, (2001)</w:t>
      </w:r>
    </w:p>
    <w:p w14:paraId="644A7744"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V. </w:t>
      </w:r>
      <w:proofErr w:type="spellStart"/>
      <w:r w:rsidRPr="00EB6F68">
        <w:rPr>
          <w:rFonts w:ascii="Times New Roman" w:hAnsi="Times New Roman" w:cs="Times New Roman"/>
          <w:sz w:val="16"/>
          <w:szCs w:val="16"/>
        </w:rPr>
        <w:t>Arkalgud</w:t>
      </w:r>
      <w:proofErr w:type="spellEnd"/>
      <w:r w:rsidRPr="00EB6F68">
        <w:rPr>
          <w:rFonts w:ascii="Times New Roman" w:hAnsi="Times New Roman" w:cs="Times New Roman"/>
          <w:sz w:val="16"/>
          <w:szCs w:val="16"/>
        </w:rPr>
        <w:t xml:space="preserve">, S. Aziz, “ Hardware Implementation of LDPC Decoders,” </w:t>
      </w:r>
      <w:proofErr w:type="spellStart"/>
      <w:r w:rsidRPr="00EB6F68">
        <w:rPr>
          <w:rFonts w:ascii="Times New Roman" w:hAnsi="Times New Roman" w:cs="Times New Roman"/>
          <w:sz w:val="16"/>
          <w:szCs w:val="16"/>
        </w:rPr>
        <w:t>Rerource</w:t>
      </w:r>
      <w:proofErr w:type="spellEnd"/>
      <w:r w:rsidRPr="00EB6F68">
        <w:rPr>
          <w:rFonts w:ascii="Times New Roman" w:hAnsi="Times New Roman" w:cs="Times New Roman"/>
          <w:sz w:val="16"/>
          <w:szCs w:val="16"/>
        </w:rPr>
        <w:t xml:space="preserve"> Efficient LDPC Decoders, (2018)</w:t>
      </w:r>
    </w:p>
    <w:p w14:paraId="0C99A926" w14:textId="77777777" w:rsidR="00EB6F68" w:rsidRDefault="000D702E"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R.C. </w:t>
      </w:r>
      <w:proofErr w:type="spellStart"/>
      <w:r w:rsidRPr="00EB6F68">
        <w:rPr>
          <w:rFonts w:ascii="Times New Roman" w:hAnsi="Times New Roman" w:cs="Times New Roman"/>
          <w:sz w:val="16"/>
          <w:szCs w:val="16"/>
        </w:rPr>
        <w:t>Cofer</w:t>
      </w:r>
      <w:proofErr w:type="spellEnd"/>
      <w:r w:rsidRPr="00EB6F68">
        <w:rPr>
          <w:rFonts w:ascii="Times New Roman" w:hAnsi="Times New Roman" w:cs="Times New Roman"/>
          <w:sz w:val="16"/>
          <w:szCs w:val="16"/>
        </w:rPr>
        <w:t>, B. Harding, “ Advanced Interconnect,” Rapid System Prototyping with FPGAs, (2016)</w:t>
      </w:r>
    </w:p>
    <w:p w14:paraId="21C45BFB" w14:textId="77777777" w:rsidR="00F2621A" w:rsidRDefault="007D5F5A" w:rsidP="00CF71C1">
      <w:pPr>
        <w:pStyle w:val="NoSpacing"/>
        <w:numPr>
          <w:ilvl w:val="0"/>
          <w:numId w:val="8"/>
        </w:numPr>
        <w:rPr>
          <w:rFonts w:ascii="Times New Roman" w:hAnsi="Times New Roman" w:cs="Times New Roman"/>
          <w:sz w:val="16"/>
          <w:szCs w:val="16"/>
        </w:rPr>
      </w:pPr>
      <w:r w:rsidRPr="00EB6F68">
        <w:rPr>
          <w:rFonts w:ascii="Times New Roman" w:hAnsi="Times New Roman" w:cs="Times New Roman"/>
          <w:sz w:val="16"/>
          <w:szCs w:val="16"/>
        </w:rPr>
        <w:t xml:space="preserve">F. </w:t>
      </w:r>
      <w:proofErr w:type="spellStart"/>
      <w:r w:rsidRPr="00EB6F68">
        <w:rPr>
          <w:rFonts w:ascii="Times New Roman" w:hAnsi="Times New Roman" w:cs="Times New Roman"/>
          <w:sz w:val="16"/>
          <w:szCs w:val="16"/>
        </w:rPr>
        <w:t>Mehidipour</w:t>
      </w:r>
      <w:proofErr w:type="spellEnd"/>
      <w:r w:rsidRPr="00EB6F68">
        <w:rPr>
          <w:rFonts w:ascii="Times New Roman" w:hAnsi="Times New Roman" w:cs="Times New Roman"/>
          <w:sz w:val="16"/>
          <w:szCs w:val="16"/>
        </w:rPr>
        <w:t xml:space="preserve">, et al., “ Energy Efficiency in Data Centers and </w:t>
      </w:r>
      <w:proofErr w:type="spellStart"/>
      <w:r w:rsidRPr="00EB6F68">
        <w:rPr>
          <w:rFonts w:ascii="Times New Roman" w:hAnsi="Times New Roman" w:cs="Times New Roman"/>
          <w:sz w:val="16"/>
          <w:szCs w:val="16"/>
        </w:rPr>
        <w:t>Clouds,”Advances</w:t>
      </w:r>
      <w:proofErr w:type="spellEnd"/>
      <w:r w:rsidRPr="00EB6F68">
        <w:rPr>
          <w:rFonts w:ascii="Times New Roman" w:hAnsi="Times New Roman" w:cs="Times New Roman"/>
          <w:sz w:val="16"/>
          <w:szCs w:val="16"/>
        </w:rPr>
        <w:t xml:space="preserve"> in Computers, (2016)</w:t>
      </w:r>
    </w:p>
    <w:p w14:paraId="3E13D884" w14:textId="77777777" w:rsidR="00F2621A" w:rsidRDefault="003D26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R. </w:t>
      </w:r>
      <w:proofErr w:type="spellStart"/>
      <w:r w:rsidRPr="00F2621A">
        <w:rPr>
          <w:rFonts w:ascii="Times New Roman" w:hAnsi="Times New Roman" w:cs="Times New Roman"/>
          <w:sz w:val="16"/>
          <w:szCs w:val="16"/>
        </w:rPr>
        <w:t>Lacouture</w:t>
      </w:r>
      <w:proofErr w:type="spellEnd"/>
      <w:r w:rsidRPr="00F2621A">
        <w:rPr>
          <w:rFonts w:ascii="Times New Roman" w:hAnsi="Times New Roman" w:cs="Times New Roman"/>
          <w:sz w:val="16"/>
          <w:szCs w:val="16"/>
        </w:rPr>
        <w:t>, “ GPUBLQMR: GPU-Accelerated Sparse Block Quasi-Minimum Residual Linear Solver,” Master Thesis, Northeastern University, (2021)</w:t>
      </w:r>
    </w:p>
    <w:p w14:paraId="7ADBF81A" w14:textId="77777777" w:rsidR="00F2621A" w:rsidRDefault="009A07ED"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Y. Ogata, et al., “An Efficient, Model-Based CPU-GPU Heterogeneous FFT Library,” IEEE Explore, </w:t>
      </w:r>
      <w:r w:rsidR="00552E0E" w:rsidRPr="00F2621A">
        <w:rPr>
          <w:rFonts w:ascii="Times New Roman" w:hAnsi="Times New Roman" w:cs="Times New Roman"/>
          <w:sz w:val="16"/>
          <w:szCs w:val="16"/>
        </w:rPr>
        <w:t>(2008</w:t>
      </w:r>
      <w:r w:rsidRPr="00F2621A">
        <w:rPr>
          <w:rFonts w:ascii="Times New Roman" w:hAnsi="Times New Roman" w:cs="Times New Roman"/>
          <w:sz w:val="16"/>
          <w:szCs w:val="16"/>
        </w:rPr>
        <w:t>)</w:t>
      </w:r>
    </w:p>
    <w:p w14:paraId="1CB58D24" w14:textId="77777777" w:rsidR="00F2621A" w:rsidRDefault="00552E0E"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 xml:space="preserve">M. </w:t>
      </w:r>
      <w:proofErr w:type="spellStart"/>
      <w:r w:rsidRPr="00F2621A">
        <w:rPr>
          <w:rFonts w:ascii="Times New Roman" w:eastAsia="NimbusRomNo9L-Regu" w:hAnsi="Times New Roman" w:cs="Times New Roman"/>
          <w:sz w:val="16"/>
          <w:szCs w:val="16"/>
        </w:rPr>
        <w:t>Frigo</w:t>
      </w:r>
      <w:proofErr w:type="spellEnd"/>
      <w:r w:rsidRPr="00F2621A">
        <w:rPr>
          <w:rFonts w:ascii="Times New Roman" w:eastAsia="NimbusRomNo9L-Regu" w:hAnsi="Times New Roman" w:cs="Times New Roman"/>
          <w:sz w:val="16"/>
          <w:szCs w:val="16"/>
        </w:rPr>
        <w:t xml:space="preserve"> and S. G. Johnson. The design and implementation of FFTW3. In </w:t>
      </w:r>
      <w:r w:rsidRPr="00F2621A">
        <w:rPr>
          <w:rFonts w:ascii="Times New Roman" w:eastAsia="NimbusRomNo9L-ReguItal" w:hAnsi="Times New Roman" w:cs="Times New Roman"/>
          <w:i/>
          <w:iCs/>
          <w:sz w:val="16"/>
          <w:szCs w:val="16"/>
        </w:rPr>
        <w:t>Proceedings of the IEEE: Special issue</w:t>
      </w:r>
      <w:r w:rsidR="00F2621A">
        <w:rPr>
          <w:rFonts w:ascii="Times New Roman" w:hAnsi="Times New Roman" w:cs="Times New Roman"/>
          <w:sz w:val="16"/>
          <w:szCs w:val="16"/>
        </w:rPr>
        <w:t xml:space="preserve"> </w:t>
      </w:r>
      <w:r w:rsidRPr="00F2621A">
        <w:rPr>
          <w:rFonts w:ascii="Times New Roman" w:eastAsia="NimbusRomNo9L-ReguItal" w:hAnsi="Times New Roman" w:cs="Times New Roman"/>
          <w:i/>
          <w:iCs/>
          <w:sz w:val="16"/>
          <w:szCs w:val="16"/>
        </w:rPr>
        <w:t>on Program Generation, Optimization, and Platform Adaptation</w:t>
      </w:r>
      <w:r w:rsidRPr="00F2621A">
        <w:rPr>
          <w:rFonts w:ascii="Times New Roman" w:eastAsia="NimbusRomNo9L-Regu" w:hAnsi="Times New Roman" w:cs="Times New Roman"/>
          <w:sz w:val="16"/>
          <w:szCs w:val="16"/>
        </w:rPr>
        <w:t>, volume 93, pages 216–231, 2005.</w:t>
      </w:r>
    </w:p>
    <w:p w14:paraId="0BE54A78" w14:textId="77777777" w:rsidR="00F2621A" w:rsidRDefault="00E73240" w:rsidP="00CF71C1">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 xml:space="preserve">S. </w:t>
      </w:r>
      <w:proofErr w:type="spellStart"/>
      <w:r w:rsidRPr="00F2621A">
        <w:rPr>
          <w:rFonts w:ascii="Times New Roman" w:hAnsi="Times New Roman" w:cs="Times New Roman"/>
          <w:sz w:val="16"/>
          <w:szCs w:val="16"/>
        </w:rPr>
        <w:t>Markidis</w:t>
      </w:r>
      <w:proofErr w:type="spellEnd"/>
      <w:r w:rsidRPr="00F2621A">
        <w:rPr>
          <w:rFonts w:ascii="Times New Roman" w:hAnsi="Times New Roman" w:cs="Times New Roman"/>
          <w:sz w:val="16"/>
          <w:szCs w:val="16"/>
        </w:rPr>
        <w:t xml:space="preserve">, S. </w:t>
      </w:r>
      <w:proofErr w:type="spellStart"/>
      <w:r w:rsidRPr="00F2621A">
        <w:rPr>
          <w:rFonts w:ascii="Times New Roman" w:hAnsi="Times New Roman" w:cs="Times New Roman"/>
          <w:sz w:val="16"/>
          <w:szCs w:val="16"/>
        </w:rPr>
        <w:t>Chien,E</w:t>
      </w:r>
      <w:proofErr w:type="spellEnd"/>
      <w:r w:rsidRPr="00F2621A">
        <w:rPr>
          <w:rFonts w:ascii="Times New Roman" w:hAnsi="Times New Roman" w:cs="Times New Roman"/>
          <w:sz w:val="16"/>
          <w:szCs w:val="16"/>
        </w:rPr>
        <w:t xml:space="preserve">. Laure, “ NVIDIA Tensor Core Programmability &amp; </w:t>
      </w:r>
      <w:proofErr w:type="spellStart"/>
      <w:r w:rsidRPr="00F2621A">
        <w:rPr>
          <w:rFonts w:ascii="Times New Roman" w:hAnsi="Times New Roman" w:cs="Times New Roman"/>
          <w:sz w:val="16"/>
          <w:szCs w:val="16"/>
        </w:rPr>
        <w:t>Precision,”European</w:t>
      </w:r>
      <w:proofErr w:type="spellEnd"/>
      <w:r w:rsidRPr="00F2621A">
        <w:rPr>
          <w:rFonts w:ascii="Times New Roman" w:hAnsi="Times New Roman" w:cs="Times New Roman"/>
          <w:sz w:val="16"/>
          <w:szCs w:val="16"/>
        </w:rPr>
        <w:t xml:space="preserve"> </w:t>
      </w:r>
      <w:proofErr w:type="spellStart"/>
      <w:r w:rsidRPr="00F2621A">
        <w:rPr>
          <w:rFonts w:ascii="Times New Roman" w:hAnsi="Times New Roman" w:cs="Times New Roman"/>
          <w:sz w:val="16"/>
          <w:szCs w:val="16"/>
        </w:rPr>
        <w:t>Commision</w:t>
      </w:r>
      <w:proofErr w:type="spellEnd"/>
      <w:r w:rsidRPr="00F2621A">
        <w:rPr>
          <w:rFonts w:ascii="Times New Roman" w:hAnsi="Times New Roman" w:cs="Times New Roman"/>
          <w:sz w:val="16"/>
          <w:szCs w:val="16"/>
        </w:rPr>
        <w:t xml:space="preserve"> H2020,Grant Agreement No. 671500(SAGE0, (2018)</w:t>
      </w:r>
    </w:p>
    <w:p w14:paraId="09AD42BE" w14:textId="77777777" w:rsidR="0063007B" w:rsidRDefault="0063007B" w:rsidP="0063007B">
      <w:pPr>
        <w:pStyle w:val="NoSpacing"/>
        <w:numPr>
          <w:ilvl w:val="0"/>
          <w:numId w:val="8"/>
        </w:numPr>
        <w:rPr>
          <w:rFonts w:ascii="Times New Roman" w:hAnsi="Times New Roman" w:cs="Times New Roman"/>
          <w:sz w:val="16"/>
          <w:szCs w:val="16"/>
        </w:rPr>
      </w:pPr>
      <w:r w:rsidRPr="00F2621A">
        <w:rPr>
          <w:rFonts w:ascii="Times New Roman" w:hAnsi="Times New Roman" w:cs="Times New Roman"/>
          <w:sz w:val="16"/>
          <w:szCs w:val="16"/>
        </w:rPr>
        <w:t>Y. Ogata, et al., “An Efficient, Model-Based CPU-GPU Heterogeneous FFT Library,” IEEE Explore, (2008)</w:t>
      </w:r>
    </w:p>
    <w:p w14:paraId="6B6D9A92" w14:textId="3970F59A" w:rsidR="00A76DEB" w:rsidRPr="00F2621A" w:rsidRDefault="00A76DEB" w:rsidP="00CF71C1">
      <w:pPr>
        <w:pStyle w:val="NoSpacing"/>
        <w:numPr>
          <w:ilvl w:val="0"/>
          <w:numId w:val="8"/>
        </w:numPr>
        <w:rPr>
          <w:rFonts w:ascii="Times New Roman" w:hAnsi="Times New Roman" w:cs="Times New Roman"/>
          <w:sz w:val="16"/>
          <w:szCs w:val="16"/>
        </w:rPr>
      </w:pPr>
      <w:r w:rsidRPr="00F2621A">
        <w:rPr>
          <w:rFonts w:ascii="Times New Roman" w:eastAsia="NimbusRomNo9L-Regu" w:hAnsi="Times New Roman" w:cs="Times New Roman"/>
          <w:sz w:val="16"/>
          <w:szCs w:val="16"/>
        </w:rPr>
        <w:t>K. Nguyen, J. Zheng, Y. He, and B. Shah, “ A High-Throughput , Adaptive FFT Architecture for FPGA-Based Space-Borne Data Processors, “</w:t>
      </w:r>
      <w:r w:rsidR="00464224" w:rsidRPr="00F2621A">
        <w:rPr>
          <w:rFonts w:ascii="Times New Roman" w:eastAsia="NimbusRomNo9L-Regu" w:hAnsi="Times New Roman" w:cs="Times New Roman"/>
          <w:sz w:val="16"/>
          <w:szCs w:val="16"/>
        </w:rPr>
        <w:t xml:space="preserve"> NASA Contract</w:t>
      </w:r>
      <w:r w:rsidRPr="00F2621A">
        <w:rPr>
          <w:rFonts w:ascii="Times New Roman" w:eastAsia="NimbusRomNo9L-Regu" w:hAnsi="Times New Roman" w:cs="Times New Roman"/>
          <w:sz w:val="16"/>
          <w:szCs w:val="16"/>
        </w:rPr>
        <w:t xml:space="preserve"> </w:t>
      </w:r>
    </w:p>
    <w:p w14:paraId="270488B2" w14:textId="41E03A0F" w:rsidR="004B336E" w:rsidRPr="00CF71C1" w:rsidRDefault="004B336E" w:rsidP="00CF71C1">
      <w:pPr>
        <w:pStyle w:val="NoSpacing"/>
        <w:rPr>
          <w:rFonts w:ascii="Times New Roman" w:hAnsi="Times New Roman" w:cs="Times New Roman"/>
          <w:sz w:val="16"/>
          <w:szCs w:val="16"/>
        </w:rPr>
      </w:pPr>
    </w:p>
    <w:p w14:paraId="2472FC2E" w14:textId="7C75507F" w:rsidR="00E05123" w:rsidRPr="00CF71C1" w:rsidRDefault="00E05123" w:rsidP="00CF71C1">
      <w:pPr>
        <w:pStyle w:val="NoSpacing"/>
        <w:rPr>
          <w:rFonts w:ascii="Times New Roman" w:hAnsi="Times New Roman" w:cs="Times New Roman"/>
          <w:sz w:val="16"/>
          <w:szCs w:val="16"/>
        </w:rPr>
      </w:pP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5193" w14:textId="77777777" w:rsidR="00BA703B" w:rsidRDefault="00BA703B" w:rsidP="00984EA9">
      <w:pPr>
        <w:spacing w:after="0" w:line="240" w:lineRule="auto"/>
      </w:pPr>
      <w:r>
        <w:separator/>
      </w:r>
    </w:p>
  </w:endnote>
  <w:endnote w:type="continuationSeparator" w:id="0">
    <w:p w14:paraId="75EB9879" w14:textId="77777777" w:rsidR="00BA703B" w:rsidRDefault="00BA703B"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34C6" w14:textId="77777777" w:rsidR="00BA703B" w:rsidRDefault="00BA703B" w:rsidP="00984EA9">
      <w:pPr>
        <w:spacing w:after="0" w:line="240" w:lineRule="auto"/>
      </w:pPr>
      <w:r>
        <w:separator/>
      </w:r>
    </w:p>
  </w:footnote>
  <w:footnote w:type="continuationSeparator" w:id="0">
    <w:p w14:paraId="2E48127C" w14:textId="77777777" w:rsidR="00BA703B" w:rsidRDefault="00BA703B"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72235F"/>
    <w:multiLevelType w:val="hybridMultilevel"/>
    <w:tmpl w:val="36D86968"/>
    <w:lvl w:ilvl="0" w:tplc="38FC94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828530">
    <w:abstractNumId w:val="7"/>
  </w:num>
  <w:num w:numId="2" w16cid:durableId="1368677111">
    <w:abstractNumId w:val="2"/>
  </w:num>
  <w:num w:numId="3" w16cid:durableId="2041398330">
    <w:abstractNumId w:val="1"/>
  </w:num>
  <w:num w:numId="4" w16cid:durableId="122240360">
    <w:abstractNumId w:val="4"/>
  </w:num>
  <w:num w:numId="5" w16cid:durableId="1843543102">
    <w:abstractNumId w:val="5"/>
  </w:num>
  <w:num w:numId="6" w16cid:durableId="1163161917">
    <w:abstractNumId w:val="0"/>
  </w:num>
  <w:num w:numId="7" w16cid:durableId="172766030">
    <w:abstractNumId w:val="3"/>
  </w:num>
  <w:num w:numId="8" w16cid:durableId="965697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15E9"/>
    <w:rsid w:val="00092640"/>
    <w:rsid w:val="00093B1A"/>
    <w:rsid w:val="00094D24"/>
    <w:rsid w:val="000A0BFC"/>
    <w:rsid w:val="000A2FE4"/>
    <w:rsid w:val="000A4AE7"/>
    <w:rsid w:val="000A6172"/>
    <w:rsid w:val="000B4F21"/>
    <w:rsid w:val="000C418C"/>
    <w:rsid w:val="000C6657"/>
    <w:rsid w:val="000D105D"/>
    <w:rsid w:val="000D4CA4"/>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66A12"/>
    <w:rsid w:val="0017250D"/>
    <w:rsid w:val="00180F65"/>
    <w:rsid w:val="001834EE"/>
    <w:rsid w:val="00183E8B"/>
    <w:rsid w:val="001852F1"/>
    <w:rsid w:val="00185E0B"/>
    <w:rsid w:val="00193EFA"/>
    <w:rsid w:val="001A2D03"/>
    <w:rsid w:val="001B0310"/>
    <w:rsid w:val="001B0508"/>
    <w:rsid w:val="001B2101"/>
    <w:rsid w:val="001B3C26"/>
    <w:rsid w:val="001B698B"/>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4E07"/>
    <w:rsid w:val="00265EE2"/>
    <w:rsid w:val="00275D5D"/>
    <w:rsid w:val="00283A26"/>
    <w:rsid w:val="002846DB"/>
    <w:rsid w:val="00292B3C"/>
    <w:rsid w:val="002934A6"/>
    <w:rsid w:val="00296D65"/>
    <w:rsid w:val="002A262B"/>
    <w:rsid w:val="002B0E97"/>
    <w:rsid w:val="002B2225"/>
    <w:rsid w:val="002C2352"/>
    <w:rsid w:val="002C3852"/>
    <w:rsid w:val="002C4C04"/>
    <w:rsid w:val="002D1070"/>
    <w:rsid w:val="002E1530"/>
    <w:rsid w:val="002E244E"/>
    <w:rsid w:val="002E399F"/>
    <w:rsid w:val="002F6474"/>
    <w:rsid w:val="002F65E3"/>
    <w:rsid w:val="0030307F"/>
    <w:rsid w:val="00304D84"/>
    <w:rsid w:val="00306E06"/>
    <w:rsid w:val="00313561"/>
    <w:rsid w:val="00313C8B"/>
    <w:rsid w:val="00313EC4"/>
    <w:rsid w:val="003153F5"/>
    <w:rsid w:val="003161E5"/>
    <w:rsid w:val="003169E7"/>
    <w:rsid w:val="0033072B"/>
    <w:rsid w:val="00332ABC"/>
    <w:rsid w:val="00343A59"/>
    <w:rsid w:val="0034710D"/>
    <w:rsid w:val="00350A2C"/>
    <w:rsid w:val="00360315"/>
    <w:rsid w:val="00366663"/>
    <w:rsid w:val="003719E2"/>
    <w:rsid w:val="00372201"/>
    <w:rsid w:val="00377CC8"/>
    <w:rsid w:val="00384E80"/>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64224"/>
    <w:rsid w:val="0047781C"/>
    <w:rsid w:val="004779D0"/>
    <w:rsid w:val="004801BA"/>
    <w:rsid w:val="00483C42"/>
    <w:rsid w:val="00483F80"/>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2647"/>
    <w:rsid w:val="005E7531"/>
    <w:rsid w:val="005F0942"/>
    <w:rsid w:val="005F1439"/>
    <w:rsid w:val="005F64CC"/>
    <w:rsid w:val="0063007B"/>
    <w:rsid w:val="00632EFA"/>
    <w:rsid w:val="006334ED"/>
    <w:rsid w:val="00641756"/>
    <w:rsid w:val="00644F51"/>
    <w:rsid w:val="00652036"/>
    <w:rsid w:val="00681294"/>
    <w:rsid w:val="006814A3"/>
    <w:rsid w:val="00683679"/>
    <w:rsid w:val="00686F28"/>
    <w:rsid w:val="006977DA"/>
    <w:rsid w:val="006A1D53"/>
    <w:rsid w:val="006A534C"/>
    <w:rsid w:val="006A7E37"/>
    <w:rsid w:val="006B3A42"/>
    <w:rsid w:val="006C1216"/>
    <w:rsid w:val="006C68B0"/>
    <w:rsid w:val="006D0E57"/>
    <w:rsid w:val="006D3DFA"/>
    <w:rsid w:val="006D4F7E"/>
    <w:rsid w:val="006D649B"/>
    <w:rsid w:val="006E725B"/>
    <w:rsid w:val="006F0DF9"/>
    <w:rsid w:val="006F2F1C"/>
    <w:rsid w:val="00701619"/>
    <w:rsid w:val="00703B76"/>
    <w:rsid w:val="00704758"/>
    <w:rsid w:val="00710F69"/>
    <w:rsid w:val="0071438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1ED7"/>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687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873F4"/>
    <w:rsid w:val="00992334"/>
    <w:rsid w:val="009962E2"/>
    <w:rsid w:val="009975D1"/>
    <w:rsid w:val="00997BF7"/>
    <w:rsid w:val="009A07ED"/>
    <w:rsid w:val="009A3C32"/>
    <w:rsid w:val="009A484A"/>
    <w:rsid w:val="009B1988"/>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4709"/>
    <w:rsid w:val="00A36059"/>
    <w:rsid w:val="00A4360A"/>
    <w:rsid w:val="00A530B9"/>
    <w:rsid w:val="00A54C0D"/>
    <w:rsid w:val="00A5609B"/>
    <w:rsid w:val="00A6046B"/>
    <w:rsid w:val="00A61D1F"/>
    <w:rsid w:val="00A629A5"/>
    <w:rsid w:val="00A660E2"/>
    <w:rsid w:val="00A664C0"/>
    <w:rsid w:val="00A76DEB"/>
    <w:rsid w:val="00A81263"/>
    <w:rsid w:val="00A8417A"/>
    <w:rsid w:val="00A85527"/>
    <w:rsid w:val="00A96621"/>
    <w:rsid w:val="00AA40EB"/>
    <w:rsid w:val="00AA733D"/>
    <w:rsid w:val="00AB3572"/>
    <w:rsid w:val="00AB53D8"/>
    <w:rsid w:val="00AD068B"/>
    <w:rsid w:val="00AD248C"/>
    <w:rsid w:val="00AD6486"/>
    <w:rsid w:val="00AE15A8"/>
    <w:rsid w:val="00AE4404"/>
    <w:rsid w:val="00AF7DAC"/>
    <w:rsid w:val="00B01F4E"/>
    <w:rsid w:val="00B03C23"/>
    <w:rsid w:val="00B16C50"/>
    <w:rsid w:val="00B16FA2"/>
    <w:rsid w:val="00B26F1C"/>
    <w:rsid w:val="00B35CA0"/>
    <w:rsid w:val="00B43A42"/>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97B66"/>
    <w:rsid w:val="00BA0386"/>
    <w:rsid w:val="00BA703B"/>
    <w:rsid w:val="00BB30B3"/>
    <w:rsid w:val="00BB62AD"/>
    <w:rsid w:val="00BC1628"/>
    <w:rsid w:val="00BD4600"/>
    <w:rsid w:val="00BD4A37"/>
    <w:rsid w:val="00BD5C73"/>
    <w:rsid w:val="00BE03C1"/>
    <w:rsid w:val="00BE2AEA"/>
    <w:rsid w:val="00BE39A2"/>
    <w:rsid w:val="00BE4016"/>
    <w:rsid w:val="00BE6CFC"/>
    <w:rsid w:val="00BE74B9"/>
    <w:rsid w:val="00BF4A1D"/>
    <w:rsid w:val="00C01196"/>
    <w:rsid w:val="00C02A0B"/>
    <w:rsid w:val="00C11F4E"/>
    <w:rsid w:val="00C134DE"/>
    <w:rsid w:val="00C20C2E"/>
    <w:rsid w:val="00C21278"/>
    <w:rsid w:val="00C245B4"/>
    <w:rsid w:val="00C27B38"/>
    <w:rsid w:val="00C40ACA"/>
    <w:rsid w:val="00C456F6"/>
    <w:rsid w:val="00C50DFB"/>
    <w:rsid w:val="00C57D0B"/>
    <w:rsid w:val="00C6225D"/>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CF0F7C"/>
    <w:rsid w:val="00CF71C1"/>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240"/>
    <w:rsid w:val="00E73408"/>
    <w:rsid w:val="00E73829"/>
    <w:rsid w:val="00E81033"/>
    <w:rsid w:val="00E870AF"/>
    <w:rsid w:val="00E923E2"/>
    <w:rsid w:val="00E9580E"/>
    <w:rsid w:val="00E95848"/>
    <w:rsid w:val="00EA23A1"/>
    <w:rsid w:val="00EA5C73"/>
    <w:rsid w:val="00EA65DD"/>
    <w:rsid w:val="00EB0B4B"/>
    <w:rsid w:val="00EB6F68"/>
    <w:rsid w:val="00EC2958"/>
    <w:rsid w:val="00EC4290"/>
    <w:rsid w:val="00ED3A6C"/>
    <w:rsid w:val="00ED4B11"/>
    <w:rsid w:val="00EE0E0F"/>
    <w:rsid w:val="00EE18CC"/>
    <w:rsid w:val="00EE200E"/>
    <w:rsid w:val="00EE4304"/>
    <w:rsid w:val="00EE710E"/>
    <w:rsid w:val="00EE717B"/>
    <w:rsid w:val="00EF237D"/>
    <w:rsid w:val="00EF336E"/>
    <w:rsid w:val="00EF7510"/>
    <w:rsid w:val="00F00065"/>
    <w:rsid w:val="00F134D5"/>
    <w:rsid w:val="00F140CF"/>
    <w:rsid w:val="00F15825"/>
    <w:rsid w:val="00F16BDA"/>
    <w:rsid w:val="00F2621A"/>
    <w:rsid w:val="00F35F82"/>
    <w:rsid w:val="00F40720"/>
    <w:rsid w:val="00F41EEA"/>
    <w:rsid w:val="00F43E74"/>
    <w:rsid w:val="00F47248"/>
    <w:rsid w:val="00F53FE3"/>
    <w:rsid w:val="00F5469B"/>
    <w:rsid w:val="00F573B6"/>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3AC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cp:revision>
  <dcterms:created xsi:type="dcterms:W3CDTF">2022-05-10T14:46:00Z</dcterms:created>
  <dcterms:modified xsi:type="dcterms:W3CDTF">2022-05-10T14:48:00Z</dcterms:modified>
</cp:coreProperties>
</file>