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B59A" w14:textId="77777777" w:rsidR="004A1CDC" w:rsidRPr="004A1CDC" w:rsidRDefault="004A1CDC" w:rsidP="004A1CDC">
      <w:pPr>
        <w:autoSpaceDE w:val="0"/>
        <w:autoSpaceDN w:val="0"/>
        <w:adjustRightInd w:val="0"/>
        <w:spacing w:after="0" w:line="240" w:lineRule="auto"/>
        <w:rPr>
          <w:rFonts w:ascii="Calibri" w:hAnsi="Calibri" w:cs="Calibri"/>
          <w:color w:val="000000"/>
          <w:sz w:val="24"/>
          <w:szCs w:val="24"/>
        </w:rPr>
      </w:pPr>
    </w:p>
    <w:p w14:paraId="294AA366" w14:textId="77777777" w:rsidR="004A1CDC" w:rsidRPr="004A1CDC" w:rsidRDefault="004A1CDC" w:rsidP="004A1CDC">
      <w:pPr>
        <w:autoSpaceDE w:val="0"/>
        <w:autoSpaceDN w:val="0"/>
        <w:adjustRightInd w:val="0"/>
        <w:spacing w:after="0" w:line="240" w:lineRule="auto"/>
        <w:rPr>
          <w:rFonts w:ascii="Calibri" w:hAnsi="Calibri" w:cs="Calibri"/>
          <w:color w:val="000000"/>
          <w:sz w:val="24"/>
          <w:szCs w:val="24"/>
        </w:rPr>
      </w:pPr>
      <w:r w:rsidRPr="004A1CDC">
        <w:rPr>
          <w:rFonts w:ascii="Calibri" w:hAnsi="Calibri" w:cs="Calibri"/>
          <w:color w:val="000000"/>
          <w:sz w:val="24"/>
          <w:szCs w:val="24"/>
        </w:rPr>
        <w:t xml:space="preserve"> </w:t>
      </w:r>
    </w:p>
    <w:p w14:paraId="48C1A74F" w14:textId="0CC498F3" w:rsidR="004A1CDC" w:rsidRDefault="004A1CDC" w:rsidP="004A1CDC">
      <w:pPr>
        <w:autoSpaceDE w:val="0"/>
        <w:autoSpaceDN w:val="0"/>
        <w:adjustRightInd w:val="0"/>
        <w:spacing w:after="0" w:line="240" w:lineRule="auto"/>
        <w:rPr>
          <w:rFonts w:ascii="Calibri" w:hAnsi="Calibri" w:cs="Calibri"/>
          <w:color w:val="000000"/>
        </w:rPr>
      </w:pPr>
      <w:r>
        <w:rPr>
          <w:rFonts w:ascii="Calibri" w:hAnsi="Calibri" w:cs="Calibri"/>
          <w:color w:val="000000"/>
        </w:rPr>
        <w:t>Problem 1.</w:t>
      </w:r>
    </w:p>
    <w:p w14:paraId="4D31DE95" w14:textId="77777777" w:rsidR="004A1CDC" w:rsidRDefault="004A1CDC" w:rsidP="004A1CDC">
      <w:pPr>
        <w:autoSpaceDE w:val="0"/>
        <w:autoSpaceDN w:val="0"/>
        <w:adjustRightInd w:val="0"/>
        <w:spacing w:after="0" w:line="240" w:lineRule="auto"/>
        <w:rPr>
          <w:rFonts w:ascii="Calibri" w:hAnsi="Calibri" w:cs="Calibri"/>
          <w:color w:val="000000"/>
        </w:rPr>
      </w:pPr>
    </w:p>
    <w:p w14:paraId="2F6B3A5A" w14:textId="08BFFFB6" w:rsidR="004A1CDC" w:rsidRPr="004A1CDC" w:rsidRDefault="004A1CDC" w:rsidP="004A1CDC">
      <w:pPr>
        <w:autoSpaceDE w:val="0"/>
        <w:autoSpaceDN w:val="0"/>
        <w:adjustRightInd w:val="0"/>
        <w:spacing w:after="0" w:line="240" w:lineRule="auto"/>
        <w:rPr>
          <w:rFonts w:ascii="Calibri" w:hAnsi="Calibri" w:cs="Calibri"/>
          <w:color w:val="000000"/>
        </w:rPr>
      </w:pPr>
      <w:r w:rsidRPr="004A1CDC">
        <w:rPr>
          <w:rFonts w:ascii="Calibri" w:hAnsi="Calibri" w:cs="Calibri"/>
          <w:color w:val="000000"/>
        </w:rPr>
        <w:t xml:space="preserve">1. (20%) There are two basic approaches for Time-of-flight camera: continuous wave modulation approach and pulsed-based approach. Briefly describe their principles and what are their major differences? </w:t>
      </w:r>
    </w:p>
    <w:p w14:paraId="169BFB97" w14:textId="6D2C5FDE" w:rsidR="004A1CDC" w:rsidRDefault="004A1CDC"/>
    <w:p w14:paraId="5A66AD53" w14:textId="3D672C03" w:rsidR="004A1CDC" w:rsidRDefault="004A1CDC">
      <w:r>
        <w:t>Ans</w:t>
      </w:r>
      <w:r w:rsidR="00300637">
        <w:t>(a)</w:t>
      </w:r>
      <w:r>
        <w:t>:</w:t>
      </w:r>
      <w:r w:rsidR="00300637">
        <w:t xml:space="preserve"> A continuous wave time of flight camera uses modulation to measure the phase and determine the properties of the return signal. This in turn can be used to calculate range.</w:t>
      </w:r>
    </w:p>
    <w:p w14:paraId="3A103214" w14:textId="14052C4B" w:rsidR="00300637" w:rsidRDefault="00300637">
      <w:r>
        <w:t>The above is accomplished by first modulating a wave and detecting the return signal</w:t>
      </w:r>
    </w:p>
    <w:p w14:paraId="2580F783" w14:textId="23ED25DF" w:rsidR="00300637" w:rsidRDefault="00300637">
      <w:pPr>
        <w:rPr>
          <w:rFonts w:ascii="DtshpnMTMI" w:hAnsi="DtshpnMTMI" w:cs="DtshpnMTMI"/>
          <w:i/>
          <w:iCs/>
          <w:color w:val="131413"/>
          <w:sz w:val="20"/>
          <w:szCs w:val="20"/>
        </w:rPr>
      </w:pPr>
      <w:r>
        <w:rPr>
          <w:rFonts w:ascii="GxvpnbTimes-Italic" w:hAnsi="GxvpnbTimes-Italic" w:cs="GxvpnbTimes-Italic"/>
          <w:i/>
          <w:iCs/>
          <w:color w:val="131413"/>
          <w:sz w:val="20"/>
          <w:szCs w:val="20"/>
        </w:rPr>
        <w:t>s</w:t>
      </w:r>
      <w:r>
        <w:rPr>
          <w:rFonts w:ascii="DtshpnMTMI" w:hAnsi="DtshpnMTMI" w:cs="DtshpnMTMI"/>
          <w:i/>
          <w:iCs/>
          <w:color w:val="131413"/>
          <w:sz w:val="20"/>
          <w:szCs w:val="20"/>
        </w:rPr>
        <w:t>(</w:t>
      </w:r>
      <w:r>
        <w:rPr>
          <w:rFonts w:ascii="GxvpnbTimes-Italic" w:hAnsi="GxvpnbTimes-Italic" w:cs="GxvpnbTimes-Italic"/>
          <w:i/>
          <w:iCs/>
          <w:color w:val="131413"/>
          <w:sz w:val="20"/>
          <w:szCs w:val="20"/>
        </w:rPr>
        <w:t>t</w:t>
      </w:r>
      <w:r>
        <w:rPr>
          <w:rFonts w:ascii="DtshpnMTMI" w:hAnsi="DtshpnMTMI" w:cs="DtshpnMTMI"/>
          <w:i/>
          <w:iCs/>
          <w:color w:val="131413"/>
          <w:sz w:val="20"/>
          <w:szCs w:val="20"/>
        </w:rPr>
        <w:t xml:space="preserve">)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a</w:t>
      </w:r>
      <w:r>
        <w:rPr>
          <w:rFonts w:ascii="GlqbmcTimes-Roman" w:hAnsi="GlqbmcTimes-Roman" w:cs="GlqbmcTimes-Roman"/>
          <w:color w:val="131413"/>
          <w:sz w:val="15"/>
          <w:szCs w:val="15"/>
        </w:rPr>
        <w:t xml:space="preserve">1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a</w:t>
      </w:r>
      <w:r>
        <w:rPr>
          <w:rFonts w:ascii="GlqbmcTimes-Roman" w:hAnsi="GlqbmcTimes-Roman" w:cs="GlqbmcTimes-Roman"/>
          <w:color w:val="131413"/>
          <w:sz w:val="15"/>
          <w:szCs w:val="15"/>
        </w:rPr>
        <w:t xml:space="preserve">2 </w:t>
      </w:r>
      <w:proofErr w:type="gramStart"/>
      <w:r>
        <w:rPr>
          <w:rFonts w:ascii="GlqbmcTimes-Roman" w:hAnsi="GlqbmcTimes-Roman" w:cs="GlqbmcTimes-Roman"/>
          <w:color w:val="131413"/>
          <w:sz w:val="20"/>
          <w:szCs w:val="20"/>
        </w:rPr>
        <w:t>cos</w:t>
      </w:r>
      <w:r>
        <w:rPr>
          <w:rFonts w:ascii="DtshpnMTMI" w:hAnsi="DtshpnMTMI" w:cs="DtshpnMTMI"/>
          <w:i/>
          <w:iCs/>
          <w:color w:val="131413"/>
          <w:sz w:val="20"/>
          <w:szCs w:val="20"/>
        </w:rPr>
        <w:t>(</w:t>
      </w:r>
      <w:proofErr w:type="gramEnd"/>
      <w:r>
        <w:rPr>
          <w:rFonts w:ascii="GlqbmcTimes-Roman" w:hAnsi="GlqbmcTimes-Roman" w:cs="GlqbmcTimes-Roman"/>
          <w:color w:val="131413"/>
          <w:sz w:val="20"/>
          <w:szCs w:val="20"/>
        </w:rPr>
        <w:t>2</w:t>
      </w:r>
      <w:r>
        <w:rPr>
          <w:rFonts w:ascii="DtshpnMTMI" w:hAnsi="DtshpnMTMI" w:cs="DtshpnMTMI"/>
          <w:i/>
          <w:iCs/>
          <w:color w:val="131413"/>
          <w:sz w:val="20"/>
          <w:szCs w:val="20"/>
        </w:rPr>
        <w:t xml:space="preserve">π </w:t>
      </w:r>
      <w:r>
        <w:rPr>
          <w:rFonts w:ascii="GxvpnbTimes-Italic" w:hAnsi="GxvpnbTimes-Italic" w:cs="GxvpnbTimes-Italic"/>
          <w:i/>
          <w:iCs/>
          <w:color w:val="131413"/>
          <w:sz w:val="20"/>
          <w:szCs w:val="20"/>
        </w:rPr>
        <w:t>f t</w:t>
      </w:r>
      <w:r>
        <w:rPr>
          <w:rFonts w:ascii="DtshpnMTMI" w:hAnsi="DtshpnMTMI" w:cs="DtshpnMTMI"/>
          <w:i/>
          <w:iCs/>
          <w:color w:val="131413"/>
          <w:sz w:val="20"/>
          <w:szCs w:val="20"/>
        </w:rPr>
        <w:t>),</w:t>
      </w:r>
    </w:p>
    <w:p w14:paraId="5BD29AE0" w14:textId="449DDD14" w:rsidR="00300637" w:rsidRDefault="00300637">
      <w:pPr>
        <w:rPr>
          <w:rFonts w:ascii="GxvpnbTimes-Italic" w:hAnsi="GxvpnbTimes-Italic" w:cs="GxvpnbTimes-Italic"/>
          <w:i/>
          <w:iCs/>
          <w:color w:val="131413"/>
          <w:sz w:val="20"/>
          <w:szCs w:val="20"/>
        </w:rPr>
      </w:pPr>
      <w:r>
        <w:rPr>
          <w:rFonts w:ascii="GxvpnbTimes-Italic" w:hAnsi="GxvpnbTimes-Italic" w:cs="GxvpnbTimes-Italic"/>
          <w:i/>
          <w:iCs/>
          <w:color w:val="131413"/>
          <w:sz w:val="20"/>
          <w:szCs w:val="20"/>
        </w:rPr>
        <w:t xml:space="preserve">r </w:t>
      </w:r>
      <w:r>
        <w:rPr>
          <w:rFonts w:ascii="DtshpnMTMI" w:hAnsi="DtshpnMTMI" w:cs="DtshpnMTMI"/>
          <w:i/>
          <w:iCs/>
          <w:color w:val="131413"/>
          <w:sz w:val="20"/>
          <w:szCs w:val="20"/>
        </w:rPr>
        <w:t>(</w:t>
      </w:r>
      <w:r>
        <w:rPr>
          <w:rFonts w:ascii="GxvpnbTimes-Italic" w:hAnsi="GxvpnbTimes-Italic" w:cs="GxvpnbTimes-Italic"/>
          <w:i/>
          <w:iCs/>
          <w:color w:val="131413"/>
          <w:sz w:val="20"/>
          <w:szCs w:val="20"/>
        </w:rPr>
        <w:t>t</w:t>
      </w:r>
      <w:r>
        <w:rPr>
          <w:rFonts w:ascii="DtshpnMTMI" w:hAnsi="DtshpnMTMI" w:cs="DtshpnMTMI"/>
          <w:i/>
          <w:iCs/>
          <w:color w:val="131413"/>
          <w:sz w:val="20"/>
          <w:szCs w:val="20"/>
        </w:rPr>
        <w:t xml:space="preserve">)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 xml:space="preserve">A </w:t>
      </w:r>
      <w:proofErr w:type="gramStart"/>
      <w:r>
        <w:rPr>
          <w:rFonts w:ascii="GlqbmcTimes-Roman" w:hAnsi="GlqbmcTimes-Roman" w:cs="GlqbmcTimes-Roman"/>
          <w:color w:val="131413"/>
          <w:sz w:val="20"/>
          <w:szCs w:val="20"/>
        </w:rPr>
        <w:t>cos</w:t>
      </w:r>
      <w:r>
        <w:rPr>
          <w:rFonts w:ascii="DtshpnMTMI" w:hAnsi="DtshpnMTMI" w:cs="DtshpnMTMI"/>
          <w:i/>
          <w:iCs/>
          <w:color w:val="131413"/>
          <w:sz w:val="20"/>
          <w:szCs w:val="20"/>
        </w:rPr>
        <w:t>(</w:t>
      </w:r>
      <w:proofErr w:type="gramEnd"/>
      <w:r>
        <w:rPr>
          <w:rFonts w:ascii="GlqbmcTimes-Roman" w:hAnsi="GlqbmcTimes-Roman" w:cs="GlqbmcTimes-Roman"/>
          <w:color w:val="131413"/>
          <w:sz w:val="20"/>
          <w:szCs w:val="20"/>
        </w:rPr>
        <w:t>2</w:t>
      </w:r>
      <w:r>
        <w:rPr>
          <w:rFonts w:ascii="DtshpnMTMI" w:hAnsi="DtshpnMTMI" w:cs="DtshpnMTMI"/>
          <w:i/>
          <w:iCs/>
          <w:color w:val="131413"/>
          <w:sz w:val="20"/>
          <w:szCs w:val="20"/>
        </w:rPr>
        <w:t xml:space="preserve">π </w:t>
      </w:r>
      <w:r>
        <w:rPr>
          <w:rFonts w:ascii="GxvpnbTimes-Italic" w:hAnsi="GxvpnbTimes-Italic" w:cs="GxvpnbTimes-Italic"/>
          <w:i/>
          <w:iCs/>
          <w:color w:val="131413"/>
          <w:sz w:val="20"/>
          <w:szCs w:val="20"/>
        </w:rPr>
        <w:t xml:space="preserve">f t </w:t>
      </w:r>
      <w:r>
        <w:rPr>
          <w:rFonts w:ascii="CshrmjMTSYN" w:hAnsi="CshrmjMTSYN" w:cs="CshrmjMTSYN"/>
          <w:color w:val="131413"/>
          <w:sz w:val="20"/>
          <w:szCs w:val="20"/>
        </w:rPr>
        <w:t xml:space="preserve">− </w:t>
      </w:r>
      <w:r>
        <w:rPr>
          <w:rFonts w:ascii="GlqbmcTimes-Roman" w:hAnsi="GlqbmcTimes-Roman" w:cs="GlqbmcTimes-Roman"/>
          <w:color w:val="131413"/>
          <w:sz w:val="20"/>
          <w:szCs w:val="20"/>
        </w:rPr>
        <w:t>2</w:t>
      </w:r>
      <w:r>
        <w:rPr>
          <w:rFonts w:ascii="DtshpnMTMI" w:hAnsi="DtshpnMTMI" w:cs="DtshpnMTMI"/>
          <w:i/>
          <w:iCs/>
          <w:color w:val="131413"/>
          <w:sz w:val="20"/>
          <w:szCs w:val="20"/>
        </w:rPr>
        <w:t xml:space="preserve">π </w:t>
      </w:r>
      <w:r>
        <w:rPr>
          <w:rFonts w:ascii="GxvpnbTimes-Italic" w:hAnsi="GxvpnbTimes-Italic" w:cs="GxvpnbTimes-Italic"/>
          <w:i/>
          <w:iCs/>
          <w:color w:val="131413"/>
          <w:sz w:val="20"/>
          <w:szCs w:val="20"/>
        </w:rPr>
        <w:t xml:space="preserve">f </w:t>
      </w:r>
      <w:r>
        <w:rPr>
          <w:rFonts w:ascii="DtshpnMTMI" w:hAnsi="DtshpnMTMI" w:cs="DtshpnMTMI"/>
          <w:i/>
          <w:iCs/>
          <w:color w:val="131413"/>
          <w:sz w:val="20"/>
          <w:szCs w:val="20"/>
        </w:rPr>
        <w:t xml:space="preserve">τ) </w:t>
      </w:r>
      <w:r>
        <w:rPr>
          <w:rFonts w:ascii="CshrmjMTSYN" w:hAnsi="CshrmjMTSYN" w:cs="CshrmjMTSYN"/>
          <w:color w:val="131413"/>
          <w:sz w:val="20"/>
          <w:szCs w:val="20"/>
        </w:rPr>
        <w:t xml:space="preserve">+ </w:t>
      </w:r>
      <w:r>
        <w:rPr>
          <w:rFonts w:ascii="GxvpnbTimes-Italic" w:hAnsi="GxvpnbTimes-Italic" w:cs="GxvpnbTimes-Italic"/>
          <w:i/>
          <w:iCs/>
          <w:color w:val="131413"/>
          <w:sz w:val="20"/>
          <w:szCs w:val="20"/>
        </w:rPr>
        <w:t>B</w:t>
      </w:r>
    </w:p>
    <w:p w14:paraId="773717D6" w14:textId="4EB73BF0" w:rsidR="00093E99" w:rsidRDefault="00093E99">
      <w:pPr>
        <w:rPr>
          <w:rFonts w:cstheme="minorHAnsi"/>
          <w:color w:val="131413"/>
        </w:rPr>
      </w:pPr>
      <w:r w:rsidRPr="00093E99">
        <w:rPr>
          <w:rFonts w:cstheme="minorHAnsi"/>
          <w:color w:val="131413"/>
        </w:rPr>
        <w:t>The cross</w:t>
      </w:r>
      <w:r>
        <w:rPr>
          <w:rFonts w:cstheme="minorHAnsi"/>
          <w:color w:val="131413"/>
        </w:rPr>
        <w:t>-correlation gives us after some mathematical footwork:</w:t>
      </w:r>
    </w:p>
    <w:p w14:paraId="667E1F66" w14:textId="725BB04C" w:rsidR="004A1CDC" w:rsidRDefault="00093E99">
      <w:r>
        <w:rPr>
          <w:noProof/>
        </w:rPr>
        <w:drawing>
          <wp:inline distT="0" distB="0" distL="0" distR="0" wp14:anchorId="7A375D0A" wp14:editId="25D83450">
            <wp:extent cx="2888333" cy="638175"/>
            <wp:effectExtent l="0" t="0" r="7620" b="0"/>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6"/>
                    <a:stretch>
                      <a:fillRect/>
                    </a:stretch>
                  </pic:blipFill>
                  <pic:spPr>
                    <a:xfrm>
                      <a:off x="0" y="0"/>
                      <a:ext cx="2904555" cy="641759"/>
                    </a:xfrm>
                    <a:prstGeom prst="rect">
                      <a:avLst/>
                    </a:prstGeom>
                  </pic:spPr>
                </pic:pic>
              </a:graphicData>
            </a:graphic>
          </wp:inline>
        </w:drawing>
      </w:r>
    </w:p>
    <w:p w14:paraId="428743E4" w14:textId="4B3C9E3D" w:rsidR="00093E99" w:rsidRDefault="00093E99">
      <w:r>
        <w:t xml:space="preserve">Now, note here that tau is our time </w:t>
      </w:r>
      <w:r w:rsidR="00C01414">
        <w:t>delay,</w:t>
      </w:r>
      <w:r>
        <w:t xml:space="preserve"> and that x is a variable in our original cross-correlation. Using equally spaced samples in one modulation period: 0, pi/2</w:t>
      </w:r>
      <w:r w:rsidR="00C01414">
        <w:t xml:space="preserve">, </w:t>
      </w:r>
      <w:r>
        <w:t>pi. And 3*pi/2 we can solve C and solve for</w:t>
      </w:r>
    </w:p>
    <w:p w14:paraId="7CDF0CBE" w14:textId="14B8878B" w:rsidR="00093E99" w:rsidRDefault="00093E99">
      <w:r>
        <w:t xml:space="preserve">Phi, A and B. </w:t>
      </w:r>
    </w:p>
    <w:p w14:paraId="32C714A5" w14:textId="499F3E20" w:rsidR="00093E99" w:rsidRDefault="00093E99">
      <w:r>
        <w:t>Now, on the other hand a pulsed based time of flight camera</w:t>
      </w:r>
      <w:r w:rsidR="00E11602">
        <w:t xml:space="preserve"> sends out pulses of light by a laser or diode that once detected by the object are then computationally processed with time to digital </w:t>
      </w:r>
      <w:r w:rsidR="00C01414">
        <w:t>converters (</w:t>
      </w:r>
      <w:r w:rsidR="00E11602">
        <w:t>TDC) and time to amplitude circuits to reconstruct the signal</w:t>
      </w:r>
    </w:p>
    <w:p w14:paraId="6295B26E" w14:textId="464A5D47" w:rsidR="00093E99" w:rsidRDefault="00093E99">
      <w:r>
        <w:t>Ans(b)</w:t>
      </w:r>
      <w:r w:rsidR="00E11602">
        <w:t xml:space="preserve"> </w:t>
      </w:r>
    </w:p>
    <w:p w14:paraId="2DE95252" w14:textId="737A3634" w:rsidR="00C01414" w:rsidRDefault="00C01414">
      <w:r>
        <w:t xml:space="preserve">The major difference is that CW cameras are measuring phase differences between a continuous signal and a </w:t>
      </w:r>
      <w:r w:rsidR="002C7A10">
        <w:t>pulse-based</w:t>
      </w:r>
      <w:r>
        <w:t xml:space="preserve"> camera is directly measuring the round-trip.</w:t>
      </w:r>
      <w:r w:rsidR="00651C69">
        <w:t xml:space="preserve"> Related to each of these systems based on their measurement technique they each have limitations. For the CW this is dealing with the phase ambiguity and for pulsed it is the accuracy of the SPAD sensor.</w:t>
      </w:r>
    </w:p>
    <w:p w14:paraId="0CB56A11" w14:textId="790F996F" w:rsidR="00E517D6" w:rsidRDefault="00BA6A85">
      <w:r>
        <w:t xml:space="preserve">Problem 2. </w:t>
      </w:r>
    </w:p>
    <w:p w14:paraId="2F868C80" w14:textId="77777777" w:rsidR="00BA6A85" w:rsidRDefault="00BA6A85" w:rsidP="00BA6A85">
      <w:pPr>
        <w:pStyle w:val="Default"/>
      </w:pPr>
    </w:p>
    <w:p w14:paraId="57C8D581" w14:textId="77777777" w:rsidR="00BA6A85" w:rsidRDefault="00BA6A85" w:rsidP="00BA6A85">
      <w:pPr>
        <w:pStyle w:val="Default"/>
      </w:pPr>
      <w:r>
        <w:t xml:space="preserve"> </w:t>
      </w:r>
    </w:p>
    <w:p w14:paraId="4EB388E2" w14:textId="5A840BB9" w:rsidR="00BA6A85" w:rsidRDefault="00BA6A85" w:rsidP="00BA6A85">
      <w:pPr>
        <w:pStyle w:val="Default"/>
        <w:rPr>
          <w:sz w:val="22"/>
          <w:szCs w:val="22"/>
        </w:rPr>
      </w:pPr>
      <w:r>
        <w:rPr>
          <w:sz w:val="22"/>
          <w:szCs w:val="22"/>
        </w:rPr>
        <w:t xml:space="preserve">2. (20%) How does single photon avalanche diode work? Why it can be used to detect single photon? </w:t>
      </w:r>
    </w:p>
    <w:p w14:paraId="16C28EC1" w14:textId="73F358FC" w:rsidR="00172E6A" w:rsidRDefault="00172E6A" w:rsidP="00BA6A85">
      <w:pPr>
        <w:pStyle w:val="Default"/>
        <w:rPr>
          <w:sz w:val="22"/>
          <w:szCs w:val="22"/>
        </w:rPr>
      </w:pPr>
      <w:r>
        <w:rPr>
          <w:sz w:val="22"/>
          <w:szCs w:val="22"/>
        </w:rPr>
        <w:t>Ans part a:</w:t>
      </w:r>
    </w:p>
    <w:p w14:paraId="73D73EDD" w14:textId="23939F9F" w:rsidR="00172E6A" w:rsidRDefault="00172E6A" w:rsidP="00BA6A85">
      <w:pPr>
        <w:pStyle w:val="Default"/>
        <w:rPr>
          <w:sz w:val="22"/>
          <w:szCs w:val="22"/>
        </w:rPr>
      </w:pPr>
    </w:p>
    <w:p w14:paraId="715F49A3" w14:textId="6AC8A49F" w:rsidR="00172E6A" w:rsidRDefault="00172E6A" w:rsidP="00BA6A85">
      <w:pPr>
        <w:pStyle w:val="Default"/>
        <w:rPr>
          <w:sz w:val="22"/>
          <w:szCs w:val="22"/>
        </w:rPr>
      </w:pPr>
      <w:r>
        <w:rPr>
          <w:sz w:val="22"/>
          <w:szCs w:val="22"/>
        </w:rPr>
        <w:t xml:space="preserve">See the figure below. If you reverse bias a photodiode and dope the semiconductor material in a certain way you are essentially making it unstable. Now normally, materials are impure and there will be some electrons in p-type material and holes in n-type. So, if the material is properly doped then a SINGLE </w:t>
      </w:r>
      <w:r>
        <w:rPr>
          <w:sz w:val="22"/>
          <w:szCs w:val="22"/>
        </w:rPr>
        <w:lastRenderedPageBreak/>
        <w:t>photon can start an avalanche breakdown</w:t>
      </w:r>
      <w:r w:rsidR="00AC093E">
        <w:rPr>
          <w:sz w:val="22"/>
          <w:szCs w:val="22"/>
        </w:rPr>
        <w:t>.</w:t>
      </w:r>
      <w:r>
        <w:rPr>
          <w:sz w:val="22"/>
          <w:szCs w:val="22"/>
        </w:rPr>
        <w:t xml:space="preserve"> (a sort of runaway current as more electrons </w:t>
      </w:r>
      <w:r w:rsidR="00AC093E">
        <w:rPr>
          <w:sz w:val="22"/>
          <w:szCs w:val="22"/>
        </w:rPr>
        <w:t>creates</w:t>
      </w:r>
      <w:r>
        <w:rPr>
          <w:sz w:val="22"/>
          <w:szCs w:val="22"/>
        </w:rPr>
        <w:t xml:space="preserve"> more holes). </w:t>
      </w:r>
    </w:p>
    <w:p w14:paraId="305CDED4" w14:textId="75DD41B4" w:rsidR="00172E6A" w:rsidRDefault="00172E6A" w:rsidP="00BA6A85">
      <w:pPr>
        <w:pStyle w:val="Default"/>
        <w:rPr>
          <w:sz w:val="22"/>
          <w:szCs w:val="22"/>
        </w:rPr>
      </w:pPr>
    </w:p>
    <w:p w14:paraId="442E9CAA" w14:textId="2BE30ECE" w:rsidR="00172E6A" w:rsidRDefault="00172E6A" w:rsidP="00BA6A85">
      <w:pPr>
        <w:pStyle w:val="Default"/>
        <w:rPr>
          <w:sz w:val="22"/>
          <w:szCs w:val="22"/>
        </w:rPr>
      </w:pPr>
      <w:r>
        <w:rPr>
          <w:noProof/>
        </w:rPr>
        <w:drawing>
          <wp:inline distT="0" distB="0" distL="0" distR="0" wp14:anchorId="1EFE8333" wp14:editId="24FC0077">
            <wp:extent cx="5114925" cy="4810125"/>
            <wp:effectExtent l="0" t="0" r="9525" b="9525"/>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7"/>
                    <a:stretch>
                      <a:fillRect/>
                    </a:stretch>
                  </pic:blipFill>
                  <pic:spPr>
                    <a:xfrm>
                      <a:off x="0" y="0"/>
                      <a:ext cx="5114925" cy="4810125"/>
                    </a:xfrm>
                    <a:prstGeom prst="rect">
                      <a:avLst/>
                    </a:prstGeom>
                  </pic:spPr>
                </pic:pic>
              </a:graphicData>
            </a:graphic>
          </wp:inline>
        </w:drawing>
      </w:r>
    </w:p>
    <w:p w14:paraId="40BBB07B" w14:textId="7EC25AF8" w:rsidR="00172E6A" w:rsidRDefault="00172E6A" w:rsidP="00BA6A85">
      <w:pPr>
        <w:pStyle w:val="Default"/>
        <w:rPr>
          <w:sz w:val="22"/>
          <w:szCs w:val="22"/>
        </w:rPr>
      </w:pPr>
    </w:p>
    <w:p w14:paraId="0128D7A8" w14:textId="11415C93" w:rsidR="00172E6A" w:rsidRDefault="00172E6A" w:rsidP="00BA6A85">
      <w:pPr>
        <w:pStyle w:val="Default"/>
        <w:rPr>
          <w:sz w:val="22"/>
          <w:szCs w:val="22"/>
        </w:rPr>
      </w:pPr>
      <w:r>
        <w:rPr>
          <w:sz w:val="22"/>
          <w:szCs w:val="22"/>
        </w:rPr>
        <w:t>Ans part b:</w:t>
      </w:r>
    </w:p>
    <w:p w14:paraId="4428049F" w14:textId="610E4F53" w:rsidR="00172E6A" w:rsidRDefault="00AC093E" w:rsidP="00BA6A85">
      <w:pPr>
        <w:pStyle w:val="Default"/>
        <w:rPr>
          <w:sz w:val="22"/>
          <w:szCs w:val="22"/>
        </w:rPr>
      </w:pPr>
      <w:r>
        <w:rPr>
          <w:sz w:val="22"/>
          <w:szCs w:val="22"/>
        </w:rPr>
        <w:t xml:space="preserve">The reason that these single photons can be detected as because instead of using an </w:t>
      </w:r>
      <w:proofErr w:type="gramStart"/>
      <w:r>
        <w:rPr>
          <w:sz w:val="22"/>
          <w:szCs w:val="22"/>
        </w:rPr>
        <w:t>ADC(</w:t>
      </w:r>
      <w:proofErr w:type="gramEnd"/>
      <w:r>
        <w:rPr>
          <w:sz w:val="22"/>
          <w:szCs w:val="22"/>
        </w:rPr>
        <w:t>analog to digital converter) a time to digital converter is used.</w:t>
      </w:r>
    </w:p>
    <w:p w14:paraId="74F4E771" w14:textId="77777777" w:rsidR="00AC093E" w:rsidRDefault="00AC093E" w:rsidP="00BA6A85">
      <w:pPr>
        <w:pStyle w:val="Default"/>
        <w:rPr>
          <w:sz w:val="22"/>
          <w:szCs w:val="22"/>
        </w:rPr>
      </w:pPr>
    </w:p>
    <w:p w14:paraId="3BAC0A18" w14:textId="77777777" w:rsidR="00BA6A85" w:rsidRDefault="00BA6A85"/>
    <w:p w14:paraId="6E39BABB" w14:textId="12305B1A" w:rsidR="00AC093E" w:rsidRDefault="008D77B3">
      <w:r>
        <w:t>Given the engineering limitations of ADC</w:t>
      </w:r>
      <w:r w:rsidR="00986EB2">
        <w:t>s</w:t>
      </w:r>
      <w:r>
        <w:t>, that include resolution and sampling times, using them to compute a single photon event does not seem practical. On the other hand if you mod</w:t>
      </w:r>
      <w:r w:rsidR="00986EB2">
        <w:t>el photon flux as:</w:t>
      </w:r>
    </w:p>
    <w:p w14:paraId="6423B09C" w14:textId="2F7482C0" w:rsidR="00986EB2" w:rsidRDefault="00986EB2">
      <w:r>
        <w:rPr>
          <w:noProof/>
        </w:rPr>
        <w:drawing>
          <wp:inline distT="0" distB="0" distL="0" distR="0" wp14:anchorId="23C8BE04" wp14:editId="672E771E">
            <wp:extent cx="2590800" cy="50482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
                    <a:stretch>
                      <a:fillRect/>
                    </a:stretch>
                  </pic:blipFill>
                  <pic:spPr>
                    <a:xfrm>
                      <a:off x="0" y="0"/>
                      <a:ext cx="2590800" cy="504825"/>
                    </a:xfrm>
                    <a:prstGeom prst="rect">
                      <a:avLst/>
                    </a:prstGeom>
                  </pic:spPr>
                </pic:pic>
              </a:graphicData>
            </a:graphic>
          </wp:inline>
        </w:drawing>
      </w:r>
    </w:p>
    <w:p w14:paraId="08C6C1CC" w14:textId="6F9D20FA" w:rsidR="00986EB2" w:rsidRDefault="00986EB2">
      <w:r>
        <w:t>where g is the initial pulse, tau is a discrete Dirac function and a[t] is the ambiguity photon flux,</w:t>
      </w:r>
    </w:p>
    <w:p w14:paraId="5140EEB3" w14:textId="4CD9BF27" w:rsidR="00986EB2" w:rsidRDefault="00986EB2">
      <w:r>
        <w:t>Now the SPAD outputs:</w:t>
      </w:r>
    </w:p>
    <w:p w14:paraId="4F17CD36" w14:textId="58870C17" w:rsidR="00986EB2" w:rsidRDefault="00986EB2">
      <w:r>
        <w:rPr>
          <w:noProof/>
        </w:rPr>
        <w:lastRenderedPageBreak/>
        <w:drawing>
          <wp:inline distT="0" distB="0" distL="0" distR="0" wp14:anchorId="255CB01A" wp14:editId="6FDC94AF">
            <wp:extent cx="2686050" cy="561975"/>
            <wp:effectExtent l="0" t="0" r="0"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9"/>
                    <a:stretch>
                      <a:fillRect/>
                    </a:stretch>
                  </pic:blipFill>
                  <pic:spPr>
                    <a:xfrm>
                      <a:off x="0" y="0"/>
                      <a:ext cx="2686050" cy="561975"/>
                    </a:xfrm>
                    <a:prstGeom prst="rect">
                      <a:avLst/>
                    </a:prstGeom>
                  </pic:spPr>
                </pic:pic>
              </a:graphicData>
            </a:graphic>
          </wp:inline>
        </w:drawing>
      </w:r>
    </w:p>
    <w:p w14:paraId="4FE7AECA" w14:textId="7DBAD0F7" w:rsidR="00986EB2" w:rsidRDefault="007C12C4">
      <w:r>
        <w:t>where eta</w:t>
      </w:r>
      <w:r w:rsidR="00986EB2">
        <w:t xml:space="preserve"> if pro</w:t>
      </w:r>
      <w:r>
        <w:t>b</w:t>
      </w:r>
      <w:r w:rsidR="00986EB2">
        <w:t>ability</w:t>
      </w:r>
      <w:r>
        <w:t xml:space="preserve"> and d represent false events.</w:t>
      </w:r>
    </w:p>
    <w:p w14:paraId="1DEF5DD1" w14:textId="3EE7CE5F" w:rsidR="007C12C4" w:rsidRDefault="007C12C4">
      <w:r>
        <w:t>Next, if the above experiment can be repeated N times, then the probability of detecting a certain number of events is a Poisson distribution, given by:</w:t>
      </w:r>
    </w:p>
    <w:p w14:paraId="5DE4F737" w14:textId="42BDFD2D" w:rsidR="007C12C4" w:rsidRDefault="007C12C4">
      <w:r>
        <w:rPr>
          <w:noProof/>
        </w:rPr>
        <w:drawing>
          <wp:inline distT="0" distB="0" distL="0" distR="0" wp14:anchorId="005781B7" wp14:editId="3817FD8E">
            <wp:extent cx="1905000" cy="552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905000" cy="552450"/>
                    </a:xfrm>
                    <a:prstGeom prst="rect">
                      <a:avLst/>
                    </a:prstGeom>
                  </pic:spPr>
                </pic:pic>
              </a:graphicData>
            </a:graphic>
          </wp:inline>
        </w:drawing>
      </w:r>
    </w:p>
    <w:p w14:paraId="0DA68BAE" w14:textId="1C9F0153" w:rsidR="007C12C4" w:rsidRDefault="007C12C4">
      <w:r>
        <w:t>Now we can use the histogram to compute statistically single photons.</w:t>
      </w:r>
    </w:p>
    <w:p w14:paraId="709D25AA" w14:textId="7D061AA9" w:rsidR="009363D1" w:rsidRDefault="006F4881">
      <w:r>
        <w:t>Problem 3.</w:t>
      </w:r>
    </w:p>
    <w:p w14:paraId="182F5E66" w14:textId="77777777" w:rsidR="006F4881" w:rsidRDefault="006F4881" w:rsidP="006F4881">
      <w:pPr>
        <w:pStyle w:val="Default"/>
      </w:pPr>
    </w:p>
    <w:p w14:paraId="336A2BA8" w14:textId="05050083" w:rsidR="006F4881" w:rsidRDefault="006F4881" w:rsidP="006F4881">
      <w:pPr>
        <w:pStyle w:val="Default"/>
        <w:rPr>
          <w:sz w:val="22"/>
          <w:szCs w:val="22"/>
        </w:rPr>
      </w:pPr>
      <w:r>
        <w:t xml:space="preserve"> </w:t>
      </w:r>
      <w:r>
        <w:rPr>
          <w:sz w:val="22"/>
          <w:szCs w:val="22"/>
        </w:rPr>
        <w:t xml:space="preserve">3. (10%) Briefly describe how structured light 3D surface imaging works. </w:t>
      </w:r>
    </w:p>
    <w:p w14:paraId="2BF14B7A" w14:textId="77777777" w:rsidR="00BA6A85" w:rsidRDefault="00BA6A85" w:rsidP="006F4881">
      <w:pPr>
        <w:pStyle w:val="Default"/>
        <w:rPr>
          <w:sz w:val="22"/>
          <w:szCs w:val="22"/>
        </w:rPr>
      </w:pPr>
    </w:p>
    <w:p w14:paraId="75117E12" w14:textId="750CBEEA" w:rsidR="00BA6A85" w:rsidRDefault="00BA6A85" w:rsidP="006F4881">
      <w:pPr>
        <w:pStyle w:val="Default"/>
        <w:rPr>
          <w:sz w:val="22"/>
          <w:szCs w:val="22"/>
        </w:rPr>
      </w:pPr>
      <w:r>
        <w:rPr>
          <w:sz w:val="22"/>
          <w:szCs w:val="22"/>
        </w:rPr>
        <w:t>Ans:</w:t>
      </w:r>
    </w:p>
    <w:p w14:paraId="2BC20996" w14:textId="52CF1A63" w:rsidR="007A48F5" w:rsidRDefault="007A48F5" w:rsidP="006F4881">
      <w:pPr>
        <w:pStyle w:val="Default"/>
        <w:rPr>
          <w:sz w:val="22"/>
          <w:szCs w:val="22"/>
        </w:rPr>
      </w:pPr>
    </w:p>
    <w:p w14:paraId="6E341BBB" w14:textId="6B788AD4" w:rsidR="007A48F5" w:rsidRDefault="007A48F5" w:rsidP="006F4881">
      <w:pPr>
        <w:pStyle w:val="Default"/>
        <w:rPr>
          <w:sz w:val="22"/>
          <w:szCs w:val="22"/>
        </w:rPr>
      </w:pPr>
      <w:r>
        <w:rPr>
          <w:sz w:val="22"/>
          <w:szCs w:val="22"/>
        </w:rPr>
        <w:t>Here in the diagram below two known patterns of grayscale column images are similar except one is phase shifted in relation to the other. Now, both are projected sequentially to the object. The deformation of the patter helps us to topologically map distances of the object correctly, helping us reconstruct the shape</w:t>
      </w:r>
      <w:r w:rsidR="00E70C9F">
        <w:rPr>
          <w:sz w:val="22"/>
          <w:szCs w:val="22"/>
        </w:rPr>
        <w:t>.</w:t>
      </w:r>
    </w:p>
    <w:p w14:paraId="0642FC20" w14:textId="77777777" w:rsidR="007A48F5" w:rsidRPr="006F4881" w:rsidRDefault="007A48F5" w:rsidP="006F4881">
      <w:pPr>
        <w:pStyle w:val="Default"/>
      </w:pPr>
    </w:p>
    <w:p w14:paraId="7AE2F8DE" w14:textId="77777777" w:rsidR="006F4881" w:rsidRDefault="006F4881"/>
    <w:p w14:paraId="347F2309" w14:textId="0001CFC0" w:rsidR="009363D1" w:rsidRDefault="007A48F5">
      <w:r>
        <w:rPr>
          <w:noProof/>
        </w:rPr>
        <w:drawing>
          <wp:inline distT="0" distB="0" distL="0" distR="0" wp14:anchorId="045301C5" wp14:editId="5B1762DB">
            <wp:extent cx="5943600" cy="308991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943600" cy="3089910"/>
                    </a:xfrm>
                    <a:prstGeom prst="rect">
                      <a:avLst/>
                    </a:prstGeom>
                  </pic:spPr>
                </pic:pic>
              </a:graphicData>
            </a:graphic>
          </wp:inline>
        </w:drawing>
      </w:r>
    </w:p>
    <w:p w14:paraId="608BB870" w14:textId="13E74DC8" w:rsidR="009224E3" w:rsidRDefault="009224E3">
      <w:r>
        <w:t>Problem 4.</w:t>
      </w:r>
    </w:p>
    <w:p w14:paraId="17B29332" w14:textId="77777777" w:rsidR="009224E3" w:rsidRDefault="009224E3" w:rsidP="009224E3">
      <w:pPr>
        <w:pStyle w:val="Default"/>
      </w:pPr>
    </w:p>
    <w:p w14:paraId="38C5B2F1" w14:textId="77777777" w:rsidR="009224E3" w:rsidRDefault="009224E3" w:rsidP="009224E3">
      <w:pPr>
        <w:pStyle w:val="Default"/>
      </w:pPr>
      <w:r>
        <w:t xml:space="preserve"> </w:t>
      </w:r>
    </w:p>
    <w:p w14:paraId="136E8FDC" w14:textId="301070FF" w:rsidR="009224E3" w:rsidRDefault="009224E3" w:rsidP="009224E3">
      <w:pPr>
        <w:pStyle w:val="Default"/>
        <w:rPr>
          <w:sz w:val="22"/>
          <w:szCs w:val="22"/>
        </w:rPr>
      </w:pPr>
      <w:r>
        <w:rPr>
          <w:sz w:val="22"/>
          <w:szCs w:val="22"/>
        </w:rPr>
        <w:t xml:space="preserve">4. (20%) Name two techniques for ultrafast transient imaging and describe their basic principles. </w:t>
      </w:r>
    </w:p>
    <w:p w14:paraId="2B9FAA3B" w14:textId="77777777" w:rsidR="009224E3" w:rsidRDefault="009224E3"/>
    <w:p w14:paraId="19B09612" w14:textId="0D8EC537" w:rsidR="002924B0" w:rsidRDefault="00C94319">
      <w:r>
        <w:t>One method is with femto-photography using streak camera.</w:t>
      </w:r>
      <w:r w:rsidR="002924B0">
        <w:t xml:space="preserve"> Here the system is comprised </w:t>
      </w:r>
      <w:r w:rsidR="00B45436">
        <w:t>of light</w:t>
      </w:r>
      <w:r w:rsidR="002924B0">
        <w:t xml:space="preserve"> </w:t>
      </w:r>
      <w:r w:rsidR="00711279">
        <w:t>source, diffuser</w:t>
      </w:r>
      <w:r w:rsidR="002924B0">
        <w:t xml:space="preserve">, beam splitter, synch circuits and the streak camera. </w:t>
      </w:r>
      <w:r w:rsidR="00D25F05">
        <w:t>(As</w:t>
      </w:r>
      <w:r w:rsidR="00973AE8">
        <w:t xml:space="preserve"> seen below in the figure</w:t>
      </w:r>
      <w:r w:rsidR="00D25F05">
        <w:t xml:space="preserve"> a</w:t>
      </w:r>
      <w:r w:rsidR="00973AE8">
        <w:t xml:space="preserve">). Now, the reason for </w:t>
      </w:r>
      <w:r w:rsidR="00D25F05">
        <w:t>all</w:t>
      </w:r>
      <w:r w:rsidR="00973AE8">
        <w:t xml:space="preserve"> the complexity owes to the nature of light and its speed. </w:t>
      </w:r>
      <w:r w:rsidR="00D25F05">
        <w:t>Here,</w:t>
      </w:r>
      <w:r w:rsidR="00973AE8">
        <w:t xml:space="preserve"> after the light has been converted into spherical waves after interacting with the object it enters the </w:t>
      </w:r>
      <w:r w:rsidR="00D25F05">
        <w:t xml:space="preserve">streak </w:t>
      </w:r>
      <w:r w:rsidR="00465AB6">
        <w:t>camera (</w:t>
      </w:r>
      <w:r w:rsidR="00D25F05">
        <w:t>figure b.</w:t>
      </w:r>
      <w:r w:rsidR="00465AB6">
        <w:t>)</w:t>
      </w:r>
      <w:r w:rsidR="00711279">
        <w:t xml:space="preserve"> Operating in a way analogous to old-cathode tube early television, the photons are converted into electrons, where the speeds of the circuit become manageable. (Note, this is the reason for the synch circuits which must control the sweeping of electrons)</w:t>
      </w:r>
      <w:r w:rsidR="00B45436">
        <w:t xml:space="preserve"> The streak camera records the horizontal position in one axis and time on the other. </w:t>
      </w:r>
      <w:r w:rsidR="00945788">
        <w:t>(Figure</w:t>
      </w:r>
      <w:r w:rsidR="00B45436">
        <w:t xml:space="preserve"> c) Finally, with the use of a scanning mirror, the y axis of the object can be built up </w:t>
      </w:r>
      <w:r w:rsidR="00945788">
        <w:t>(figure</w:t>
      </w:r>
      <w:r w:rsidR="00B45436">
        <w:t xml:space="preserve"> d) and then a finally a motion video can be reconstructed. </w:t>
      </w:r>
    </w:p>
    <w:p w14:paraId="15FD4840" w14:textId="30C96AA2" w:rsidR="00973AE8" w:rsidRDefault="00973AE8"/>
    <w:p w14:paraId="3A0CA936" w14:textId="5F5D9D26" w:rsidR="00973AE8" w:rsidRDefault="00973AE8">
      <w:r>
        <w:rPr>
          <w:noProof/>
        </w:rPr>
        <w:drawing>
          <wp:inline distT="0" distB="0" distL="0" distR="0" wp14:anchorId="2562994B" wp14:editId="6FF925EF">
            <wp:extent cx="5943600" cy="13176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5943600" cy="1317625"/>
                    </a:xfrm>
                    <a:prstGeom prst="rect">
                      <a:avLst/>
                    </a:prstGeom>
                  </pic:spPr>
                </pic:pic>
              </a:graphicData>
            </a:graphic>
          </wp:inline>
        </w:drawing>
      </w:r>
    </w:p>
    <w:p w14:paraId="59D7B9C6" w14:textId="57EAF015" w:rsidR="00C94319" w:rsidRDefault="00C94319">
      <w:r>
        <w:t>Another method is with the use of</w:t>
      </w:r>
      <w:r w:rsidR="0015167E">
        <w:t xml:space="preserve"> single-photon avalanche diodes</w:t>
      </w:r>
      <w:r>
        <w:t xml:space="preserve"> </w:t>
      </w:r>
      <w:r w:rsidR="0015167E">
        <w:t>(</w:t>
      </w:r>
      <w:r>
        <w:t>SPADs</w:t>
      </w:r>
      <w:r w:rsidR="0015167E">
        <w:t>)</w:t>
      </w:r>
      <w:r w:rsidR="00350495">
        <w:t>.</w:t>
      </w:r>
    </w:p>
    <w:p w14:paraId="3A07B39C" w14:textId="54823BBE" w:rsidR="00350495" w:rsidRDefault="00350495"/>
    <w:p w14:paraId="233ABA39" w14:textId="1D629909" w:rsidR="00350495" w:rsidRDefault="00350495">
      <w:r>
        <w:rPr>
          <w:noProof/>
        </w:rPr>
        <w:drawing>
          <wp:inline distT="0" distB="0" distL="0" distR="0" wp14:anchorId="6A95BD18" wp14:editId="0D841EDC">
            <wp:extent cx="3038475" cy="31146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038475" cy="3114675"/>
                    </a:xfrm>
                    <a:prstGeom prst="rect">
                      <a:avLst/>
                    </a:prstGeom>
                  </pic:spPr>
                </pic:pic>
              </a:graphicData>
            </a:graphic>
          </wp:inline>
        </w:drawing>
      </w:r>
    </w:p>
    <w:p w14:paraId="5F98183A" w14:textId="68E6618E" w:rsidR="009363D1" w:rsidRDefault="009363D1"/>
    <w:p w14:paraId="6939616B" w14:textId="794974CB" w:rsidR="009363D1" w:rsidRDefault="009363D1">
      <w:r>
        <w:t>Problem 5.</w:t>
      </w:r>
    </w:p>
    <w:p w14:paraId="2F86EC33" w14:textId="39100E91" w:rsidR="009363D1" w:rsidRDefault="009363D1" w:rsidP="009363D1">
      <w:pPr>
        <w:pStyle w:val="Default"/>
      </w:pPr>
    </w:p>
    <w:p w14:paraId="66201F77" w14:textId="77777777" w:rsidR="009363D1" w:rsidRDefault="009363D1" w:rsidP="009363D1">
      <w:pPr>
        <w:pStyle w:val="Default"/>
        <w:rPr>
          <w:sz w:val="22"/>
          <w:szCs w:val="22"/>
        </w:rPr>
      </w:pPr>
      <w:r>
        <w:rPr>
          <w:sz w:val="22"/>
          <w:szCs w:val="22"/>
        </w:rPr>
        <w:t xml:space="preserve">5. (30%) Transient image reconstruction using MATLAB. Download the dataset and code from Transient imaging with SPADS link, choose one dataset, and use MATLAB (demo code is provided and demonstrated during the class) to reconstruct the transient images. Try different PSF options for reconstruction and see which is better. </w:t>
      </w:r>
    </w:p>
    <w:p w14:paraId="121280AB" w14:textId="77777777" w:rsidR="009363D1" w:rsidRDefault="009363D1"/>
    <w:sectPr w:rsidR="00936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5EA3" w14:textId="77777777" w:rsidR="00056657" w:rsidRDefault="00056657" w:rsidP="009363D1">
      <w:pPr>
        <w:spacing w:after="0" w:line="240" w:lineRule="auto"/>
      </w:pPr>
      <w:r>
        <w:separator/>
      </w:r>
    </w:p>
  </w:endnote>
  <w:endnote w:type="continuationSeparator" w:id="0">
    <w:p w14:paraId="7B0B6F45" w14:textId="77777777" w:rsidR="00056657" w:rsidRDefault="00056657" w:rsidP="0093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xvpnbTimes-Italic">
    <w:altName w:val="Cambria"/>
    <w:panose1 w:val="00000000000000000000"/>
    <w:charset w:val="00"/>
    <w:family w:val="roman"/>
    <w:notTrueType/>
    <w:pitch w:val="default"/>
    <w:sig w:usb0="00000003" w:usb1="00000000" w:usb2="00000000" w:usb3="00000000" w:csb0="00000001" w:csb1="00000000"/>
  </w:font>
  <w:font w:name="DtshpnMTMI">
    <w:altName w:val="Calibri"/>
    <w:panose1 w:val="00000000000000000000"/>
    <w:charset w:val="A1"/>
    <w:family w:val="auto"/>
    <w:notTrueType/>
    <w:pitch w:val="default"/>
    <w:sig w:usb0="00000081" w:usb1="00000000" w:usb2="00000000" w:usb3="00000000" w:csb0="00000008" w:csb1="00000000"/>
  </w:font>
  <w:font w:name="CshrmjMTSYN">
    <w:altName w:val="Calibri"/>
    <w:panose1 w:val="00000000000000000000"/>
    <w:charset w:val="00"/>
    <w:family w:val="auto"/>
    <w:notTrueType/>
    <w:pitch w:val="default"/>
    <w:sig w:usb0="00000003" w:usb1="00000000" w:usb2="00000000" w:usb3="00000000" w:csb0="00000001" w:csb1="00000000"/>
  </w:font>
  <w:font w:name="Glqbmc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D2D0" w14:textId="77777777" w:rsidR="00056657" w:rsidRDefault="00056657" w:rsidP="009363D1">
      <w:pPr>
        <w:spacing w:after="0" w:line="240" w:lineRule="auto"/>
      </w:pPr>
      <w:r>
        <w:separator/>
      </w:r>
    </w:p>
  </w:footnote>
  <w:footnote w:type="continuationSeparator" w:id="0">
    <w:p w14:paraId="153676BC" w14:textId="77777777" w:rsidR="00056657" w:rsidRDefault="00056657" w:rsidP="00936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D1"/>
    <w:rsid w:val="00056657"/>
    <w:rsid w:val="00065F0A"/>
    <w:rsid w:val="00093E99"/>
    <w:rsid w:val="0015167E"/>
    <w:rsid w:val="00172E6A"/>
    <w:rsid w:val="002924B0"/>
    <w:rsid w:val="002C7A10"/>
    <w:rsid w:val="00300637"/>
    <w:rsid w:val="00350495"/>
    <w:rsid w:val="00465AB6"/>
    <w:rsid w:val="004A1CDC"/>
    <w:rsid w:val="00651C69"/>
    <w:rsid w:val="006F4881"/>
    <w:rsid w:val="00711279"/>
    <w:rsid w:val="007A48F5"/>
    <w:rsid w:val="007C12C4"/>
    <w:rsid w:val="008D77B3"/>
    <w:rsid w:val="009224E3"/>
    <w:rsid w:val="009363D1"/>
    <w:rsid w:val="00945788"/>
    <w:rsid w:val="00973AE8"/>
    <w:rsid w:val="00986EB2"/>
    <w:rsid w:val="00AC093E"/>
    <w:rsid w:val="00B11C48"/>
    <w:rsid w:val="00B45436"/>
    <w:rsid w:val="00B834A0"/>
    <w:rsid w:val="00BA6A85"/>
    <w:rsid w:val="00C01414"/>
    <w:rsid w:val="00C94319"/>
    <w:rsid w:val="00D25F05"/>
    <w:rsid w:val="00DD71CB"/>
    <w:rsid w:val="00E11602"/>
    <w:rsid w:val="00E517D6"/>
    <w:rsid w:val="00E7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D018"/>
  <w15:chartTrackingRefBased/>
  <w15:docId w15:val="{E238AD99-FE8F-40EC-8C74-A40A727C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63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5646</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28</cp:revision>
  <dcterms:created xsi:type="dcterms:W3CDTF">2021-11-03T01:48:00Z</dcterms:created>
  <dcterms:modified xsi:type="dcterms:W3CDTF">2021-11-11T03:15:00Z</dcterms:modified>
</cp:coreProperties>
</file>