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2918A3">
      <w:bookmarkStart w:id="0" w:name="_GoBack"/>
      <w:r>
        <w:t>Stats Video Lecture – Independence and Multiplication Rule</w:t>
      </w:r>
      <w:bookmarkEnd w:id="0"/>
    </w:p>
    <w:p w:rsidR="002918A3" w:rsidRDefault="002918A3">
      <w:r>
        <w:t>Week 2, Video 2</w:t>
      </w:r>
    </w:p>
    <w:p w:rsidR="002918A3" w:rsidRDefault="002918A3" w:rsidP="002918A3">
      <w:pPr>
        <w:pStyle w:val="ListParagraph"/>
        <w:numPr>
          <w:ilvl w:val="0"/>
          <w:numId w:val="1"/>
        </w:numPr>
      </w:pPr>
      <w:r>
        <w:t>Independent Events</w:t>
      </w:r>
    </w:p>
    <w:p w:rsidR="002918A3" w:rsidRDefault="002918A3" w:rsidP="002918A3">
      <w:pPr>
        <w:pStyle w:val="ListParagraph"/>
        <w:numPr>
          <w:ilvl w:val="1"/>
          <w:numId w:val="1"/>
        </w:numPr>
      </w:pPr>
      <w:r>
        <w:t>two processes are independent if knowing the outcome of one gives no info on the outcome of another</w:t>
      </w:r>
    </w:p>
    <w:p w:rsidR="002918A3" w:rsidRDefault="002918A3" w:rsidP="002918A3">
      <w:pPr>
        <w:pStyle w:val="ListParagraph"/>
        <w:numPr>
          <w:ilvl w:val="1"/>
          <w:numId w:val="1"/>
        </w:numPr>
      </w:pPr>
      <w:r>
        <w:t>such as flipping one coin and getting heads gives no information on how the second coin will land</w:t>
      </w:r>
    </w:p>
    <w:p w:rsidR="002918A3" w:rsidRDefault="002918A3" w:rsidP="002918A3">
      <w:pPr>
        <w:pStyle w:val="ListParagraph"/>
        <w:numPr>
          <w:ilvl w:val="0"/>
          <w:numId w:val="1"/>
        </w:numPr>
      </w:pPr>
      <w:r>
        <w:t>Dependent Events</w:t>
      </w:r>
    </w:p>
    <w:p w:rsidR="002918A3" w:rsidRDefault="002918A3" w:rsidP="002918A3">
      <w:pPr>
        <w:pStyle w:val="ListParagraph"/>
        <w:numPr>
          <w:ilvl w:val="1"/>
          <w:numId w:val="1"/>
        </w:numPr>
      </w:pPr>
      <w:r>
        <w:t>two processes are dependent if knowing the outcome of one informs on the outcome of another event</w:t>
      </w:r>
    </w:p>
    <w:p w:rsidR="002918A3" w:rsidRDefault="002918A3" w:rsidP="002918A3">
      <w:pPr>
        <w:pStyle w:val="ListParagraph"/>
        <w:numPr>
          <w:ilvl w:val="1"/>
          <w:numId w:val="1"/>
        </w:numPr>
      </w:pPr>
      <w:r>
        <w:t>such as drawing one card from a deck, looking at it, then drawing another card without replacement</w:t>
      </w:r>
    </w:p>
    <w:p w:rsidR="002918A3" w:rsidRDefault="002918A3" w:rsidP="002918A3">
      <w:pPr>
        <w:pStyle w:val="ListParagraph"/>
        <w:numPr>
          <w:ilvl w:val="0"/>
          <w:numId w:val="1"/>
        </w:numPr>
      </w:pPr>
      <w:r>
        <w:t>Assessing Independence</w:t>
      </w:r>
    </w:p>
    <w:p w:rsidR="002918A3" w:rsidRDefault="002918A3" w:rsidP="002918A3">
      <w:pPr>
        <w:pStyle w:val="ListParagraph"/>
        <w:numPr>
          <w:ilvl w:val="1"/>
          <w:numId w:val="1"/>
        </w:numPr>
      </w:pPr>
      <w:r>
        <w:t>if P(A|B) = P(A), then A and B are independent</w:t>
      </w:r>
    </w:p>
    <w:p w:rsidR="002918A3" w:rsidRDefault="002918A3" w:rsidP="002918A3">
      <w:pPr>
        <w:pStyle w:val="ListParagraph"/>
        <w:numPr>
          <w:ilvl w:val="1"/>
          <w:numId w:val="1"/>
        </w:numPr>
      </w:pPr>
      <w:r>
        <w:t>that’s A given B</w:t>
      </w:r>
    </w:p>
    <w:p w:rsidR="002918A3" w:rsidRDefault="002918A3" w:rsidP="002918A3">
      <w:pPr>
        <w:pStyle w:val="ListParagraph"/>
        <w:numPr>
          <w:ilvl w:val="0"/>
          <w:numId w:val="1"/>
        </w:numPr>
      </w:pPr>
      <w:r>
        <w:t>Determining dependence based on the sample data</w:t>
      </w:r>
    </w:p>
    <w:p w:rsidR="002918A3" w:rsidRDefault="002918A3" w:rsidP="002918A3">
      <w:pPr>
        <w:pStyle w:val="ListParagraph"/>
        <w:numPr>
          <w:ilvl w:val="1"/>
          <w:numId w:val="1"/>
        </w:numPr>
      </w:pPr>
      <w:r>
        <w:t>If we observe difference between two conditional probabilities, we say it’s dependent.</w:t>
      </w:r>
    </w:p>
    <w:p w:rsidR="002918A3" w:rsidRDefault="002918A3" w:rsidP="002918A3">
      <w:pPr>
        <w:pStyle w:val="ListParagraph"/>
        <w:numPr>
          <w:ilvl w:val="2"/>
          <w:numId w:val="1"/>
        </w:numPr>
      </w:pPr>
      <w:r>
        <w:t xml:space="preserve">Next, we run a hypothesis test to see if the data is dependent </w:t>
      </w:r>
    </w:p>
    <w:p w:rsidR="002918A3" w:rsidRDefault="002918A3" w:rsidP="002918A3">
      <w:pPr>
        <w:pStyle w:val="ListParagraph"/>
        <w:numPr>
          <w:ilvl w:val="2"/>
          <w:numId w:val="1"/>
        </w:numPr>
      </w:pPr>
      <w:r>
        <w:t>like the gender promotion bias hypothesis</w:t>
      </w:r>
    </w:p>
    <w:p w:rsidR="002918A3" w:rsidRDefault="002918A3" w:rsidP="002918A3">
      <w:pPr>
        <w:pStyle w:val="ListParagraph"/>
        <w:numPr>
          <w:ilvl w:val="1"/>
          <w:numId w:val="1"/>
        </w:numPr>
      </w:pPr>
      <w:r>
        <w:t>If the observed difference is large, there is stronger evidence that the difference is real (such as the gun ownership/race probabilities)</w:t>
      </w:r>
    </w:p>
    <w:p w:rsidR="002918A3" w:rsidRDefault="002918A3" w:rsidP="002918A3">
      <w:pPr>
        <w:pStyle w:val="ListParagraph"/>
        <w:numPr>
          <w:ilvl w:val="1"/>
          <w:numId w:val="1"/>
        </w:numPr>
      </w:pPr>
      <w:r>
        <w:t>If the sample size is large, even small differences in probabilities can provide strong evidence of a real difference</w:t>
      </w:r>
    </w:p>
    <w:p w:rsidR="002918A3" w:rsidRDefault="002918A3" w:rsidP="002918A3">
      <w:pPr>
        <w:pStyle w:val="ListParagraph"/>
        <w:numPr>
          <w:ilvl w:val="0"/>
          <w:numId w:val="1"/>
        </w:numPr>
      </w:pPr>
      <w:r>
        <w:t>Multiplication Rule for Independence</w:t>
      </w:r>
    </w:p>
    <w:p w:rsidR="00781DC4" w:rsidRDefault="00781DC4" w:rsidP="00781DC4">
      <w:pPr>
        <w:pStyle w:val="ListParagraph"/>
        <w:numPr>
          <w:ilvl w:val="1"/>
          <w:numId w:val="1"/>
        </w:numPr>
      </w:pPr>
      <w:r>
        <w:t>If A and B are independent, then P(A and B) = P(A) * P(B)</w:t>
      </w:r>
    </w:p>
    <w:p w:rsidR="00781DC4" w:rsidRDefault="00781DC4" w:rsidP="00781DC4">
      <w:pPr>
        <w:pStyle w:val="ListParagraph"/>
        <w:numPr>
          <w:ilvl w:val="1"/>
          <w:numId w:val="1"/>
        </w:numPr>
      </w:pPr>
      <w:r>
        <w:t>can be expanded to as many events as needed</w:t>
      </w:r>
    </w:p>
    <w:p w:rsidR="00781DC4" w:rsidRDefault="00781DC4" w:rsidP="00781DC4">
      <w:pPr>
        <w:pStyle w:val="ListParagraph"/>
        <w:numPr>
          <w:ilvl w:val="2"/>
          <w:numId w:val="1"/>
        </w:numPr>
      </w:pPr>
      <w:r>
        <w:t>P(A and B and C and…X) = P(A) * P(B) * P(C)*…*P(X)</w:t>
      </w:r>
    </w:p>
    <w:p w:rsidR="00781DC4" w:rsidRDefault="00781DC4" w:rsidP="00781DC4">
      <w:pPr>
        <w:pStyle w:val="ListParagraph"/>
      </w:pPr>
    </w:p>
    <w:p w:rsidR="002918A3" w:rsidRDefault="002918A3"/>
    <w:sectPr w:rsidR="002918A3" w:rsidSect="002918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E6FA3"/>
    <w:multiLevelType w:val="hybridMultilevel"/>
    <w:tmpl w:val="51908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A3"/>
    <w:rsid w:val="00125801"/>
    <w:rsid w:val="002918A3"/>
    <w:rsid w:val="00781DC4"/>
    <w:rsid w:val="00A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8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2015-10-13T23:14:00Z</dcterms:created>
  <dcterms:modified xsi:type="dcterms:W3CDTF">2015-10-13T23:31:00Z</dcterms:modified>
</cp:coreProperties>
</file>