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012B4F">
      <w:r>
        <w:t>Stats Video Lecture – Disjoint Vs Independent</w:t>
      </w:r>
    </w:p>
    <w:p w:rsidR="00012B4F" w:rsidRDefault="005D463B">
      <w:r>
        <w:t>Week 2, Video 4</w:t>
      </w:r>
    </w:p>
    <w:p w:rsidR="00012B4F" w:rsidRDefault="00012B4F" w:rsidP="00012B4F">
      <w:pPr>
        <w:pStyle w:val="ListParagraph"/>
        <w:numPr>
          <w:ilvl w:val="0"/>
          <w:numId w:val="1"/>
        </w:numPr>
      </w:pPr>
      <w:r>
        <w:t>Two eve</w:t>
      </w:r>
      <w:bookmarkStart w:id="0" w:name="_GoBack"/>
      <w:bookmarkEnd w:id="0"/>
      <w:r>
        <w:t xml:space="preserve">nts that are </w:t>
      </w:r>
      <w:r w:rsidRPr="00012B4F">
        <w:rPr>
          <w:b/>
        </w:rPr>
        <w:t>disjoint</w:t>
      </w:r>
      <w:r>
        <w:t xml:space="preserve"> cannot happen at the same time (mutually exclusive)</w:t>
      </w:r>
    </w:p>
    <w:p w:rsidR="00012B4F" w:rsidRDefault="00012B4F" w:rsidP="00012B4F">
      <w:pPr>
        <w:pStyle w:val="ListParagraph"/>
        <w:numPr>
          <w:ilvl w:val="1"/>
          <w:numId w:val="1"/>
        </w:numPr>
      </w:pPr>
      <w:r>
        <w:t>P(</w:t>
      </w:r>
      <w:proofErr w:type="spellStart"/>
      <w:r>
        <w:t>AandB</w:t>
      </w:r>
      <w:proofErr w:type="spellEnd"/>
      <w:r>
        <w:t>) = 0</w:t>
      </w:r>
    </w:p>
    <w:p w:rsidR="00012B4F" w:rsidRDefault="00012B4F" w:rsidP="00012B4F">
      <w:pPr>
        <w:pStyle w:val="ListParagraph"/>
        <w:numPr>
          <w:ilvl w:val="0"/>
          <w:numId w:val="1"/>
        </w:numPr>
      </w:pPr>
      <w:r>
        <w:t xml:space="preserve">Two events that are </w:t>
      </w:r>
      <w:r w:rsidRPr="00012B4F">
        <w:rPr>
          <w:b/>
        </w:rPr>
        <w:t>independent</w:t>
      </w:r>
      <w:r>
        <w:t xml:space="preserve"> if knowing the outcome of one does not inform on the outcome of the other</w:t>
      </w:r>
    </w:p>
    <w:p w:rsidR="00012B4F" w:rsidRDefault="00012B4F" w:rsidP="00012B4F">
      <w:pPr>
        <w:pStyle w:val="ListParagraph"/>
        <w:numPr>
          <w:ilvl w:val="1"/>
          <w:numId w:val="1"/>
        </w:numPr>
      </w:pPr>
      <w:r>
        <w:t>P(A | B) = 0</w:t>
      </w:r>
    </w:p>
    <w:p w:rsidR="00012B4F" w:rsidRDefault="00012B4F" w:rsidP="00012B4F">
      <w:pPr>
        <w:pStyle w:val="ListParagraph"/>
        <w:numPr>
          <w:ilvl w:val="0"/>
          <w:numId w:val="1"/>
        </w:numPr>
      </w:pPr>
      <w:r>
        <w:t>Disjoint events with nonzero probability are always dependent on each other</w:t>
      </w:r>
    </w:p>
    <w:p w:rsidR="00012B4F" w:rsidRDefault="00012B4F" w:rsidP="00012B4F">
      <w:pPr>
        <w:pStyle w:val="ListParagraph"/>
        <w:numPr>
          <w:ilvl w:val="1"/>
          <w:numId w:val="1"/>
        </w:numPr>
      </w:pPr>
      <w:r>
        <w:t>if we know that one happened, we know the other cannot have happened</w:t>
      </w:r>
    </w:p>
    <w:p w:rsidR="00012B4F" w:rsidRDefault="00012B4F" w:rsidP="00012B4F">
      <w:pPr>
        <w:pStyle w:val="ListParagraph"/>
        <w:numPr>
          <w:ilvl w:val="1"/>
          <w:numId w:val="1"/>
        </w:numPr>
      </w:pPr>
      <w:r>
        <w:t>e.g. if a coin toss is tails, we know it cannot be heads</w:t>
      </w:r>
    </w:p>
    <w:p w:rsidR="00012B4F" w:rsidRDefault="00012B4F" w:rsidP="00012B4F">
      <w:pPr>
        <w:pStyle w:val="ListParagraph"/>
        <w:numPr>
          <w:ilvl w:val="1"/>
          <w:numId w:val="1"/>
        </w:numPr>
      </w:pPr>
    </w:p>
    <w:sectPr w:rsidR="0001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5B72"/>
    <w:multiLevelType w:val="hybridMultilevel"/>
    <w:tmpl w:val="E13E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4F"/>
    <w:rsid w:val="00012B4F"/>
    <w:rsid w:val="00125801"/>
    <w:rsid w:val="0037207D"/>
    <w:rsid w:val="005D463B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2015-10-13T23:56:00Z</dcterms:created>
  <dcterms:modified xsi:type="dcterms:W3CDTF">2015-10-14T01:36:00Z</dcterms:modified>
</cp:coreProperties>
</file>