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925" w:rsidRDefault="00A74925" w:rsidP="00A74925">
      <w:pPr>
        <w:rPr>
          <w:rFonts w:ascii="Arial" w:hAnsi="Arial"/>
          <w:sz w:val="20"/>
          <w:szCs w:val="20"/>
        </w:rPr>
      </w:pPr>
      <w:bookmarkStart w:id="0" w:name="_GoBack"/>
      <w:proofErr w:type="spellStart"/>
      <w:r>
        <w:rPr>
          <w:rFonts w:ascii="Arial" w:hAnsi="Arial"/>
          <w:sz w:val="20"/>
          <w:szCs w:val="20"/>
        </w:rPr>
        <w:t>DataSci</w:t>
      </w:r>
      <w:proofErr w:type="spellEnd"/>
      <w:r>
        <w:rPr>
          <w:rFonts w:ascii="Arial" w:hAnsi="Arial"/>
          <w:sz w:val="20"/>
          <w:szCs w:val="20"/>
        </w:rPr>
        <w:t xml:space="preserve"> Cleaning Data Lecture Notes: </w:t>
      </w:r>
      <w:r>
        <w:rPr>
          <w:rFonts w:ascii="Arial" w:hAnsi="Arial"/>
          <w:sz w:val="20"/>
          <w:szCs w:val="20"/>
        </w:rPr>
        <w:t>Raw and Processed Data</w:t>
      </w:r>
    </w:p>
    <w:bookmarkEnd w:id="0"/>
    <w:p w:rsidR="00A74925" w:rsidRDefault="00A74925" w:rsidP="00A74925">
      <w:pPr>
        <w:rPr>
          <w:rFonts w:ascii="Arial" w:hAnsi="Arial"/>
          <w:sz w:val="20"/>
          <w:szCs w:val="20"/>
        </w:rPr>
      </w:pPr>
    </w:p>
    <w:p w:rsidR="00A74925" w:rsidRDefault="00A74925" w:rsidP="00A74925">
      <w:pPr>
        <w:rPr>
          <w:rFonts w:ascii="Arial" w:hAnsi="Arial"/>
          <w:sz w:val="20"/>
          <w:szCs w:val="20"/>
        </w:rPr>
      </w:pPr>
      <w:r>
        <w:rPr>
          <w:rFonts w:ascii="Arial" w:hAnsi="Arial"/>
          <w:sz w:val="20"/>
          <w:szCs w:val="20"/>
        </w:rPr>
        <w:t>Raw Vs Process Data</w:t>
      </w:r>
    </w:p>
    <w:p w:rsidR="00A74925" w:rsidRDefault="00A74925" w:rsidP="00A74925">
      <w:pPr>
        <w:pStyle w:val="ListParagraph"/>
        <w:numPr>
          <w:ilvl w:val="0"/>
          <w:numId w:val="1"/>
        </w:numPr>
        <w:rPr>
          <w:rFonts w:ascii="Arial" w:hAnsi="Arial"/>
          <w:sz w:val="20"/>
          <w:szCs w:val="20"/>
        </w:rPr>
      </w:pPr>
      <w:r>
        <w:rPr>
          <w:rFonts w:ascii="Arial" w:hAnsi="Arial"/>
          <w:sz w:val="20"/>
          <w:szCs w:val="20"/>
        </w:rPr>
        <w:t>Raw Data</w:t>
      </w:r>
    </w:p>
    <w:p w:rsidR="00A74925" w:rsidRDefault="00A74925" w:rsidP="00A74925">
      <w:pPr>
        <w:pStyle w:val="ListParagraph"/>
        <w:numPr>
          <w:ilvl w:val="1"/>
          <w:numId w:val="1"/>
        </w:numPr>
        <w:rPr>
          <w:rFonts w:ascii="Arial" w:hAnsi="Arial"/>
          <w:sz w:val="20"/>
          <w:szCs w:val="20"/>
        </w:rPr>
      </w:pPr>
      <w:r>
        <w:rPr>
          <w:rFonts w:ascii="Arial" w:hAnsi="Arial"/>
          <w:sz w:val="20"/>
          <w:szCs w:val="20"/>
        </w:rPr>
        <w:t>Original Source of data</w:t>
      </w:r>
    </w:p>
    <w:p w:rsidR="00A74925" w:rsidRDefault="00A74925" w:rsidP="00A74925">
      <w:pPr>
        <w:pStyle w:val="ListParagraph"/>
        <w:numPr>
          <w:ilvl w:val="1"/>
          <w:numId w:val="1"/>
        </w:numPr>
        <w:rPr>
          <w:rFonts w:ascii="Arial" w:hAnsi="Arial"/>
          <w:sz w:val="20"/>
          <w:szCs w:val="20"/>
        </w:rPr>
      </w:pPr>
      <w:r>
        <w:rPr>
          <w:rFonts w:ascii="Arial" w:hAnsi="Arial"/>
          <w:sz w:val="20"/>
          <w:szCs w:val="20"/>
        </w:rPr>
        <w:t>Difficult to use for data analyses</w:t>
      </w:r>
    </w:p>
    <w:p w:rsidR="00A74925" w:rsidRDefault="00A74925" w:rsidP="00A74925">
      <w:pPr>
        <w:pStyle w:val="ListParagraph"/>
        <w:numPr>
          <w:ilvl w:val="1"/>
          <w:numId w:val="1"/>
        </w:numPr>
        <w:rPr>
          <w:rFonts w:ascii="Arial" w:hAnsi="Arial"/>
          <w:sz w:val="20"/>
          <w:szCs w:val="20"/>
        </w:rPr>
      </w:pPr>
      <w:r>
        <w:rPr>
          <w:rFonts w:ascii="Arial" w:hAnsi="Arial"/>
          <w:sz w:val="20"/>
          <w:szCs w:val="20"/>
        </w:rPr>
        <w:t>Data analysis includes processing the raw data</w:t>
      </w:r>
    </w:p>
    <w:p w:rsidR="00A74925" w:rsidRDefault="00A74925" w:rsidP="00A74925">
      <w:pPr>
        <w:pStyle w:val="ListParagraph"/>
        <w:numPr>
          <w:ilvl w:val="1"/>
          <w:numId w:val="1"/>
        </w:numPr>
        <w:rPr>
          <w:rFonts w:ascii="Arial" w:hAnsi="Arial"/>
          <w:sz w:val="20"/>
          <w:szCs w:val="20"/>
        </w:rPr>
      </w:pPr>
      <w:r>
        <w:rPr>
          <w:rFonts w:ascii="Arial" w:hAnsi="Arial"/>
          <w:sz w:val="20"/>
          <w:szCs w:val="20"/>
        </w:rPr>
        <w:t>Raw data may only need to be processed once</w:t>
      </w:r>
    </w:p>
    <w:p w:rsidR="00A74925" w:rsidRDefault="00A74925" w:rsidP="00A74925">
      <w:pPr>
        <w:pStyle w:val="ListParagraph"/>
        <w:numPr>
          <w:ilvl w:val="0"/>
          <w:numId w:val="1"/>
        </w:numPr>
        <w:rPr>
          <w:rFonts w:ascii="Arial" w:hAnsi="Arial"/>
          <w:sz w:val="20"/>
          <w:szCs w:val="20"/>
        </w:rPr>
      </w:pPr>
      <w:r>
        <w:rPr>
          <w:rFonts w:ascii="Arial" w:hAnsi="Arial"/>
          <w:sz w:val="20"/>
          <w:szCs w:val="20"/>
        </w:rPr>
        <w:t>Processed data</w:t>
      </w:r>
    </w:p>
    <w:p w:rsidR="00A74925" w:rsidRDefault="00A74925" w:rsidP="00A74925">
      <w:pPr>
        <w:pStyle w:val="ListParagraph"/>
        <w:numPr>
          <w:ilvl w:val="1"/>
          <w:numId w:val="1"/>
        </w:numPr>
        <w:rPr>
          <w:rFonts w:ascii="Arial" w:hAnsi="Arial"/>
          <w:sz w:val="20"/>
          <w:szCs w:val="20"/>
        </w:rPr>
      </w:pPr>
      <w:r>
        <w:rPr>
          <w:rFonts w:ascii="Arial" w:hAnsi="Arial"/>
          <w:sz w:val="20"/>
          <w:szCs w:val="20"/>
        </w:rPr>
        <w:t>Data that is ready for analysis</w:t>
      </w:r>
    </w:p>
    <w:p w:rsidR="00A74925" w:rsidRDefault="00A74925" w:rsidP="00A74925">
      <w:pPr>
        <w:pStyle w:val="ListParagraph"/>
        <w:numPr>
          <w:ilvl w:val="1"/>
          <w:numId w:val="1"/>
        </w:numPr>
        <w:rPr>
          <w:rFonts w:ascii="Arial" w:hAnsi="Arial"/>
          <w:sz w:val="20"/>
          <w:szCs w:val="20"/>
        </w:rPr>
      </w:pPr>
      <w:r>
        <w:rPr>
          <w:rFonts w:ascii="Arial" w:hAnsi="Arial"/>
          <w:sz w:val="20"/>
          <w:szCs w:val="20"/>
        </w:rPr>
        <w:t xml:space="preserve">Processing can include merging, </w:t>
      </w:r>
      <w:proofErr w:type="spellStart"/>
      <w:r>
        <w:rPr>
          <w:rFonts w:ascii="Arial" w:hAnsi="Arial"/>
          <w:sz w:val="20"/>
          <w:szCs w:val="20"/>
        </w:rPr>
        <w:t>subsetting</w:t>
      </w:r>
      <w:proofErr w:type="spellEnd"/>
      <w:r>
        <w:rPr>
          <w:rFonts w:ascii="Arial" w:hAnsi="Arial"/>
          <w:sz w:val="20"/>
          <w:szCs w:val="20"/>
        </w:rPr>
        <w:t xml:space="preserve">, transforming, </w:t>
      </w:r>
      <w:proofErr w:type="spellStart"/>
      <w:r>
        <w:rPr>
          <w:rFonts w:ascii="Arial" w:hAnsi="Arial"/>
          <w:sz w:val="20"/>
          <w:szCs w:val="20"/>
        </w:rPr>
        <w:t>etc</w:t>
      </w:r>
      <w:proofErr w:type="spellEnd"/>
    </w:p>
    <w:p w:rsidR="00A74925" w:rsidRDefault="00A74925" w:rsidP="00A74925">
      <w:pPr>
        <w:pStyle w:val="ListParagraph"/>
        <w:numPr>
          <w:ilvl w:val="1"/>
          <w:numId w:val="1"/>
        </w:numPr>
        <w:rPr>
          <w:rFonts w:ascii="Arial" w:hAnsi="Arial"/>
          <w:sz w:val="20"/>
          <w:szCs w:val="20"/>
        </w:rPr>
      </w:pPr>
      <w:r>
        <w:rPr>
          <w:rFonts w:ascii="Arial" w:hAnsi="Arial"/>
          <w:sz w:val="20"/>
          <w:szCs w:val="20"/>
        </w:rPr>
        <w:t xml:space="preserve">There may be standards for processing </w:t>
      </w:r>
    </w:p>
    <w:p w:rsidR="00307ECB" w:rsidRDefault="00A74925" w:rsidP="00307ECB">
      <w:pPr>
        <w:pStyle w:val="ListParagraph"/>
        <w:numPr>
          <w:ilvl w:val="1"/>
          <w:numId w:val="1"/>
        </w:numPr>
        <w:rPr>
          <w:rFonts w:ascii="Arial" w:hAnsi="Arial"/>
          <w:sz w:val="20"/>
          <w:szCs w:val="20"/>
        </w:rPr>
      </w:pPr>
      <w:r>
        <w:rPr>
          <w:rFonts w:ascii="Arial" w:hAnsi="Arial"/>
          <w:sz w:val="20"/>
          <w:szCs w:val="20"/>
        </w:rPr>
        <w:t>All steps to process data should be recorded</w:t>
      </w:r>
      <w:r w:rsidR="00307ECB">
        <w:rPr>
          <w:rFonts w:ascii="Arial" w:hAnsi="Arial"/>
          <w:sz w:val="20"/>
          <w:szCs w:val="20"/>
        </w:rPr>
        <w:t xml:space="preserve"> – very important part of data analysis</w:t>
      </w:r>
    </w:p>
    <w:p w:rsidR="00307ECB" w:rsidRDefault="00307ECB" w:rsidP="00307ECB">
      <w:pPr>
        <w:rPr>
          <w:rFonts w:ascii="Arial" w:hAnsi="Arial"/>
          <w:sz w:val="20"/>
          <w:szCs w:val="20"/>
        </w:rPr>
      </w:pPr>
    </w:p>
    <w:p w:rsidR="00307ECB" w:rsidRDefault="00307ECB" w:rsidP="00307ECB">
      <w:pPr>
        <w:rPr>
          <w:rFonts w:ascii="Arial" w:hAnsi="Arial"/>
          <w:sz w:val="20"/>
          <w:szCs w:val="20"/>
        </w:rPr>
      </w:pPr>
      <w:r>
        <w:rPr>
          <w:rFonts w:ascii="Arial" w:hAnsi="Arial"/>
          <w:sz w:val="20"/>
          <w:szCs w:val="20"/>
        </w:rPr>
        <w:t>Data Processing Pipeline</w:t>
      </w:r>
    </w:p>
    <w:p w:rsidR="00307ECB" w:rsidRDefault="00307ECB" w:rsidP="00307ECB">
      <w:pPr>
        <w:pStyle w:val="ListParagraph"/>
        <w:numPr>
          <w:ilvl w:val="0"/>
          <w:numId w:val="2"/>
        </w:numPr>
        <w:rPr>
          <w:rFonts w:ascii="Arial" w:hAnsi="Arial"/>
          <w:sz w:val="20"/>
          <w:szCs w:val="20"/>
        </w:rPr>
      </w:pPr>
      <w:r w:rsidRPr="00307ECB">
        <w:rPr>
          <w:rFonts w:ascii="Arial" w:hAnsi="Arial"/>
          <w:sz w:val="20"/>
          <w:szCs w:val="20"/>
        </w:rPr>
        <w:t xml:space="preserve">Example 1 - </w:t>
      </w:r>
      <w:proofErr w:type="spellStart"/>
      <w:r w:rsidRPr="00307ECB">
        <w:rPr>
          <w:rFonts w:ascii="Arial" w:hAnsi="Arial"/>
          <w:sz w:val="20"/>
          <w:szCs w:val="20"/>
        </w:rPr>
        <w:t>Illumina</w:t>
      </w:r>
      <w:proofErr w:type="spellEnd"/>
      <w:r w:rsidRPr="00307ECB">
        <w:rPr>
          <w:rFonts w:ascii="Arial" w:hAnsi="Arial"/>
          <w:sz w:val="20"/>
          <w:szCs w:val="20"/>
        </w:rPr>
        <w:t xml:space="preserve"> </w:t>
      </w:r>
      <w:proofErr w:type="spellStart"/>
      <w:r w:rsidRPr="00307ECB">
        <w:rPr>
          <w:rFonts w:ascii="Arial" w:hAnsi="Arial"/>
          <w:sz w:val="20"/>
          <w:szCs w:val="20"/>
        </w:rPr>
        <w:t>hiSeq</w:t>
      </w:r>
      <w:proofErr w:type="spellEnd"/>
      <w:r w:rsidRPr="00307ECB">
        <w:rPr>
          <w:rFonts w:ascii="Arial" w:hAnsi="Arial"/>
          <w:sz w:val="20"/>
          <w:szCs w:val="20"/>
        </w:rPr>
        <w:t xml:space="preserve"> machine – sequences DNA</w:t>
      </w:r>
    </w:p>
    <w:p w:rsidR="00307ECB" w:rsidRDefault="00307ECB" w:rsidP="00307ECB">
      <w:pPr>
        <w:pStyle w:val="ListParagraph"/>
        <w:numPr>
          <w:ilvl w:val="1"/>
          <w:numId w:val="2"/>
        </w:numPr>
        <w:rPr>
          <w:rFonts w:ascii="Arial" w:hAnsi="Arial"/>
          <w:sz w:val="20"/>
          <w:szCs w:val="20"/>
        </w:rPr>
      </w:pPr>
      <w:r>
        <w:rPr>
          <w:rFonts w:ascii="Arial" w:hAnsi="Arial"/>
          <w:sz w:val="20"/>
          <w:szCs w:val="20"/>
        </w:rPr>
        <w:t>Give machine fragments of DNA on a slide, may only have 500 letters of the sequence</w:t>
      </w:r>
    </w:p>
    <w:p w:rsidR="00307ECB" w:rsidRDefault="00307ECB" w:rsidP="00307ECB">
      <w:pPr>
        <w:pStyle w:val="ListParagraph"/>
        <w:numPr>
          <w:ilvl w:val="1"/>
          <w:numId w:val="2"/>
        </w:numPr>
        <w:rPr>
          <w:rFonts w:ascii="Arial" w:hAnsi="Arial"/>
          <w:sz w:val="20"/>
          <w:szCs w:val="20"/>
        </w:rPr>
      </w:pPr>
      <w:r>
        <w:rPr>
          <w:rFonts w:ascii="Arial" w:hAnsi="Arial"/>
          <w:sz w:val="20"/>
          <w:szCs w:val="20"/>
        </w:rPr>
        <w:t>Chemicals are added to create multiple copies of that sequence on the slide – called sequencing by synthesis</w:t>
      </w:r>
    </w:p>
    <w:p w:rsidR="00307ECB" w:rsidRDefault="00307ECB" w:rsidP="00307ECB">
      <w:pPr>
        <w:pStyle w:val="ListParagraph"/>
        <w:numPr>
          <w:ilvl w:val="1"/>
          <w:numId w:val="2"/>
        </w:numPr>
        <w:rPr>
          <w:rFonts w:ascii="Arial" w:hAnsi="Arial"/>
          <w:sz w:val="20"/>
          <w:szCs w:val="20"/>
        </w:rPr>
      </w:pPr>
      <w:r>
        <w:rPr>
          <w:rFonts w:ascii="Arial" w:hAnsi="Arial"/>
          <w:sz w:val="20"/>
          <w:szCs w:val="20"/>
        </w:rPr>
        <w:t>Each letter in synthetic sequencing is assigned a color</w:t>
      </w:r>
    </w:p>
    <w:p w:rsidR="00307ECB" w:rsidRDefault="00307ECB" w:rsidP="00307ECB">
      <w:pPr>
        <w:pStyle w:val="ListParagraph"/>
        <w:numPr>
          <w:ilvl w:val="1"/>
          <w:numId w:val="2"/>
        </w:numPr>
        <w:rPr>
          <w:rFonts w:ascii="Arial" w:hAnsi="Arial"/>
          <w:sz w:val="20"/>
          <w:szCs w:val="20"/>
        </w:rPr>
      </w:pPr>
      <w:r>
        <w:rPr>
          <w:rFonts w:ascii="Arial" w:hAnsi="Arial"/>
          <w:sz w:val="20"/>
          <w:szCs w:val="20"/>
        </w:rPr>
        <w:t>This makes images on the slide.  The machine then zooms in on the slide.  Whichever color is dominant on the image is given to represent that DNA letter</w:t>
      </w:r>
    </w:p>
    <w:p w:rsidR="00307ECB" w:rsidRDefault="00307ECB" w:rsidP="00307ECB">
      <w:pPr>
        <w:pStyle w:val="ListParagraph"/>
        <w:numPr>
          <w:ilvl w:val="1"/>
          <w:numId w:val="2"/>
        </w:numPr>
        <w:rPr>
          <w:rFonts w:ascii="Arial" w:hAnsi="Arial"/>
          <w:sz w:val="20"/>
          <w:szCs w:val="20"/>
        </w:rPr>
      </w:pPr>
      <w:r>
        <w:rPr>
          <w:rFonts w:ascii="Arial" w:hAnsi="Arial"/>
          <w:sz w:val="20"/>
          <w:szCs w:val="20"/>
        </w:rPr>
        <w:t>Then the machine gives this back to the researchers in a file formatted so that each fragment on the slides is assigned a batch of letters</w:t>
      </w:r>
    </w:p>
    <w:p w:rsidR="00307ECB" w:rsidRDefault="00307ECB" w:rsidP="00307ECB">
      <w:pPr>
        <w:pStyle w:val="ListParagraph"/>
        <w:numPr>
          <w:ilvl w:val="1"/>
          <w:numId w:val="2"/>
        </w:numPr>
        <w:rPr>
          <w:rFonts w:ascii="Arial" w:hAnsi="Arial"/>
          <w:sz w:val="20"/>
          <w:szCs w:val="20"/>
        </w:rPr>
      </w:pPr>
      <w:r>
        <w:rPr>
          <w:rFonts w:ascii="Arial" w:hAnsi="Arial"/>
          <w:sz w:val="20"/>
          <w:szCs w:val="20"/>
        </w:rPr>
        <w:t>In this example, the raw data is each image that needs to be processed, or each fragment that needs to be synthesized, or each letter on the output file.  Each step is an example of raw data</w:t>
      </w:r>
      <w:r w:rsidR="0065768D">
        <w:rPr>
          <w:rFonts w:ascii="Arial" w:hAnsi="Arial"/>
          <w:sz w:val="20"/>
          <w:szCs w:val="20"/>
        </w:rPr>
        <w:t>.  If any step along the line contains an error, the output file will be wrong.  Each step must be recorded and reproducible to verify the processed data.</w:t>
      </w:r>
    </w:p>
    <w:p w:rsidR="00D47F4A" w:rsidRPr="0065768D" w:rsidRDefault="00953E05" w:rsidP="0065768D">
      <w:pPr>
        <w:pStyle w:val="ListParagraph"/>
        <w:ind w:left="1440"/>
        <w:rPr>
          <w:rFonts w:ascii="Arial" w:hAnsi="Arial"/>
          <w:sz w:val="20"/>
          <w:szCs w:val="20"/>
        </w:rPr>
      </w:pPr>
    </w:p>
    <w:sectPr w:rsidR="00D47F4A" w:rsidRPr="0065768D" w:rsidSect="00A749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B707F"/>
    <w:multiLevelType w:val="hybridMultilevel"/>
    <w:tmpl w:val="CE8EB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647396"/>
    <w:multiLevelType w:val="hybridMultilevel"/>
    <w:tmpl w:val="D7289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25"/>
    <w:rsid w:val="00307ECB"/>
    <w:rsid w:val="0065768D"/>
    <w:rsid w:val="00953E05"/>
    <w:rsid w:val="00A74925"/>
    <w:rsid w:val="00AA2A7A"/>
    <w:rsid w:val="00BE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9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9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9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Nichole Haas</dc:creator>
  <cp:lastModifiedBy>Nichole Haas</cp:lastModifiedBy>
  <cp:revision>3</cp:revision>
  <dcterms:created xsi:type="dcterms:W3CDTF">2015-10-07T22:09:00Z</dcterms:created>
  <dcterms:modified xsi:type="dcterms:W3CDTF">2015-10-08T02:05:00Z</dcterms:modified>
</cp:coreProperties>
</file>