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27.png" ContentType="image/png"/>
  <Override PartName="/word/media/rId30.png" ContentType="image/png"/>
  <Override PartName="/word/media/rId44.png" ContentType="image/png"/>
  <Override PartName="/word/media/rId33.png" ContentType="image/png"/>
  <Override PartName="/word/media/rId37.png" ContentType="image/png"/>
  <Override PartName="/word/media/rId48.png" ContentType="image/png"/>
  <Override PartName="/word/media/rId51.png" ContentType="image/png"/>
  <Override PartName="/word/media/rId24.png" ContentType="image/png"/>
  <Override PartName="/word/media/rId59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supplementary-materials"/>
    <w:p>
      <w:pPr>
        <w:pStyle w:val="Heading1"/>
      </w:pPr>
      <w:r>
        <w:t xml:space="preserve">Supplementary Materials</w:t>
      </w:r>
    </w:p>
    <w:p>
      <w:pPr>
        <w:pStyle w:val="FirstParagraph"/>
      </w:pPr>
      <w:r>
        <w:rPr>
          <w:b/>
          <w:bCs/>
        </w:rPr>
        <w:t xml:space="preserve">Computational evidence for a distributed AT-based regulatory mechanism enabling de novo gene birth in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Pandoravirus salinus</w:t>
      </w:r>
    </w:p>
    <w:p>
      <w:pPr>
        <w:pStyle w:val="BodyText"/>
      </w:pPr>
      <w:r>
        <w:t xml:space="preserve">Eddie Bradford</w:t>
      </w:r>
    </w:p>
    <w:p>
      <w:r>
        <w:pict>
          <v:rect style="width:0;height:1.5pt" o:hralign="center" o:hrstd="t" o:hr="t"/>
        </w:pict>
      </w:r>
    </w:p>
    <w:bookmarkStart w:id="9" w:name="supplementary-table-s1"/>
    <w:p>
      <w:pPr>
        <w:pStyle w:val="Heading2"/>
      </w:pPr>
      <w:r>
        <w:t xml:space="preserve">Supplementary Table S1</w:t>
      </w:r>
    </w:p>
    <w:p>
      <w:pPr>
        <w:pStyle w:val="FirstParagraph"/>
      </w:pPr>
      <w:r>
        <w:rPr>
          <w:b/>
          <w:bCs/>
        </w:rPr>
        <w:t xml:space="preserve">Table S1.</w:t>
      </w:r>
      <w:r>
        <w:t xml:space="preserve"> </w:t>
      </w:r>
      <w:r>
        <w:t xml:space="preserve">Codon usage comparison between annotated and ORFan genes: RSCU, GC3, GC12, ENC, and CAI with statistical tests.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Annotated_n</w:t>
            </w:r>
          </w:p>
        </w:tc>
        <w:tc>
          <w:tcPr/>
          <w:p>
            <w:pPr>
              <w:pStyle w:val="Compact"/>
            </w:pPr>
            <w:r>
              <w:t xml:space="preserve">Annotated_mean</w:t>
            </w:r>
          </w:p>
        </w:tc>
        <w:tc>
          <w:tcPr/>
          <w:p>
            <w:pPr>
              <w:pStyle w:val="Compact"/>
            </w:pPr>
            <w:r>
              <w:t xml:space="preserve">Annotated_sd</w:t>
            </w:r>
          </w:p>
        </w:tc>
        <w:tc>
          <w:tcPr/>
          <w:p>
            <w:pPr>
              <w:pStyle w:val="Compact"/>
            </w:pPr>
            <w:r>
              <w:t xml:space="preserve">ORFan_n</w:t>
            </w:r>
          </w:p>
        </w:tc>
        <w:tc>
          <w:tcPr/>
          <w:p>
            <w:pPr>
              <w:pStyle w:val="Compact"/>
            </w:pPr>
            <w:r>
              <w:t xml:space="preserve">ORFan_mean</w:t>
            </w:r>
          </w:p>
        </w:tc>
        <w:tc>
          <w:tcPr/>
          <w:p>
            <w:pPr>
              <w:pStyle w:val="Compact"/>
            </w:pPr>
            <w:r>
              <w:t xml:space="preserve">ORFan_sd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 content</w:t>
            </w:r>
          </w:p>
        </w:tc>
        <w:tc>
          <w:tcPr/>
          <w:p>
            <w:pPr>
              <w:pStyle w:val="Compact"/>
            </w:pPr>
            <w:r>
              <w:t xml:space="preserve">528</w:t>
            </w:r>
          </w:p>
        </w:tc>
        <w:tc>
          <w:tcPr/>
          <w:p>
            <w:pPr>
              <w:pStyle w:val="Compact"/>
            </w:pPr>
            <w:r>
              <w:t xml:space="preserve">0.6502</w:t>
            </w:r>
          </w:p>
        </w:tc>
        <w:tc>
          <w:tcPr/>
          <w:p>
            <w:pPr>
              <w:pStyle w:val="Compact"/>
            </w:pPr>
            <w:r>
              <w:t xml:space="preserve">0.0321</w:t>
            </w:r>
          </w:p>
        </w:tc>
        <w:tc>
          <w:tcPr/>
          <w:p>
            <w:pPr>
              <w:pStyle w:val="Compact"/>
            </w:pPr>
            <w:r>
              <w:t xml:space="preserve">902</w:t>
            </w:r>
          </w:p>
        </w:tc>
        <w:tc>
          <w:tcPr/>
          <w:p>
            <w:pPr>
              <w:pStyle w:val="Compact"/>
            </w:pPr>
            <w:r>
              <w:t xml:space="preserve">0.6428</w:t>
            </w:r>
          </w:p>
        </w:tc>
        <w:tc>
          <w:tcPr/>
          <w:p>
            <w:pPr>
              <w:pStyle w:val="Compact"/>
            </w:pPr>
            <w:r>
              <w:t xml:space="preserve">0.0427</w:t>
            </w:r>
          </w:p>
        </w:tc>
        <w:tc>
          <w:tcPr/>
          <w:p>
            <w:pPr>
              <w:pStyle w:val="Compact"/>
            </w:pPr>
            <w:r>
              <w:t xml:space="preserve">+0.0074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GC3 (wobble position)</w:t>
            </w:r>
          </w:p>
        </w:tc>
        <w:tc>
          <w:tcPr/>
          <w:p>
            <w:pPr>
              <w:pStyle w:val="Compact"/>
            </w:pPr>
            <w:r>
              <w:t xml:space="preserve">528</w:t>
            </w:r>
          </w:p>
        </w:tc>
        <w:tc>
          <w:tcPr/>
          <w:p>
            <w:pPr>
              <w:pStyle w:val="Compact"/>
            </w:pPr>
            <w:r>
              <w:t xml:space="preserve">0.7497</w:t>
            </w:r>
          </w:p>
        </w:tc>
        <w:tc>
          <w:tcPr/>
          <w:p>
            <w:pPr>
              <w:pStyle w:val="Compact"/>
            </w:pPr>
            <w:r>
              <w:t xml:space="preserve">0.0574</w:t>
            </w:r>
          </w:p>
        </w:tc>
        <w:tc>
          <w:tcPr/>
          <w:p>
            <w:pPr>
              <w:pStyle w:val="Compact"/>
            </w:pPr>
            <w:r>
              <w:t xml:space="preserve">902</w:t>
            </w:r>
          </w:p>
        </w:tc>
        <w:tc>
          <w:tcPr/>
          <w:p>
            <w:pPr>
              <w:pStyle w:val="Compact"/>
            </w:pPr>
            <w:r>
              <w:t xml:space="preserve">0.7343</w:t>
            </w:r>
          </w:p>
        </w:tc>
        <w:tc>
          <w:tcPr/>
          <w:p>
            <w:pPr>
              <w:pStyle w:val="Compact"/>
            </w:pPr>
            <w:r>
              <w:t xml:space="preserve">0.0774</w:t>
            </w:r>
          </w:p>
        </w:tc>
        <w:tc>
          <w:tcPr/>
          <w:p>
            <w:pPr>
              <w:pStyle w:val="Compact"/>
            </w:pPr>
            <w:r>
              <w:t xml:space="preserve">+0.0155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GC12 (constrained positions)</w:t>
            </w:r>
          </w:p>
        </w:tc>
        <w:tc>
          <w:tcPr/>
          <w:p>
            <w:pPr>
              <w:pStyle w:val="Compact"/>
            </w:pPr>
            <w:r>
              <w:t xml:space="preserve">528</w:t>
            </w:r>
          </w:p>
        </w:tc>
        <w:tc>
          <w:tcPr/>
          <w:p>
            <w:pPr>
              <w:pStyle w:val="Compact"/>
            </w:pPr>
            <w:r>
              <w:t xml:space="preserve">0.6021</w:t>
            </w:r>
          </w:p>
        </w:tc>
        <w:tc>
          <w:tcPr/>
          <w:p>
            <w:pPr>
              <w:pStyle w:val="Compact"/>
            </w:pPr>
            <w:r>
              <w:t xml:space="preserve">0.0337</w:t>
            </w:r>
          </w:p>
        </w:tc>
        <w:tc>
          <w:tcPr/>
          <w:p>
            <w:pPr>
              <w:pStyle w:val="Compact"/>
            </w:pPr>
            <w:r>
              <w:t xml:space="preserve">902</w:t>
            </w:r>
          </w:p>
        </w:tc>
        <w:tc>
          <w:tcPr/>
          <w:p>
            <w:pPr>
              <w:pStyle w:val="Compact"/>
            </w:pPr>
            <w:r>
              <w:t xml:space="preserve">0.5998</w:t>
            </w:r>
          </w:p>
        </w:tc>
        <w:tc>
          <w:tcPr/>
          <w:p>
            <w:pPr>
              <w:pStyle w:val="Compact"/>
            </w:pPr>
            <w:r>
              <w:t xml:space="preserve">0.0428</w:t>
            </w:r>
          </w:p>
        </w:tc>
        <w:tc>
          <w:tcPr/>
          <w:p>
            <w:pPr>
              <w:pStyle w:val="Compact"/>
            </w:pPr>
            <w:r>
              <w:t xml:space="preserve">+0.0023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 (effective number of codons)</w:t>
            </w:r>
          </w:p>
        </w:tc>
        <w:tc>
          <w:tcPr/>
          <w:p>
            <w:pPr>
              <w:pStyle w:val="Compact"/>
            </w:pPr>
            <w:r>
              <w:t xml:space="preserve">528</w:t>
            </w:r>
          </w:p>
        </w:tc>
        <w:tc>
          <w:tcPr/>
          <w:p>
            <w:pPr>
              <w:pStyle w:val="Compact"/>
            </w:pPr>
            <w:r>
              <w:t xml:space="preserve">44.9559</w:t>
            </w:r>
          </w:p>
        </w:tc>
        <w:tc>
          <w:tcPr/>
          <w:p>
            <w:pPr>
              <w:pStyle w:val="Compact"/>
            </w:pPr>
            <w:r>
              <w:t xml:space="preserve">4.9847</w:t>
            </w:r>
          </w:p>
        </w:tc>
        <w:tc>
          <w:tcPr/>
          <w:p>
            <w:pPr>
              <w:pStyle w:val="Compact"/>
            </w:pPr>
            <w:r>
              <w:t xml:space="preserve">902</w:t>
            </w:r>
          </w:p>
        </w:tc>
        <w:tc>
          <w:tcPr/>
          <w:p>
            <w:pPr>
              <w:pStyle w:val="Compact"/>
            </w:pPr>
            <w:r>
              <w:t xml:space="preserve">45.9831</w:t>
            </w:r>
          </w:p>
        </w:tc>
        <w:tc>
          <w:tcPr/>
          <w:p>
            <w:pPr>
              <w:pStyle w:val="Compact"/>
            </w:pPr>
            <w:r>
              <w:t xml:space="preserve">6.3753</w:t>
            </w:r>
          </w:p>
        </w:tc>
        <w:tc>
          <w:tcPr/>
          <w:p>
            <w:pPr>
              <w:pStyle w:val="Compact"/>
            </w:pPr>
            <w:r>
              <w:t xml:space="preserve">-1.0272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CAI (codon adaptation index)</w:t>
            </w:r>
          </w:p>
        </w:tc>
        <w:tc>
          <w:tcPr/>
          <w:p>
            <w:pPr>
              <w:pStyle w:val="Compact"/>
            </w:pPr>
            <w:r>
              <w:t xml:space="preserve">528</w:t>
            </w:r>
          </w:p>
        </w:tc>
        <w:tc>
          <w:tcPr/>
          <w:p>
            <w:pPr>
              <w:pStyle w:val="Compact"/>
            </w:pPr>
            <w:r>
              <w:t xml:space="preserve">0.7913</w:t>
            </w:r>
          </w:p>
        </w:tc>
        <w:tc>
          <w:tcPr/>
          <w:p>
            <w:pPr>
              <w:pStyle w:val="Compact"/>
            </w:pPr>
            <w:r>
              <w:t xml:space="preserve">0.0273</w:t>
            </w:r>
          </w:p>
        </w:tc>
        <w:tc>
          <w:tcPr/>
          <w:p>
            <w:pPr>
              <w:pStyle w:val="Compact"/>
            </w:pPr>
            <w:r>
              <w:t xml:space="preserve">902</w:t>
            </w:r>
          </w:p>
        </w:tc>
        <w:tc>
          <w:tcPr/>
          <w:p>
            <w:pPr>
              <w:pStyle w:val="Compact"/>
            </w:pPr>
            <w:r>
              <w:t xml:space="preserve">0.7837</w:t>
            </w:r>
          </w:p>
        </w:tc>
        <w:tc>
          <w:tcPr/>
          <w:p>
            <w:pPr>
              <w:pStyle w:val="Compact"/>
            </w:pPr>
            <w:r>
              <w:t xml:space="preserve">0.0337</w:t>
            </w:r>
          </w:p>
        </w:tc>
        <w:tc>
          <w:tcPr/>
          <w:p>
            <w:pPr>
              <w:pStyle w:val="Compact"/>
            </w:pPr>
            <w:r>
              <w:t xml:space="preserve">+0.0075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supplementary-table-s2"/>
    <w:p>
      <w:pPr>
        <w:pStyle w:val="Heading2"/>
      </w:pPr>
      <w:r>
        <w:t xml:space="preserve">Supplementary Table S2</w:t>
      </w:r>
    </w:p>
    <w:p>
      <w:pPr>
        <w:pStyle w:val="FirstParagraph"/>
      </w:pPr>
      <w:r>
        <w:rPr>
          <w:b/>
          <w:bCs/>
        </w:rPr>
        <w:t xml:space="preserve">Table S2.</w:t>
      </w:r>
      <w:r>
        <w:t xml:space="preserve"> </w:t>
      </w:r>
      <w:r>
        <w:t xml:space="preserve">ESM-2 structural family assignments for 170 representative proteins, including tier, compositional cluster, and nearest-neighbor similarity.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Gene_ID</w:t>
            </w:r>
          </w:p>
        </w:tc>
        <w:tc>
          <w:tcPr/>
          <w:p>
            <w:pPr>
              <w:pStyle w:val="Compact"/>
            </w:pPr>
            <w:r>
              <w:t xml:space="preserve">Structural_family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GC_content</w:t>
            </w:r>
          </w:p>
        </w:tc>
        <w:tc>
          <w:tcPr/>
          <w:p>
            <w:pPr>
              <w:pStyle w:val="Compact"/>
            </w:pPr>
            <w:r>
              <w:t xml:space="preserve">Gene_length_bp</w:t>
            </w:r>
          </w:p>
        </w:tc>
        <w:tc>
          <w:tcPr/>
          <w:p>
            <w:pPr>
              <w:pStyle w:val="Compact"/>
            </w:pPr>
            <w:r>
              <w:t xml:space="preserve">Start_pos</w:t>
            </w:r>
          </w:p>
        </w:tc>
        <w:tc>
          <w:tcPr/>
          <w:p>
            <w:pPr>
              <w:pStyle w:val="Compact"/>
            </w:pPr>
            <w:r>
              <w:t xml:space="preserve">End_pos</w:t>
            </w:r>
          </w:p>
        </w:tc>
        <w:tc>
          <w:tcPr/>
          <w:p>
            <w:pPr>
              <w:pStyle w:val="Compact"/>
            </w:pPr>
            <w:r>
              <w:t xml:space="preserve">Strand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1082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0.524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0.5236</w:t>
            </w:r>
          </w:p>
        </w:tc>
        <w:tc>
          <w:tcPr/>
          <w:p>
            <w:pPr>
              <w:pStyle w:val="Compact"/>
            </w:pPr>
            <w:r>
              <w:t xml:space="preserve">552</w:t>
            </w:r>
          </w:p>
        </w:tc>
        <w:tc>
          <w:tcPr/>
          <w:p>
            <w:pPr>
              <w:pStyle w:val="Compact"/>
            </w:pPr>
            <w:r>
              <w:t xml:space="preserve">34572</w:t>
            </w:r>
          </w:p>
        </w:tc>
        <w:tc>
          <w:tcPr/>
          <w:p>
            <w:pPr>
              <w:pStyle w:val="Compact"/>
            </w:pPr>
            <w:r>
              <w:t xml:space="preserve">35123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1122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0.546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0.5465</w:t>
            </w:r>
          </w:p>
        </w:tc>
        <w:tc>
          <w:tcPr/>
          <w:p>
            <w:pPr>
              <w:pStyle w:val="Compact"/>
            </w:pPr>
            <w:r>
              <w:t xml:space="preserve">333</w:t>
            </w:r>
          </w:p>
        </w:tc>
        <w:tc>
          <w:tcPr/>
          <w:p>
            <w:pPr>
              <w:pStyle w:val="Compact"/>
            </w:pPr>
            <w:r>
              <w:t xml:space="preserve">102904</w:t>
            </w:r>
          </w:p>
        </w:tc>
        <w:tc>
          <w:tcPr/>
          <w:p>
            <w:pPr>
              <w:pStyle w:val="Compact"/>
            </w:pPr>
            <w:r>
              <w:t xml:space="preserve">103236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1131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0.551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0.5511</w:t>
            </w:r>
          </w:p>
        </w:tc>
        <w:tc>
          <w:tcPr/>
          <w:p>
            <w:pPr>
              <w:pStyle w:val="Compact"/>
            </w:pPr>
            <w:r>
              <w:t xml:space="preserve">372</w:t>
            </w:r>
          </w:p>
        </w:tc>
        <w:tc>
          <w:tcPr/>
          <w:p>
            <w:pPr>
              <w:pStyle w:val="Compact"/>
            </w:pPr>
            <w:r>
              <w:t xml:space="preserve">113160</w:t>
            </w:r>
          </w:p>
        </w:tc>
        <w:tc>
          <w:tcPr/>
          <w:p>
            <w:pPr>
              <w:pStyle w:val="Compact"/>
            </w:pPr>
            <w:r>
              <w:t xml:space="preserve">113531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1140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0.539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0.5386</w:t>
            </w:r>
          </w:p>
        </w:tc>
        <w:tc>
          <w:tcPr/>
          <w:p>
            <w:pPr>
              <w:pStyle w:val="Compact"/>
            </w:pPr>
            <w:r>
              <w:t xml:space="preserve">531</w:t>
            </w:r>
          </w:p>
        </w:tc>
        <w:tc>
          <w:tcPr/>
          <w:p>
            <w:pPr>
              <w:pStyle w:val="Compact"/>
            </w:pPr>
            <w:r>
              <w:t xml:space="preserve">131036</w:t>
            </w:r>
          </w:p>
        </w:tc>
        <w:tc>
          <w:tcPr/>
          <w:p>
            <w:pPr>
              <w:pStyle w:val="Compact"/>
            </w:pPr>
            <w:r>
              <w:t xml:space="preserve">131566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1188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0.5318</w:t>
            </w:r>
          </w:p>
        </w:tc>
        <w:tc>
          <w:tcPr/>
          <w:p>
            <w:pPr>
              <w:pStyle w:val="Compact"/>
            </w:pPr>
            <w:r>
              <w:t xml:space="preserve">393</w:t>
            </w:r>
          </w:p>
        </w:tc>
        <w:tc>
          <w:tcPr/>
          <w:p>
            <w:pPr>
              <w:pStyle w:val="Compact"/>
            </w:pPr>
            <w:r>
              <w:t xml:space="preserve">209222</w:t>
            </w:r>
          </w:p>
        </w:tc>
        <w:tc>
          <w:tcPr/>
          <w:p>
            <w:pPr>
              <w:pStyle w:val="Compact"/>
            </w:pPr>
            <w:r>
              <w:t xml:space="preserve">209614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1254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0.545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0.5450</w:t>
            </w:r>
          </w:p>
        </w:tc>
        <w:tc>
          <w:tcPr/>
          <w:p>
            <w:pPr>
              <w:pStyle w:val="Compact"/>
            </w:pPr>
            <w:r>
              <w:t xml:space="preserve">1044</w:t>
            </w:r>
          </w:p>
        </w:tc>
        <w:tc>
          <w:tcPr/>
          <w:p>
            <w:pPr>
              <w:pStyle w:val="Compact"/>
            </w:pPr>
            <w:r>
              <w:t xml:space="preserve">320553</w:t>
            </w:r>
          </w:p>
        </w:tc>
        <w:tc>
          <w:tcPr/>
          <w:p>
            <w:pPr>
              <w:pStyle w:val="Compact"/>
            </w:pPr>
            <w:r>
              <w:t xml:space="preserve">321596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1325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0.536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0.5360</w:t>
            </w:r>
          </w:p>
        </w:tc>
        <w:tc>
          <w:tcPr/>
          <w:p>
            <w:pPr>
              <w:pStyle w:val="Compact"/>
            </w:pPr>
            <w:r>
              <w:t xml:space="preserve">375</w:t>
            </w:r>
          </w:p>
        </w:tc>
        <w:tc>
          <w:tcPr/>
          <w:p>
            <w:pPr>
              <w:pStyle w:val="Compact"/>
            </w:pPr>
            <w:r>
              <w:t xml:space="preserve">464920</w:t>
            </w:r>
          </w:p>
        </w:tc>
        <w:tc>
          <w:tcPr/>
          <w:p>
            <w:pPr>
              <w:pStyle w:val="Compact"/>
            </w:pPr>
            <w:r>
              <w:t xml:space="preserve">465294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1328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0.525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0.5246</w:t>
            </w:r>
          </w:p>
        </w:tc>
        <w:tc>
          <w:tcPr/>
          <w:p>
            <w:pPr>
              <w:pStyle w:val="Compact"/>
            </w:pPr>
            <w:r>
              <w:t xml:space="preserve">852</w:t>
            </w:r>
          </w:p>
        </w:tc>
        <w:tc>
          <w:tcPr/>
          <w:p>
            <w:pPr>
              <w:pStyle w:val="Compact"/>
            </w:pPr>
            <w:r>
              <w:t xml:space="preserve">468298</w:t>
            </w:r>
          </w:p>
        </w:tc>
        <w:tc>
          <w:tcPr/>
          <w:p>
            <w:pPr>
              <w:pStyle w:val="Compact"/>
            </w:pPr>
            <w:r>
              <w:t xml:space="preserve">469149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1329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0.558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0.5585</w:t>
            </w:r>
          </w:p>
        </w:tc>
        <w:tc>
          <w:tcPr/>
          <w:p>
            <w:pPr>
              <w:pStyle w:val="Compact"/>
            </w:pPr>
            <w:r>
              <w:t xml:space="preserve">684</w:t>
            </w:r>
          </w:p>
        </w:tc>
        <w:tc>
          <w:tcPr/>
          <w:p>
            <w:pPr>
              <w:pStyle w:val="Compact"/>
            </w:pPr>
            <w:r>
              <w:t xml:space="preserve">469447</w:t>
            </w:r>
          </w:p>
        </w:tc>
        <w:tc>
          <w:tcPr/>
          <w:p>
            <w:pPr>
              <w:pStyle w:val="Compact"/>
            </w:pPr>
            <w:r>
              <w:t xml:space="preserve">470130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1338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0.564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0.5638</w:t>
            </w:r>
          </w:p>
        </w:tc>
        <w:tc>
          <w:tcPr/>
          <w:p>
            <w:pPr>
              <w:pStyle w:val="Compact"/>
            </w:pPr>
            <w:r>
              <w:t xml:space="preserve">447</w:t>
            </w:r>
          </w:p>
        </w:tc>
        <w:tc>
          <w:tcPr/>
          <w:p>
            <w:pPr>
              <w:pStyle w:val="Compact"/>
            </w:pPr>
            <w:r>
              <w:t xml:space="preserve">494215</w:t>
            </w:r>
          </w:p>
        </w:tc>
        <w:tc>
          <w:tcPr/>
          <w:p>
            <w:pPr>
              <w:pStyle w:val="Compact"/>
            </w:pPr>
            <w:r>
              <w:t xml:space="preserve">494661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1356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0.5206</w:t>
            </w:r>
          </w:p>
        </w:tc>
        <w:tc>
          <w:tcPr/>
          <w:p>
            <w:pPr>
              <w:pStyle w:val="Compact"/>
            </w:pPr>
            <w:r>
              <w:t xml:space="preserve">315</w:t>
            </w:r>
          </w:p>
        </w:tc>
        <w:tc>
          <w:tcPr/>
          <w:p>
            <w:pPr>
              <w:pStyle w:val="Compact"/>
            </w:pPr>
            <w:r>
              <w:t xml:space="preserve">527479</w:t>
            </w:r>
          </w:p>
        </w:tc>
        <w:tc>
          <w:tcPr/>
          <w:p>
            <w:pPr>
              <w:pStyle w:val="Compact"/>
            </w:pPr>
            <w:r>
              <w:t xml:space="preserve">527793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1394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0.522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0.5220</w:t>
            </w:r>
          </w:p>
        </w:tc>
        <w:tc>
          <w:tcPr/>
          <w:p>
            <w:pPr>
              <w:pStyle w:val="Compact"/>
            </w:pPr>
            <w:r>
              <w:t xml:space="preserve">387</w:t>
            </w:r>
          </w:p>
        </w:tc>
        <w:tc>
          <w:tcPr/>
          <w:p>
            <w:pPr>
              <w:pStyle w:val="Compact"/>
            </w:pPr>
            <w:r>
              <w:t xml:space="preserve">594682</w:t>
            </w:r>
          </w:p>
        </w:tc>
        <w:tc>
          <w:tcPr/>
          <w:p>
            <w:pPr>
              <w:pStyle w:val="Compact"/>
            </w:pPr>
            <w:r>
              <w:t xml:space="preserve">595068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1407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0.542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0.5425</w:t>
            </w:r>
          </w:p>
        </w:tc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614585</w:t>
            </w:r>
          </w:p>
        </w:tc>
        <w:tc>
          <w:tcPr/>
          <w:p>
            <w:pPr>
              <w:pStyle w:val="Compact"/>
            </w:pPr>
            <w:r>
              <w:t xml:space="preserve">614737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1448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0.524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0.5245</w:t>
            </w:r>
          </w:p>
        </w:tc>
        <w:tc>
          <w:tcPr/>
          <w:p>
            <w:pPr>
              <w:pStyle w:val="Compact"/>
            </w:pPr>
            <w:r>
              <w:t xml:space="preserve">387</w:t>
            </w:r>
          </w:p>
        </w:tc>
        <w:tc>
          <w:tcPr/>
          <w:p>
            <w:pPr>
              <w:pStyle w:val="Compact"/>
            </w:pPr>
            <w:r>
              <w:t xml:space="preserve">694291</w:t>
            </w:r>
          </w:p>
        </w:tc>
        <w:tc>
          <w:tcPr/>
          <w:p>
            <w:pPr>
              <w:pStyle w:val="Compact"/>
            </w:pPr>
            <w:r>
              <w:t xml:space="preserve">694677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1478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0.559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0.5590</w:t>
            </w:r>
          </w:p>
        </w:tc>
        <w:tc>
          <w:tcPr/>
          <w:p>
            <w:pPr>
              <w:pStyle w:val="Compact"/>
            </w:pPr>
            <w:r>
              <w:t xml:space="preserve">288</w:t>
            </w:r>
          </w:p>
        </w:tc>
        <w:tc>
          <w:tcPr/>
          <w:p>
            <w:pPr>
              <w:pStyle w:val="Compact"/>
            </w:pPr>
            <w:r>
              <w:t xml:space="preserve">748176</w:t>
            </w:r>
          </w:p>
        </w:tc>
        <w:tc>
          <w:tcPr/>
          <w:p>
            <w:pPr>
              <w:pStyle w:val="Compact"/>
            </w:pPr>
            <w:r>
              <w:t xml:space="preserve">748463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1520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0.497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0.4970</w:t>
            </w:r>
          </w:p>
        </w:tc>
        <w:tc>
          <w:tcPr/>
          <w:p>
            <w:pPr>
              <w:pStyle w:val="Compact"/>
            </w:pPr>
            <w:r>
              <w:t xml:space="preserve">330</w:t>
            </w:r>
          </w:p>
        </w:tc>
        <w:tc>
          <w:tcPr/>
          <w:p>
            <w:pPr>
              <w:pStyle w:val="Compact"/>
            </w:pPr>
            <w:r>
              <w:t xml:space="preserve">823500</w:t>
            </w:r>
          </w:p>
        </w:tc>
        <w:tc>
          <w:tcPr/>
          <w:p>
            <w:pPr>
              <w:pStyle w:val="Compact"/>
            </w:pPr>
            <w:r>
              <w:t xml:space="preserve">823829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1551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0.556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0.5556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  <w:tc>
          <w:tcPr/>
          <w:p>
            <w:pPr>
              <w:pStyle w:val="Compact"/>
            </w:pPr>
            <w:r>
              <w:t xml:space="preserve">876417</w:t>
            </w:r>
          </w:p>
        </w:tc>
        <w:tc>
          <w:tcPr/>
          <w:p>
            <w:pPr>
              <w:pStyle w:val="Compact"/>
            </w:pPr>
            <w:r>
              <w:t xml:space="preserve">876659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1635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0.550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0.5505</w:t>
            </w:r>
          </w:p>
        </w:tc>
        <w:tc>
          <w:tcPr/>
          <w:p>
            <w:pPr>
              <w:pStyle w:val="Compact"/>
            </w:pPr>
            <w:r>
              <w:t xml:space="preserve">327</w:t>
            </w:r>
          </w:p>
        </w:tc>
        <w:tc>
          <w:tcPr/>
          <w:p>
            <w:pPr>
              <w:pStyle w:val="Compact"/>
            </w:pPr>
            <w:r>
              <w:t xml:space="preserve">1018138</w:t>
            </w:r>
          </w:p>
        </w:tc>
        <w:tc>
          <w:tcPr/>
          <w:p>
            <w:pPr>
              <w:pStyle w:val="Compact"/>
            </w:pPr>
            <w:r>
              <w:t xml:space="preserve">1018464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1726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0.534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0.5342</w:t>
            </w:r>
          </w:p>
        </w:tc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1160705</w:t>
            </w:r>
          </w:p>
        </w:tc>
        <w:tc>
          <w:tcPr/>
          <w:p>
            <w:pPr>
              <w:pStyle w:val="Compact"/>
            </w:pPr>
            <w:r>
              <w:t xml:space="preserve">1160938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1773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0.551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0.5514</w:t>
            </w:r>
          </w:p>
        </w:tc>
        <w:tc>
          <w:tcPr/>
          <w:p>
            <w:pPr>
              <w:pStyle w:val="Compact"/>
            </w:pPr>
            <w:r>
              <w:t xml:space="preserve">321</w:t>
            </w:r>
          </w:p>
        </w:tc>
        <w:tc>
          <w:tcPr/>
          <w:p>
            <w:pPr>
              <w:pStyle w:val="Compact"/>
            </w:pPr>
            <w:r>
              <w:t xml:space="preserve">1253057</w:t>
            </w:r>
          </w:p>
        </w:tc>
        <w:tc>
          <w:tcPr/>
          <w:p>
            <w:pPr>
              <w:pStyle w:val="Compact"/>
            </w:pPr>
            <w:r>
              <w:t xml:space="preserve">1253377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1800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0.562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0.5616</w:t>
            </w:r>
          </w:p>
        </w:tc>
        <w:tc>
          <w:tcPr/>
          <w:p>
            <w:pPr>
              <w:pStyle w:val="Compact"/>
            </w:pPr>
            <w:r>
              <w:t xml:space="preserve">276</w:t>
            </w:r>
          </w:p>
        </w:tc>
        <w:tc>
          <w:tcPr/>
          <w:p>
            <w:pPr>
              <w:pStyle w:val="Compact"/>
            </w:pPr>
            <w:r>
              <w:t xml:space="preserve">1304665</w:t>
            </w:r>
          </w:p>
        </w:tc>
        <w:tc>
          <w:tcPr/>
          <w:p>
            <w:pPr>
              <w:pStyle w:val="Compact"/>
            </w:pPr>
            <w:r>
              <w:t xml:space="preserve">1304940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2002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0.564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0.5637</w:t>
            </w:r>
          </w:p>
        </w:tc>
        <w:tc>
          <w:tcPr/>
          <w:p>
            <w:pPr>
              <w:pStyle w:val="Compact"/>
            </w:pPr>
            <w:r>
              <w:t xml:space="preserve">408</w:t>
            </w:r>
          </w:p>
        </w:tc>
        <w:tc>
          <w:tcPr/>
          <w:p>
            <w:pPr>
              <w:pStyle w:val="Compact"/>
            </w:pPr>
            <w:r>
              <w:t xml:space="preserve">1655327</w:t>
            </w:r>
          </w:p>
        </w:tc>
        <w:tc>
          <w:tcPr/>
          <w:p>
            <w:pPr>
              <w:pStyle w:val="Compact"/>
            </w:pPr>
            <w:r>
              <w:t xml:space="preserve">1655734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2278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0.543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0.5433</w:t>
            </w:r>
          </w:p>
        </w:tc>
        <w:tc>
          <w:tcPr/>
          <w:p>
            <w:pPr>
              <w:pStyle w:val="Compact"/>
            </w:pPr>
            <w:r>
              <w:t xml:space="preserve">543</w:t>
            </w:r>
          </w:p>
        </w:tc>
        <w:tc>
          <w:tcPr/>
          <w:p>
            <w:pPr>
              <w:pStyle w:val="Compact"/>
            </w:pPr>
            <w:r>
              <w:t xml:space="preserve">2125529</w:t>
            </w:r>
          </w:p>
        </w:tc>
        <w:tc>
          <w:tcPr/>
          <w:p>
            <w:pPr>
              <w:pStyle w:val="Compact"/>
            </w:pPr>
            <w:r>
              <w:t xml:space="preserve">2126071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2281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0.541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0.5407</w:t>
            </w:r>
          </w:p>
        </w:tc>
        <w:tc>
          <w:tcPr/>
          <w:p>
            <w:pPr>
              <w:pStyle w:val="Compact"/>
            </w:pPr>
            <w:r>
              <w:t xml:space="preserve">246</w:t>
            </w:r>
          </w:p>
        </w:tc>
        <w:tc>
          <w:tcPr/>
          <w:p>
            <w:pPr>
              <w:pStyle w:val="Compact"/>
            </w:pPr>
            <w:r>
              <w:t xml:space="preserve">2130320</w:t>
            </w:r>
          </w:p>
        </w:tc>
        <w:tc>
          <w:tcPr/>
          <w:p>
            <w:pPr>
              <w:pStyle w:val="Compact"/>
            </w:pPr>
            <w:r>
              <w:t xml:space="preserve">2130565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2334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0.557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0.5570</w:t>
            </w:r>
          </w:p>
        </w:tc>
        <w:tc>
          <w:tcPr/>
          <w:p>
            <w:pPr>
              <w:pStyle w:val="Compact"/>
            </w:pPr>
            <w:r>
              <w:t xml:space="preserve">237</w:t>
            </w:r>
          </w:p>
        </w:tc>
        <w:tc>
          <w:tcPr/>
          <w:p>
            <w:pPr>
              <w:pStyle w:val="Compact"/>
            </w:pPr>
            <w:r>
              <w:t xml:space="preserve">2216131</w:t>
            </w:r>
          </w:p>
        </w:tc>
        <w:tc>
          <w:tcPr/>
          <w:p>
            <w:pPr>
              <w:pStyle w:val="Compact"/>
            </w:pPr>
            <w:r>
              <w:t xml:space="preserve">2216367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2341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0.592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0.5915</w:t>
            </w:r>
          </w:p>
        </w:tc>
        <w:tc>
          <w:tcPr/>
          <w:p>
            <w:pPr>
              <w:pStyle w:val="Compact"/>
            </w:pPr>
            <w:r>
              <w:t xml:space="preserve">306</w:t>
            </w:r>
          </w:p>
        </w:tc>
        <w:tc>
          <w:tcPr/>
          <w:p>
            <w:pPr>
              <w:pStyle w:val="Compact"/>
            </w:pPr>
            <w:r>
              <w:t xml:space="preserve">2229638</w:t>
            </w:r>
          </w:p>
        </w:tc>
        <w:tc>
          <w:tcPr/>
          <w:p>
            <w:pPr>
              <w:pStyle w:val="Compact"/>
            </w:pPr>
            <w:r>
              <w:t xml:space="preserve">2229943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2362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0.5478</w:t>
            </w:r>
          </w:p>
        </w:tc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t xml:space="preserve">2266329</w:t>
            </w:r>
          </w:p>
        </w:tc>
        <w:tc>
          <w:tcPr/>
          <w:p>
            <w:pPr>
              <w:pStyle w:val="Compact"/>
            </w:pPr>
            <w:r>
              <w:t xml:space="preserve">2266673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2365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0.530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0.5302</w:t>
            </w:r>
          </w:p>
        </w:tc>
        <w:tc>
          <w:tcPr/>
          <w:p>
            <w:pPr>
              <w:pStyle w:val="Compact"/>
            </w:pPr>
            <w:r>
              <w:t xml:space="preserve">315</w:t>
            </w:r>
          </w:p>
        </w:tc>
        <w:tc>
          <w:tcPr/>
          <w:p>
            <w:pPr>
              <w:pStyle w:val="Compact"/>
            </w:pPr>
            <w:r>
              <w:t xml:space="preserve">2270179</w:t>
            </w:r>
          </w:p>
        </w:tc>
        <w:tc>
          <w:tcPr/>
          <w:p>
            <w:pPr>
              <w:pStyle w:val="Compact"/>
            </w:pPr>
            <w:r>
              <w:t xml:space="preserve">2270493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2373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0.524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0.5245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2281789</w:t>
            </w:r>
          </w:p>
        </w:tc>
        <w:tc>
          <w:tcPr/>
          <w:p>
            <w:pPr>
              <w:pStyle w:val="Compact"/>
            </w:pPr>
            <w:r>
              <w:t xml:space="preserve">2281992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2401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0.604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0.6044</w:t>
            </w:r>
          </w:p>
        </w:tc>
        <w:tc>
          <w:tcPr/>
          <w:p>
            <w:pPr>
              <w:pStyle w:val="Compact"/>
            </w:pPr>
            <w:r>
              <w:t xml:space="preserve">225</w:t>
            </w:r>
          </w:p>
        </w:tc>
        <w:tc>
          <w:tcPr/>
          <w:p>
            <w:pPr>
              <w:pStyle w:val="Compact"/>
            </w:pPr>
            <w:r>
              <w:t xml:space="preserve">2325113</w:t>
            </w:r>
          </w:p>
        </w:tc>
        <w:tc>
          <w:tcPr/>
          <w:p>
            <w:pPr>
              <w:pStyle w:val="Compact"/>
            </w:pPr>
            <w:r>
              <w:t xml:space="preserve">2325337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2425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0.546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0.5464</w:t>
            </w:r>
          </w:p>
        </w:tc>
        <w:tc>
          <w:tcPr/>
          <w:p>
            <w:pPr>
              <w:pStyle w:val="Compact"/>
            </w:pPr>
            <w:r>
              <w:t xml:space="preserve">366</w:t>
            </w:r>
          </w:p>
        </w:tc>
        <w:tc>
          <w:tcPr/>
          <w:p>
            <w:pPr>
              <w:pStyle w:val="Compact"/>
            </w:pPr>
            <w:r>
              <w:t xml:space="preserve">2363321</w:t>
            </w:r>
          </w:p>
        </w:tc>
        <w:tc>
          <w:tcPr/>
          <w:p>
            <w:pPr>
              <w:pStyle w:val="Compact"/>
            </w:pPr>
            <w:r>
              <w:t xml:space="preserve">2363686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2465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0.533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0.5330</w:t>
            </w:r>
          </w:p>
        </w:tc>
        <w:tc>
          <w:tcPr/>
          <w:p>
            <w:pPr>
              <w:pStyle w:val="Compact"/>
            </w:pPr>
            <w:r>
              <w:t xml:space="preserve">651</w:t>
            </w:r>
          </w:p>
        </w:tc>
        <w:tc>
          <w:tcPr/>
          <w:p>
            <w:pPr>
              <w:pStyle w:val="Compact"/>
            </w:pPr>
            <w:r>
              <w:t xml:space="preserve">2436910</w:t>
            </w:r>
          </w:p>
        </w:tc>
        <w:tc>
          <w:tcPr/>
          <w:p>
            <w:pPr>
              <w:pStyle w:val="Compact"/>
            </w:pPr>
            <w:r>
              <w:t xml:space="preserve">2437560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2470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0.565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0.5651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t xml:space="preserve">2442902</w:t>
            </w:r>
          </w:p>
        </w:tc>
        <w:tc>
          <w:tcPr/>
          <w:p>
            <w:pPr>
              <w:pStyle w:val="Compact"/>
            </w:pPr>
            <w:r>
              <w:t xml:space="preserve">2443285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2473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0.545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0.5446</w:t>
            </w:r>
          </w:p>
        </w:tc>
        <w:tc>
          <w:tcPr/>
          <w:p>
            <w:pPr>
              <w:pStyle w:val="Compact"/>
            </w:pPr>
            <w:r>
              <w:t xml:space="preserve">336</w:t>
            </w:r>
          </w:p>
        </w:tc>
        <w:tc>
          <w:tcPr/>
          <w:p>
            <w:pPr>
              <w:pStyle w:val="Compact"/>
            </w:pPr>
            <w:r>
              <w:t xml:space="preserve">2445291</w:t>
            </w:r>
          </w:p>
        </w:tc>
        <w:tc>
          <w:tcPr/>
          <w:p>
            <w:pPr>
              <w:pStyle w:val="Compact"/>
            </w:pPr>
            <w:r>
              <w:t xml:space="preserve">2445626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2475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0.519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0.5190</w:t>
            </w:r>
          </w:p>
        </w:tc>
        <w:tc>
          <w:tcPr/>
          <w:p>
            <w:pPr>
              <w:pStyle w:val="Compact"/>
            </w:pPr>
            <w:r>
              <w:t xml:space="preserve">237</w:t>
            </w:r>
          </w:p>
        </w:tc>
        <w:tc>
          <w:tcPr/>
          <w:p>
            <w:pPr>
              <w:pStyle w:val="Compact"/>
            </w:pPr>
            <w:r>
              <w:t xml:space="preserve">2447673</w:t>
            </w:r>
          </w:p>
        </w:tc>
        <w:tc>
          <w:tcPr/>
          <w:p>
            <w:pPr>
              <w:pStyle w:val="Compact"/>
            </w:pPr>
            <w:r>
              <w:t xml:space="preserve">2447909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2477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0.488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0.4883</w:t>
            </w:r>
          </w:p>
        </w:tc>
        <w:tc>
          <w:tcPr/>
          <w:p>
            <w:pPr>
              <w:pStyle w:val="Compact"/>
            </w:pPr>
            <w:r>
              <w:t xml:space="preserve">213</w:t>
            </w:r>
          </w:p>
        </w:tc>
        <w:tc>
          <w:tcPr/>
          <w:p>
            <w:pPr>
              <w:pStyle w:val="Compact"/>
            </w:pPr>
            <w:r>
              <w:t xml:space="preserve">2449201</w:t>
            </w:r>
          </w:p>
        </w:tc>
        <w:tc>
          <w:tcPr/>
          <w:p>
            <w:pPr>
              <w:pStyle w:val="Compact"/>
            </w:pPr>
            <w:r>
              <w:t xml:space="preserve">2449413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2478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0.543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0.5427</w:t>
            </w:r>
          </w:p>
        </w:tc>
        <w:tc>
          <w:tcPr/>
          <w:p>
            <w:pPr>
              <w:pStyle w:val="Compact"/>
            </w:pPr>
            <w:r>
              <w:t xml:space="preserve">960</w:t>
            </w:r>
          </w:p>
        </w:tc>
        <w:tc>
          <w:tcPr/>
          <w:p>
            <w:pPr>
              <w:pStyle w:val="Compact"/>
            </w:pPr>
            <w:r>
              <w:t xml:space="preserve">2449497</w:t>
            </w:r>
          </w:p>
        </w:tc>
        <w:tc>
          <w:tcPr/>
          <w:p>
            <w:pPr>
              <w:pStyle w:val="Compact"/>
            </w:pPr>
            <w:r>
              <w:t xml:space="preserve">2450456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2479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0.544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0.5440</w:t>
            </w:r>
          </w:p>
        </w:tc>
        <w:tc>
          <w:tcPr/>
          <w:p>
            <w:pPr>
              <w:pStyle w:val="Compact"/>
            </w:pPr>
            <w:r>
              <w:t xml:space="preserve">579</w:t>
            </w:r>
          </w:p>
        </w:tc>
        <w:tc>
          <w:tcPr/>
          <w:p>
            <w:pPr>
              <w:pStyle w:val="Compact"/>
            </w:pPr>
            <w:r>
              <w:t xml:space="preserve">2451085</w:t>
            </w:r>
          </w:p>
        </w:tc>
        <w:tc>
          <w:tcPr/>
          <w:p>
            <w:pPr>
              <w:pStyle w:val="Compact"/>
            </w:pPr>
            <w:r>
              <w:t xml:space="preserve">2451663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2481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0.536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0.5365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2453815</w:t>
            </w:r>
          </w:p>
        </w:tc>
        <w:tc>
          <w:tcPr/>
          <w:p>
            <w:pPr>
              <w:pStyle w:val="Compact"/>
            </w:pPr>
            <w:r>
              <w:t xml:space="preserve">2454006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2483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0.514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0.5142</w:t>
            </w:r>
          </w:p>
        </w:tc>
        <w:tc>
          <w:tcPr/>
          <w:p>
            <w:pPr>
              <w:pStyle w:val="Compact"/>
            </w:pPr>
            <w:r>
              <w:t xml:space="preserve">387</w:t>
            </w:r>
          </w:p>
        </w:tc>
        <w:tc>
          <w:tcPr/>
          <w:p>
            <w:pPr>
              <w:pStyle w:val="Compact"/>
            </w:pPr>
            <w:r>
              <w:t xml:space="preserve">2455673</w:t>
            </w:r>
          </w:p>
        </w:tc>
        <w:tc>
          <w:tcPr/>
          <w:p>
            <w:pPr>
              <w:pStyle w:val="Compact"/>
            </w:pPr>
            <w:r>
              <w:t xml:space="preserve">2456059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2492</w:t>
            </w:r>
          </w:p>
        </w:tc>
        <w:tc>
          <w:tcPr/>
          <w:p>
            <w:pPr>
              <w:pStyle w:val="Compact"/>
            </w:pPr>
            <w:r>
              <w:t xml:space="preserve">structural_cluster_1</w:t>
            </w:r>
          </w:p>
        </w:tc>
        <w:tc>
          <w:tcPr/>
          <w:p>
            <w:pPr>
              <w:pStyle w:val="Compact"/>
            </w:pPr>
            <w:r>
              <w:t xml:space="preserve">0.567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0.5669</w:t>
            </w:r>
          </w:p>
        </w:tc>
        <w:tc>
          <w:tcPr/>
          <w:p>
            <w:pPr>
              <w:pStyle w:val="Compact"/>
            </w:pPr>
            <w:r>
              <w:t xml:space="preserve">381</w:t>
            </w:r>
          </w:p>
        </w:tc>
        <w:tc>
          <w:tcPr/>
          <w:p>
            <w:pPr>
              <w:pStyle w:val="Compact"/>
            </w:pPr>
            <w:r>
              <w:t xml:space="preserve">2469070</w:t>
            </w:r>
          </w:p>
        </w:tc>
        <w:tc>
          <w:tcPr/>
          <w:p>
            <w:pPr>
              <w:pStyle w:val="Compact"/>
            </w:pPr>
            <w:r>
              <w:t xml:space="preserve">2469450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1173</w:t>
            </w:r>
          </w:p>
        </w:tc>
        <w:tc>
          <w:tcPr/>
          <w:p>
            <w:pPr>
              <w:pStyle w:val="Compact"/>
            </w:pPr>
            <w:r>
              <w:t xml:space="preserve">structural_cluster_10</w:t>
            </w:r>
          </w:p>
        </w:tc>
        <w:tc>
          <w:tcPr/>
          <w:p>
            <w:pPr>
              <w:pStyle w:val="Compact"/>
            </w:pPr>
            <w:r>
              <w:t xml:space="preserve">0.606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0.6056</w:t>
            </w:r>
          </w:p>
        </w:tc>
        <w:tc>
          <w:tcPr/>
          <w:p>
            <w:pPr>
              <w:pStyle w:val="Compact"/>
            </w:pPr>
            <w:r>
              <w:t xml:space="preserve">715</w:t>
            </w:r>
          </w:p>
        </w:tc>
        <w:tc>
          <w:tcPr/>
          <w:p>
            <w:pPr>
              <w:pStyle w:val="Compact"/>
            </w:pPr>
            <w:r>
              <w:t xml:space="preserve">186765</w:t>
            </w:r>
          </w:p>
        </w:tc>
        <w:tc>
          <w:tcPr/>
          <w:p>
            <w:pPr>
              <w:pStyle w:val="Compact"/>
            </w:pPr>
            <w:r>
              <w:t xml:space="preserve">187479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1516</w:t>
            </w:r>
          </w:p>
        </w:tc>
        <w:tc>
          <w:tcPr/>
          <w:p>
            <w:pPr>
              <w:pStyle w:val="Compact"/>
            </w:pPr>
            <w:r>
              <w:t xml:space="preserve">structural_cluster_10</w:t>
            </w:r>
          </w:p>
        </w:tc>
        <w:tc>
          <w:tcPr/>
          <w:p>
            <w:pPr>
              <w:pStyle w:val="Compact"/>
            </w:pPr>
            <w:r>
              <w:t xml:space="preserve">0.566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0.5657</w:t>
            </w:r>
          </w:p>
        </w:tc>
        <w:tc>
          <w:tcPr/>
          <w:p>
            <w:pPr>
              <w:pStyle w:val="Compact"/>
            </w:pPr>
            <w:r>
              <w:t xml:space="preserve">198</w:t>
            </w:r>
          </w:p>
        </w:tc>
        <w:tc>
          <w:tcPr/>
          <w:p>
            <w:pPr>
              <w:pStyle w:val="Compact"/>
            </w:pPr>
            <w:r>
              <w:t xml:space="preserve">817589</w:t>
            </w:r>
          </w:p>
        </w:tc>
        <w:tc>
          <w:tcPr/>
          <w:p>
            <w:pPr>
              <w:pStyle w:val="Compact"/>
            </w:pPr>
            <w:r>
              <w:t xml:space="preserve">817786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tier=A, cluster_size=5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1945</w:t>
            </w:r>
          </w:p>
        </w:tc>
        <w:tc>
          <w:tcPr/>
          <w:p>
            <w:pPr>
              <w:pStyle w:val="Compact"/>
            </w:pPr>
            <w:r>
              <w:t xml:space="preserve">structural_cluster_10</w:t>
            </w:r>
          </w:p>
        </w:tc>
        <w:tc>
          <w:tcPr/>
          <w:p>
            <w:pPr>
              <w:pStyle w:val="Compact"/>
            </w:pPr>
            <w:r>
              <w:t xml:space="preserve">0.678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0.6782</w:t>
            </w:r>
          </w:p>
        </w:tc>
        <w:tc>
          <w:tcPr/>
          <w:p>
            <w:pPr>
              <w:pStyle w:val="Compact"/>
            </w:pPr>
            <w:r>
              <w:t xml:space="preserve">348</w:t>
            </w:r>
          </w:p>
        </w:tc>
        <w:tc>
          <w:tcPr/>
          <w:p>
            <w:pPr>
              <w:pStyle w:val="Compact"/>
            </w:pPr>
            <w:r>
              <w:t xml:space="preserve">1545443</w:t>
            </w:r>
          </w:p>
        </w:tc>
        <w:tc>
          <w:tcPr/>
          <w:p>
            <w:pPr>
              <w:pStyle w:val="Compact"/>
            </w:pPr>
            <w:r>
              <w:t xml:space="preserve">1545790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2121</w:t>
            </w:r>
          </w:p>
        </w:tc>
        <w:tc>
          <w:tcPr/>
          <w:p>
            <w:pPr>
              <w:pStyle w:val="Compact"/>
            </w:pPr>
            <w:r>
              <w:t xml:space="preserve">structural_cluster_10</w:t>
            </w:r>
          </w:p>
        </w:tc>
        <w:tc>
          <w:tcPr/>
          <w:p>
            <w:pPr>
              <w:pStyle w:val="Compact"/>
            </w:pPr>
            <w:r>
              <w:t xml:space="preserve">0.581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0.5809</w:t>
            </w:r>
          </w:p>
        </w:tc>
        <w:tc>
          <w:tcPr/>
          <w:p>
            <w:pPr>
              <w:pStyle w:val="Compact"/>
            </w:pPr>
            <w:r>
              <w:t xml:space="preserve">303</w:t>
            </w:r>
          </w:p>
        </w:tc>
        <w:tc>
          <w:tcPr/>
          <w:p>
            <w:pPr>
              <w:pStyle w:val="Compact"/>
            </w:pPr>
            <w:r>
              <w:t xml:space="preserve">1857627</w:t>
            </w:r>
          </w:p>
        </w:tc>
        <w:tc>
          <w:tcPr/>
          <w:p>
            <w:pPr>
              <w:pStyle w:val="Compact"/>
            </w:pPr>
            <w:r>
              <w:t xml:space="preserve">1857929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2487</w:t>
            </w:r>
          </w:p>
        </w:tc>
        <w:tc>
          <w:tcPr/>
          <w:p>
            <w:pPr>
              <w:pStyle w:val="Compact"/>
            </w:pPr>
            <w:r>
              <w:t xml:space="preserve">structural_cluster_10</w:t>
            </w:r>
          </w:p>
        </w:tc>
        <w:tc>
          <w:tcPr/>
          <w:p>
            <w:pPr>
              <w:pStyle w:val="Compact"/>
            </w:pPr>
            <w:r>
              <w:t xml:space="preserve">0.458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0.4583</w:t>
            </w:r>
          </w:p>
        </w:tc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2459134</w:t>
            </w:r>
          </w:p>
        </w:tc>
        <w:tc>
          <w:tcPr/>
          <w:p>
            <w:pPr>
              <w:pStyle w:val="Compact"/>
            </w:pPr>
            <w:r>
              <w:t xml:space="preserve">2459301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1186</w:t>
            </w:r>
          </w:p>
        </w:tc>
        <w:tc>
          <w:tcPr/>
          <w:p>
            <w:pPr>
              <w:pStyle w:val="Compact"/>
            </w:pPr>
            <w:r>
              <w:t xml:space="preserve">structural_cluster_11</w:t>
            </w:r>
          </w:p>
        </w:tc>
        <w:tc>
          <w:tcPr/>
          <w:p>
            <w:pPr>
              <w:pStyle w:val="Compact"/>
            </w:pPr>
            <w:r>
              <w:t xml:space="preserve">0.673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0.6728</w:t>
            </w:r>
          </w:p>
        </w:tc>
        <w:tc>
          <w:tcPr/>
          <w:p>
            <w:pPr>
              <w:pStyle w:val="Compact"/>
            </w:pPr>
            <w:r>
              <w:t xml:space="preserve">651</w:t>
            </w:r>
          </w:p>
        </w:tc>
        <w:tc>
          <w:tcPr/>
          <w:p>
            <w:pPr>
              <w:pStyle w:val="Compact"/>
            </w:pPr>
            <w:r>
              <w:t xml:space="preserve">206557</w:t>
            </w:r>
          </w:p>
        </w:tc>
        <w:tc>
          <w:tcPr/>
          <w:p>
            <w:pPr>
              <w:pStyle w:val="Compact"/>
            </w:pPr>
            <w:r>
              <w:t xml:space="preserve">207207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1211</w:t>
            </w:r>
          </w:p>
        </w:tc>
        <w:tc>
          <w:tcPr/>
          <w:p>
            <w:pPr>
              <w:pStyle w:val="Compact"/>
            </w:pPr>
            <w:r>
              <w:t xml:space="preserve">structural_cluster_11</w:t>
            </w:r>
          </w:p>
        </w:tc>
        <w:tc>
          <w:tcPr/>
          <w:p>
            <w:pPr>
              <w:pStyle w:val="Compact"/>
            </w:pPr>
            <w:r>
              <w:t xml:space="preserve">0.727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0.7268</w:t>
            </w:r>
          </w:p>
        </w:tc>
        <w:tc>
          <w:tcPr/>
          <w:p>
            <w:pPr>
              <w:pStyle w:val="Compact"/>
            </w:pPr>
            <w:r>
              <w:t xml:space="preserve">981</w:t>
            </w:r>
          </w:p>
        </w:tc>
        <w:tc>
          <w:tcPr/>
          <w:p>
            <w:pPr>
              <w:pStyle w:val="Compact"/>
            </w:pPr>
            <w:r>
              <w:t xml:space="preserve">245592</w:t>
            </w:r>
          </w:p>
        </w:tc>
        <w:tc>
          <w:tcPr/>
          <w:p>
            <w:pPr>
              <w:pStyle w:val="Compact"/>
            </w:pPr>
            <w:r>
              <w:t xml:space="preserve">246572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1284</w:t>
            </w:r>
          </w:p>
        </w:tc>
        <w:tc>
          <w:tcPr/>
          <w:p>
            <w:pPr>
              <w:pStyle w:val="Compact"/>
            </w:pPr>
            <w:r>
              <w:t xml:space="preserve">structural_cluster_11</w:t>
            </w:r>
          </w:p>
        </w:tc>
        <w:tc>
          <w:tcPr/>
          <w:p>
            <w:pPr>
              <w:pStyle w:val="Compact"/>
            </w:pPr>
            <w:r>
              <w:t xml:space="preserve">0.693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0.6933</w:t>
            </w:r>
          </w:p>
        </w:tc>
        <w:tc>
          <w:tcPr/>
          <w:p>
            <w:pPr>
              <w:pStyle w:val="Compact"/>
            </w:pPr>
            <w:r>
              <w:t xml:space="preserve">1653</w:t>
            </w:r>
          </w:p>
        </w:tc>
        <w:tc>
          <w:tcPr/>
          <w:p>
            <w:pPr>
              <w:pStyle w:val="Compact"/>
            </w:pPr>
            <w:r>
              <w:t xml:space="preserve">380606</w:t>
            </w:r>
          </w:p>
        </w:tc>
        <w:tc>
          <w:tcPr/>
          <w:p>
            <w:pPr>
              <w:pStyle w:val="Compact"/>
            </w:pPr>
            <w:r>
              <w:t xml:space="preserve">382258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1314</w:t>
            </w:r>
          </w:p>
        </w:tc>
        <w:tc>
          <w:tcPr/>
          <w:p>
            <w:pPr>
              <w:pStyle w:val="Compact"/>
            </w:pPr>
            <w:r>
              <w:t xml:space="preserve">structural_cluster_11</w:t>
            </w:r>
          </w:p>
        </w:tc>
        <w:tc>
          <w:tcPr/>
          <w:p>
            <w:pPr>
              <w:pStyle w:val="Compact"/>
            </w:pPr>
            <w:r>
              <w:t xml:space="preserve">0.673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0.6734</w:t>
            </w:r>
          </w:p>
        </w:tc>
        <w:tc>
          <w:tcPr/>
          <w:p>
            <w:pPr>
              <w:pStyle w:val="Compact"/>
            </w:pPr>
            <w:r>
              <w:t xml:space="preserve">1044</w:t>
            </w:r>
          </w:p>
        </w:tc>
        <w:tc>
          <w:tcPr/>
          <w:p>
            <w:pPr>
              <w:pStyle w:val="Compact"/>
            </w:pPr>
            <w:r>
              <w:t xml:space="preserve">441428</w:t>
            </w:r>
          </w:p>
        </w:tc>
        <w:tc>
          <w:tcPr/>
          <w:p>
            <w:pPr>
              <w:pStyle w:val="Compact"/>
            </w:pPr>
            <w:r>
              <w:t xml:space="preserve">442471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1317</w:t>
            </w:r>
          </w:p>
        </w:tc>
        <w:tc>
          <w:tcPr/>
          <w:p>
            <w:pPr>
              <w:pStyle w:val="Compact"/>
            </w:pPr>
            <w:r>
              <w:t xml:space="preserve">structural_cluster_11</w:t>
            </w:r>
          </w:p>
        </w:tc>
        <w:tc>
          <w:tcPr/>
          <w:p>
            <w:pPr>
              <w:pStyle w:val="Compact"/>
            </w:pPr>
            <w:r>
              <w:t xml:space="preserve">0.630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0.6300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447603</w:t>
            </w:r>
          </w:p>
        </w:tc>
        <w:tc>
          <w:tcPr/>
          <w:p>
            <w:pPr>
              <w:pStyle w:val="Compact"/>
            </w:pPr>
            <w:r>
              <w:t xml:space="preserve">448202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1384</w:t>
            </w:r>
          </w:p>
        </w:tc>
        <w:tc>
          <w:tcPr/>
          <w:p>
            <w:pPr>
              <w:pStyle w:val="Compact"/>
            </w:pPr>
            <w:r>
              <w:t xml:space="preserve">structural_cluster_11</w:t>
            </w:r>
          </w:p>
        </w:tc>
        <w:tc>
          <w:tcPr/>
          <w:p>
            <w:pPr>
              <w:pStyle w:val="Compact"/>
            </w:pPr>
            <w:r>
              <w:t xml:space="preserve">0.682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0.6818</w:t>
            </w:r>
          </w:p>
        </w:tc>
        <w:tc>
          <w:tcPr/>
          <w:p>
            <w:pPr>
              <w:pStyle w:val="Compact"/>
            </w:pPr>
            <w:r>
              <w:t xml:space="preserve">2445</w:t>
            </w:r>
          </w:p>
        </w:tc>
        <w:tc>
          <w:tcPr/>
          <w:p>
            <w:pPr>
              <w:pStyle w:val="Compact"/>
            </w:pPr>
            <w:r>
              <w:t xml:space="preserve">578439</w:t>
            </w:r>
          </w:p>
        </w:tc>
        <w:tc>
          <w:tcPr/>
          <w:p>
            <w:pPr>
              <w:pStyle w:val="Compact"/>
            </w:pPr>
            <w:r>
              <w:t xml:space="preserve">580883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1415</w:t>
            </w:r>
          </w:p>
        </w:tc>
        <w:tc>
          <w:tcPr/>
          <w:p>
            <w:pPr>
              <w:pStyle w:val="Compact"/>
            </w:pPr>
            <w:r>
              <w:t xml:space="preserve">structural_cluster_11</w:t>
            </w:r>
          </w:p>
        </w:tc>
        <w:tc>
          <w:tcPr/>
          <w:p>
            <w:pPr>
              <w:pStyle w:val="Compact"/>
            </w:pPr>
            <w:r>
              <w:t xml:space="preserve">0.678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0.6778</w:t>
            </w:r>
          </w:p>
        </w:tc>
        <w:tc>
          <w:tcPr/>
          <w:p>
            <w:pPr>
              <w:pStyle w:val="Compact"/>
            </w:pPr>
            <w:r>
              <w:t xml:space="preserve">717</w:t>
            </w:r>
          </w:p>
        </w:tc>
        <w:tc>
          <w:tcPr/>
          <w:p>
            <w:pPr>
              <w:pStyle w:val="Compact"/>
            </w:pPr>
            <w:r>
              <w:t xml:space="preserve">628822</w:t>
            </w:r>
          </w:p>
        </w:tc>
        <w:tc>
          <w:tcPr/>
          <w:p>
            <w:pPr>
              <w:pStyle w:val="Compact"/>
            </w:pPr>
            <w:r>
              <w:t xml:space="preserve">629538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1477</w:t>
            </w:r>
          </w:p>
        </w:tc>
        <w:tc>
          <w:tcPr/>
          <w:p>
            <w:pPr>
              <w:pStyle w:val="Compact"/>
            </w:pPr>
            <w:r>
              <w:t xml:space="preserve">structural_cluster_11</w:t>
            </w:r>
          </w:p>
        </w:tc>
        <w:tc>
          <w:tcPr/>
          <w:p>
            <w:pPr>
              <w:pStyle w:val="Compact"/>
            </w:pPr>
            <w:r>
              <w:t xml:space="preserve">0.728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0.7278</w:t>
            </w:r>
          </w:p>
        </w:tc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746560</w:t>
            </w:r>
          </w:p>
        </w:tc>
        <w:tc>
          <w:tcPr/>
          <w:p>
            <w:pPr>
              <w:pStyle w:val="Compact"/>
            </w:pPr>
            <w:r>
              <w:t xml:space="preserve">747459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1482</w:t>
            </w:r>
          </w:p>
        </w:tc>
        <w:tc>
          <w:tcPr/>
          <w:p>
            <w:pPr>
              <w:pStyle w:val="Compact"/>
            </w:pPr>
            <w:r>
              <w:t xml:space="preserve">structural_cluster_11</w:t>
            </w:r>
          </w:p>
        </w:tc>
        <w:tc>
          <w:tcPr/>
          <w:p>
            <w:pPr>
              <w:pStyle w:val="Compact"/>
            </w:pPr>
            <w:r>
              <w:t xml:space="preserve">0.703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0.7030</w:t>
            </w:r>
          </w:p>
        </w:tc>
        <w:tc>
          <w:tcPr/>
          <w:p>
            <w:pPr>
              <w:pStyle w:val="Compact"/>
            </w:pPr>
            <w:r>
              <w:t xml:space="preserve">2172</w:t>
            </w:r>
          </w:p>
        </w:tc>
        <w:tc>
          <w:tcPr/>
          <w:p>
            <w:pPr>
              <w:pStyle w:val="Compact"/>
            </w:pPr>
            <w:r>
              <w:t xml:space="preserve">753904</w:t>
            </w:r>
          </w:p>
        </w:tc>
        <w:tc>
          <w:tcPr/>
          <w:p>
            <w:pPr>
              <w:pStyle w:val="Compact"/>
            </w:pPr>
            <w:r>
              <w:t xml:space="preserve">756075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1570</w:t>
            </w:r>
          </w:p>
        </w:tc>
        <w:tc>
          <w:tcPr/>
          <w:p>
            <w:pPr>
              <w:pStyle w:val="Compact"/>
            </w:pPr>
            <w:r>
              <w:t xml:space="preserve">structural_cluster_11</w:t>
            </w:r>
          </w:p>
        </w:tc>
        <w:tc>
          <w:tcPr/>
          <w:p>
            <w:pPr>
              <w:pStyle w:val="Compact"/>
            </w:pPr>
            <w:r>
              <w:t xml:space="preserve">0.682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0.6823</w:t>
            </w:r>
          </w:p>
        </w:tc>
        <w:tc>
          <w:tcPr/>
          <w:p>
            <w:pPr>
              <w:pStyle w:val="Compact"/>
            </w:pPr>
            <w:r>
              <w:t xml:space="preserve">702</w:t>
            </w:r>
          </w:p>
        </w:tc>
        <w:tc>
          <w:tcPr/>
          <w:p>
            <w:pPr>
              <w:pStyle w:val="Compact"/>
            </w:pPr>
            <w:r>
              <w:t xml:space="preserve">910229</w:t>
            </w:r>
          </w:p>
        </w:tc>
        <w:tc>
          <w:tcPr/>
          <w:p>
            <w:pPr>
              <w:pStyle w:val="Compact"/>
            </w:pPr>
            <w:r>
              <w:t xml:space="preserve">910930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1081</w:t>
            </w:r>
          </w:p>
        </w:tc>
        <w:tc>
          <w:tcPr/>
          <w:p>
            <w:pPr>
              <w:pStyle w:val="Compact"/>
            </w:pPr>
            <w:r>
              <w:t xml:space="preserve">structural_cluster_12</w:t>
            </w:r>
          </w:p>
        </w:tc>
        <w:tc>
          <w:tcPr/>
          <w:p>
            <w:pPr>
              <w:pStyle w:val="Compact"/>
            </w:pPr>
            <w:r>
              <w:t xml:space="preserve">0.614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0.6140</w:t>
            </w:r>
          </w:p>
        </w:tc>
        <w:tc>
          <w:tcPr/>
          <w:p>
            <w:pPr>
              <w:pStyle w:val="Compact"/>
            </w:pPr>
            <w:r>
              <w:t xml:space="preserve">987</w:t>
            </w:r>
          </w:p>
        </w:tc>
        <w:tc>
          <w:tcPr/>
          <w:p>
            <w:pPr>
              <w:pStyle w:val="Compact"/>
            </w:pPr>
            <w:r>
              <w:t xml:space="preserve">33485</w:t>
            </w:r>
          </w:p>
        </w:tc>
        <w:tc>
          <w:tcPr/>
          <w:p>
            <w:pPr>
              <w:pStyle w:val="Compact"/>
            </w:pPr>
            <w:r>
              <w:t xml:space="preserve">34471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1129</w:t>
            </w:r>
          </w:p>
        </w:tc>
        <w:tc>
          <w:tcPr/>
          <w:p>
            <w:pPr>
              <w:pStyle w:val="Compact"/>
            </w:pPr>
            <w:r>
              <w:t xml:space="preserve">structural_cluster_12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0.5482</w:t>
            </w:r>
          </w:p>
        </w:tc>
        <w:tc>
          <w:tcPr/>
          <w:p>
            <w:pPr>
              <w:pStyle w:val="Compact"/>
            </w:pPr>
            <w:r>
              <w:t xml:space="preserve">228</w:t>
            </w:r>
          </w:p>
        </w:tc>
        <w:tc>
          <w:tcPr/>
          <w:p>
            <w:pPr>
              <w:pStyle w:val="Compact"/>
            </w:pPr>
            <w:r>
              <w:t xml:space="preserve">111192</w:t>
            </w:r>
          </w:p>
        </w:tc>
        <w:tc>
          <w:tcPr/>
          <w:p>
            <w:pPr>
              <w:pStyle w:val="Compact"/>
            </w:pPr>
            <w:r>
              <w:t xml:space="preserve">111419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1171</w:t>
            </w:r>
          </w:p>
        </w:tc>
        <w:tc>
          <w:tcPr/>
          <w:p>
            <w:pPr>
              <w:pStyle w:val="Compact"/>
            </w:pPr>
            <w:r>
              <w:t xml:space="preserve">structural_cluster_12</w:t>
            </w:r>
          </w:p>
        </w:tc>
        <w:tc>
          <w:tcPr/>
          <w:p>
            <w:pPr>
              <w:pStyle w:val="Compact"/>
            </w:pPr>
            <w:r>
              <w:t xml:space="preserve">0.671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0.6706</w:t>
            </w:r>
          </w:p>
        </w:tc>
        <w:tc>
          <w:tcPr/>
          <w:p>
            <w:pPr>
              <w:pStyle w:val="Compact"/>
            </w:pPr>
            <w:r>
              <w:t xml:space="preserve">1524</w:t>
            </w:r>
          </w:p>
        </w:tc>
        <w:tc>
          <w:tcPr/>
          <w:p>
            <w:pPr>
              <w:pStyle w:val="Compact"/>
            </w:pPr>
            <w:r>
              <w:t xml:space="preserve">182489</w:t>
            </w:r>
          </w:p>
        </w:tc>
        <w:tc>
          <w:tcPr/>
          <w:p>
            <w:pPr>
              <w:pStyle w:val="Compact"/>
            </w:pPr>
            <w:r>
              <w:t xml:space="preserve">184012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structural_cluster_12</w:t>
            </w:r>
          </w:p>
        </w:tc>
        <w:tc>
          <w:tcPr/>
          <w:p>
            <w:pPr>
              <w:pStyle w:val="Compact"/>
            </w:pPr>
            <w:r>
              <w:t xml:space="preserve">0.704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0.7037</w:t>
            </w:r>
          </w:p>
        </w:tc>
        <w:tc>
          <w:tcPr/>
          <w:p>
            <w:pPr>
              <w:pStyle w:val="Compact"/>
            </w:pPr>
            <w:r>
              <w:t xml:space="preserve">486</w:t>
            </w:r>
          </w:p>
        </w:tc>
        <w:tc>
          <w:tcPr/>
          <w:p>
            <w:pPr>
              <w:pStyle w:val="Compact"/>
            </w:pPr>
            <w:r>
              <w:t xml:space="preserve">226134</w:t>
            </w:r>
          </w:p>
        </w:tc>
        <w:tc>
          <w:tcPr/>
          <w:p>
            <w:pPr>
              <w:pStyle w:val="Compact"/>
            </w:pPr>
            <w:r>
              <w:t xml:space="preserve">226619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1210</w:t>
            </w:r>
          </w:p>
        </w:tc>
        <w:tc>
          <w:tcPr/>
          <w:p>
            <w:pPr>
              <w:pStyle w:val="Compact"/>
            </w:pPr>
            <w:r>
              <w:t xml:space="preserve">structural_cluster_12</w:t>
            </w:r>
          </w:p>
        </w:tc>
        <w:tc>
          <w:tcPr/>
          <w:p>
            <w:pPr>
              <w:pStyle w:val="Compact"/>
            </w:pPr>
            <w:r>
              <w:t xml:space="preserve">0.688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0.6884</w:t>
            </w:r>
          </w:p>
        </w:tc>
        <w:tc>
          <w:tcPr/>
          <w:p>
            <w:pPr>
              <w:pStyle w:val="Compact"/>
            </w:pPr>
            <w:r>
              <w:t xml:space="preserve">1335</w:t>
            </w:r>
          </w:p>
        </w:tc>
        <w:tc>
          <w:tcPr/>
          <w:p>
            <w:pPr>
              <w:pStyle w:val="Compact"/>
            </w:pPr>
            <w:r>
              <w:t xml:space="preserve">243754</w:t>
            </w:r>
          </w:p>
        </w:tc>
        <w:tc>
          <w:tcPr/>
          <w:p>
            <w:pPr>
              <w:pStyle w:val="Compact"/>
            </w:pPr>
            <w:r>
              <w:t xml:space="preserve">245088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1216</w:t>
            </w:r>
          </w:p>
        </w:tc>
        <w:tc>
          <w:tcPr/>
          <w:p>
            <w:pPr>
              <w:pStyle w:val="Compact"/>
            </w:pPr>
            <w:r>
              <w:t xml:space="preserve">structural_cluster_12</w:t>
            </w:r>
          </w:p>
        </w:tc>
        <w:tc>
          <w:tcPr/>
          <w:p>
            <w:pPr>
              <w:pStyle w:val="Compact"/>
            </w:pPr>
            <w:r>
              <w:t xml:space="preserve">0.608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0.6077</w:t>
            </w:r>
          </w:p>
        </w:tc>
        <w:tc>
          <w:tcPr/>
          <w:p>
            <w:pPr>
              <w:pStyle w:val="Compact"/>
            </w:pPr>
            <w:r>
              <w:t xml:space="preserve">915</w:t>
            </w:r>
          </w:p>
        </w:tc>
        <w:tc>
          <w:tcPr/>
          <w:p>
            <w:pPr>
              <w:pStyle w:val="Compact"/>
            </w:pPr>
            <w:r>
              <w:t xml:space="preserve">256613</w:t>
            </w:r>
          </w:p>
        </w:tc>
        <w:tc>
          <w:tcPr/>
          <w:p>
            <w:pPr>
              <w:pStyle w:val="Compact"/>
            </w:pPr>
            <w:r>
              <w:t xml:space="preserve">257527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1220</w:t>
            </w:r>
          </w:p>
        </w:tc>
        <w:tc>
          <w:tcPr/>
          <w:p>
            <w:pPr>
              <w:pStyle w:val="Compact"/>
            </w:pPr>
            <w:r>
              <w:t xml:space="preserve">structural_cluster_12</w:t>
            </w:r>
          </w:p>
        </w:tc>
        <w:tc>
          <w:tcPr/>
          <w:p>
            <w:pPr>
              <w:pStyle w:val="Compact"/>
            </w:pPr>
            <w:r>
              <w:t xml:space="preserve">0.645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0.6452</w:t>
            </w:r>
          </w:p>
        </w:tc>
        <w:tc>
          <w:tcPr/>
          <w:p>
            <w:pPr>
              <w:pStyle w:val="Compact"/>
            </w:pPr>
            <w:r>
              <w:t xml:space="preserve">699</w:t>
            </w:r>
          </w:p>
        </w:tc>
        <w:tc>
          <w:tcPr/>
          <w:p>
            <w:pPr>
              <w:pStyle w:val="Compact"/>
            </w:pPr>
            <w:r>
              <w:t xml:space="preserve">263923</w:t>
            </w:r>
          </w:p>
        </w:tc>
        <w:tc>
          <w:tcPr/>
          <w:p>
            <w:pPr>
              <w:pStyle w:val="Compact"/>
            </w:pPr>
            <w:r>
              <w:t xml:space="preserve">264621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1367</w:t>
            </w:r>
          </w:p>
        </w:tc>
        <w:tc>
          <w:tcPr/>
          <w:p>
            <w:pPr>
              <w:pStyle w:val="Compact"/>
            </w:pPr>
            <w:r>
              <w:t xml:space="preserve">structural_cluster_12</w:t>
            </w:r>
          </w:p>
        </w:tc>
        <w:tc>
          <w:tcPr/>
          <w:p>
            <w:pPr>
              <w:pStyle w:val="Compact"/>
            </w:pPr>
            <w:r>
              <w:t xml:space="preserve">0.691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0.6912</w:t>
            </w:r>
          </w:p>
        </w:tc>
        <w:tc>
          <w:tcPr/>
          <w:p>
            <w:pPr>
              <w:pStyle w:val="Compact"/>
            </w:pPr>
            <w:r>
              <w:t xml:space="preserve">651</w:t>
            </w:r>
          </w:p>
        </w:tc>
        <w:tc>
          <w:tcPr/>
          <w:p>
            <w:pPr>
              <w:pStyle w:val="Compact"/>
            </w:pPr>
            <w:r>
              <w:t xml:space="preserve">545339</w:t>
            </w:r>
          </w:p>
        </w:tc>
        <w:tc>
          <w:tcPr/>
          <w:p>
            <w:pPr>
              <w:pStyle w:val="Compact"/>
            </w:pPr>
            <w:r>
              <w:t xml:space="preserve">545989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1408</w:t>
            </w:r>
          </w:p>
        </w:tc>
        <w:tc>
          <w:tcPr/>
          <w:p>
            <w:pPr>
              <w:pStyle w:val="Compact"/>
            </w:pPr>
            <w:r>
              <w:t xml:space="preserve">structural_cluster_12</w:t>
            </w:r>
          </w:p>
        </w:tc>
        <w:tc>
          <w:tcPr/>
          <w:p>
            <w:pPr>
              <w:pStyle w:val="Compact"/>
            </w:pPr>
            <w:r>
              <w:t xml:space="preserve">0.700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0.7002</w:t>
            </w:r>
          </w:p>
        </w:tc>
        <w:tc>
          <w:tcPr/>
          <w:p>
            <w:pPr>
              <w:pStyle w:val="Compact"/>
            </w:pPr>
            <w:r>
              <w:t xml:space="preserve">3462</w:t>
            </w:r>
          </w:p>
        </w:tc>
        <w:tc>
          <w:tcPr/>
          <w:p>
            <w:pPr>
              <w:pStyle w:val="Compact"/>
            </w:pPr>
            <w:r>
              <w:t xml:space="preserve">615056</w:t>
            </w:r>
          </w:p>
        </w:tc>
        <w:tc>
          <w:tcPr/>
          <w:p>
            <w:pPr>
              <w:pStyle w:val="Compact"/>
            </w:pPr>
            <w:r>
              <w:t xml:space="preserve">618517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1463</w:t>
            </w:r>
          </w:p>
        </w:tc>
        <w:tc>
          <w:tcPr/>
          <w:p>
            <w:pPr>
              <w:pStyle w:val="Compact"/>
            </w:pPr>
            <w:r>
              <w:t xml:space="preserve">structural_cluster_12</w:t>
            </w:r>
          </w:p>
        </w:tc>
        <w:tc>
          <w:tcPr/>
          <w:p>
            <w:pPr>
              <w:pStyle w:val="Compact"/>
            </w:pPr>
            <w:r>
              <w:t xml:space="preserve">0.701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0.7014</w:t>
            </w:r>
          </w:p>
        </w:tc>
        <w:tc>
          <w:tcPr/>
          <w:p>
            <w:pPr>
              <w:pStyle w:val="Compact"/>
            </w:pPr>
            <w:r>
              <w:t xml:space="preserve">1209</w:t>
            </w:r>
          </w:p>
        </w:tc>
        <w:tc>
          <w:tcPr/>
          <w:p>
            <w:pPr>
              <w:pStyle w:val="Compact"/>
            </w:pPr>
            <w:r>
              <w:t xml:space="preserve">722030</w:t>
            </w:r>
          </w:p>
        </w:tc>
        <w:tc>
          <w:tcPr/>
          <w:p>
            <w:pPr>
              <w:pStyle w:val="Compact"/>
            </w:pPr>
            <w:r>
              <w:t xml:space="preserve">723238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1507</w:t>
            </w:r>
          </w:p>
        </w:tc>
        <w:tc>
          <w:tcPr/>
          <w:p>
            <w:pPr>
              <w:pStyle w:val="Compact"/>
            </w:pPr>
            <w:r>
              <w:t xml:space="preserve">structural_cluster_12</w:t>
            </w:r>
          </w:p>
        </w:tc>
        <w:tc>
          <w:tcPr/>
          <w:p>
            <w:pPr>
              <w:pStyle w:val="Compact"/>
            </w:pPr>
            <w:r>
              <w:t xml:space="preserve">0.672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0.6723</w:t>
            </w:r>
          </w:p>
        </w:tc>
        <w:tc>
          <w:tcPr/>
          <w:p>
            <w:pPr>
              <w:pStyle w:val="Compact"/>
            </w:pPr>
            <w:r>
              <w:t xml:space="preserve">1584</w:t>
            </w:r>
          </w:p>
        </w:tc>
        <w:tc>
          <w:tcPr/>
          <w:p>
            <w:pPr>
              <w:pStyle w:val="Compact"/>
            </w:pPr>
            <w:r>
              <w:t xml:space="preserve">803347</w:t>
            </w:r>
          </w:p>
        </w:tc>
        <w:tc>
          <w:tcPr/>
          <w:p>
            <w:pPr>
              <w:pStyle w:val="Compact"/>
            </w:pPr>
            <w:r>
              <w:t xml:space="preserve">804930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1544</w:t>
            </w:r>
          </w:p>
        </w:tc>
        <w:tc>
          <w:tcPr/>
          <w:p>
            <w:pPr>
              <w:pStyle w:val="Compact"/>
            </w:pPr>
            <w:r>
              <w:t xml:space="preserve">structural_cluster_12</w:t>
            </w:r>
          </w:p>
        </w:tc>
        <w:tc>
          <w:tcPr/>
          <w:p>
            <w:pPr>
              <w:pStyle w:val="Compact"/>
            </w:pPr>
            <w:r>
              <w:t xml:space="preserve">0.731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0.7313</w:t>
            </w:r>
          </w:p>
        </w:tc>
        <w:tc>
          <w:tcPr/>
          <w:p>
            <w:pPr>
              <w:pStyle w:val="Compact"/>
            </w:pPr>
            <w:r>
              <w:t xml:space="preserve">3048</w:t>
            </w:r>
          </w:p>
        </w:tc>
        <w:tc>
          <w:tcPr/>
          <w:p>
            <w:pPr>
              <w:pStyle w:val="Compact"/>
            </w:pPr>
            <w:r>
              <w:t xml:space="preserve">863336</w:t>
            </w:r>
          </w:p>
        </w:tc>
        <w:tc>
          <w:tcPr/>
          <w:p>
            <w:pPr>
              <w:pStyle w:val="Compact"/>
            </w:pPr>
            <w:r>
              <w:t xml:space="preserve">866383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tier=B, cluster_size=24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1675</w:t>
            </w:r>
          </w:p>
        </w:tc>
        <w:tc>
          <w:tcPr/>
          <w:p>
            <w:pPr>
              <w:pStyle w:val="Compact"/>
            </w:pPr>
            <w:r>
              <w:t xml:space="preserve">structural_cluster_12</w:t>
            </w:r>
          </w:p>
        </w:tc>
        <w:tc>
          <w:tcPr/>
          <w:p>
            <w:pPr>
              <w:pStyle w:val="Compact"/>
            </w:pPr>
            <w:r>
              <w:t xml:space="preserve">0.650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0.6501</w:t>
            </w:r>
          </w:p>
        </w:tc>
        <w:tc>
          <w:tcPr/>
          <w:p>
            <w:pPr>
              <w:pStyle w:val="Compact"/>
            </w:pPr>
            <w:r>
              <w:t xml:space="preserve">1389</w:t>
            </w:r>
          </w:p>
        </w:tc>
        <w:tc>
          <w:tcPr/>
          <w:p>
            <w:pPr>
              <w:pStyle w:val="Compact"/>
            </w:pPr>
            <w:r>
              <w:t xml:space="preserve">1076826</w:t>
            </w:r>
          </w:p>
        </w:tc>
        <w:tc>
          <w:tcPr/>
          <w:p>
            <w:pPr>
              <w:pStyle w:val="Compact"/>
            </w:pPr>
            <w:r>
              <w:t xml:space="preserve">1078214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1737</w:t>
            </w:r>
          </w:p>
        </w:tc>
        <w:tc>
          <w:tcPr/>
          <w:p>
            <w:pPr>
              <w:pStyle w:val="Compact"/>
            </w:pPr>
            <w:r>
              <w:t xml:space="preserve">structural_cluster_12</w:t>
            </w:r>
          </w:p>
        </w:tc>
        <w:tc>
          <w:tcPr/>
          <w:p>
            <w:pPr>
              <w:pStyle w:val="Compact"/>
            </w:pPr>
            <w:r>
              <w:t xml:space="preserve">0.718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0.7179</w:t>
            </w:r>
          </w:p>
        </w:tc>
        <w:tc>
          <w:tcPr/>
          <w:p>
            <w:pPr>
              <w:pStyle w:val="Compact"/>
            </w:pPr>
            <w:r>
              <w:t xml:space="preserve">507</w:t>
            </w:r>
          </w:p>
        </w:tc>
        <w:tc>
          <w:tcPr/>
          <w:p>
            <w:pPr>
              <w:pStyle w:val="Compact"/>
            </w:pPr>
            <w:r>
              <w:t xml:space="preserve">1184184</w:t>
            </w:r>
          </w:p>
        </w:tc>
        <w:tc>
          <w:tcPr/>
          <w:p>
            <w:pPr>
              <w:pStyle w:val="Compact"/>
            </w:pPr>
            <w:r>
              <w:t xml:space="preserve">1184690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1793</w:t>
            </w:r>
          </w:p>
        </w:tc>
        <w:tc>
          <w:tcPr/>
          <w:p>
            <w:pPr>
              <w:pStyle w:val="Compact"/>
            </w:pPr>
            <w:r>
              <w:t xml:space="preserve">structural_cluster_12</w:t>
            </w:r>
          </w:p>
        </w:tc>
        <w:tc>
          <w:tcPr/>
          <w:p>
            <w:pPr>
              <w:pStyle w:val="Compact"/>
            </w:pPr>
            <w:r>
              <w:t xml:space="preserve">0.621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0.6206</w:t>
            </w:r>
          </w:p>
        </w:tc>
        <w:tc>
          <w:tcPr/>
          <w:p>
            <w:pPr>
              <w:pStyle w:val="Compact"/>
            </w:pPr>
            <w:r>
              <w:t xml:space="preserve">1497</w:t>
            </w:r>
          </w:p>
        </w:tc>
        <w:tc>
          <w:tcPr/>
          <w:p>
            <w:pPr>
              <w:pStyle w:val="Compact"/>
            </w:pPr>
            <w:r>
              <w:t xml:space="preserve">1293151</w:t>
            </w:r>
          </w:p>
        </w:tc>
        <w:tc>
          <w:tcPr/>
          <w:p>
            <w:pPr>
              <w:pStyle w:val="Compact"/>
            </w:pPr>
            <w:r>
              <w:t xml:space="preserve">1294647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1891</w:t>
            </w:r>
          </w:p>
        </w:tc>
        <w:tc>
          <w:tcPr/>
          <w:p>
            <w:pPr>
              <w:pStyle w:val="Compact"/>
            </w:pPr>
            <w:r>
              <w:t xml:space="preserve">structural_cluster_12</w:t>
            </w:r>
          </w:p>
        </w:tc>
        <w:tc>
          <w:tcPr/>
          <w:p>
            <w:pPr>
              <w:pStyle w:val="Compact"/>
            </w:pPr>
            <w:r>
              <w:t xml:space="preserve">0.612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0.6118</w:t>
            </w:r>
          </w:p>
        </w:tc>
        <w:tc>
          <w:tcPr/>
          <w:p>
            <w:pPr>
              <w:pStyle w:val="Compact"/>
            </w:pPr>
            <w:r>
              <w:t xml:space="preserve">1149</w:t>
            </w:r>
          </w:p>
        </w:tc>
        <w:tc>
          <w:tcPr/>
          <w:p>
            <w:pPr>
              <w:pStyle w:val="Compact"/>
            </w:pPr>
            <w:r>
              <w:t xml:space="preserve">1447224</w:t>
            </w:r>
          </w:p>
        </w:tc>
        <w:tc>
          <w:tcPr/>
          <w:p>
            <w:pPr>
              <w:pStyle w:val="Compact"/>
            </w:pPr>
            <w:r>
              <w:t xml:space="preserve">1448372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1949</w:t>
            </w:r>
          </w:p>
        </w:tc>
        <w:tc>
          <w:tcPr/>
          <w:p>
            <w:pPr>
              <w:pStyle w:val="Compact"/>
            </w:pPr>
            <w:r>
              <w:t xml:space="preserve">structural_cluster_12</w:t>
            </w:r>
          </w:p>
        </w:tc>
        <w:tc>
          <w:tcPr/>
          <w:p>
            <w:pPr>
              <w:pStyle w:val="Compact"/>
            </w:pPr>
            <w:r>
              <w:t xml:space="preserve">0.701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0.7010</w:t>
            </w:r>
          </w:p>
        </w:tc>
        <w:tc>
          <w:tcPr/>
          <w:p>
            <w:pPr>
              <w:pStyle w:val="Compact"/>
            </w:pPr>
            <w:r>
              <w:t xml:space="preserve">612</w:t>
            </w:r>
          </w:p>
        </w:tc>
        <w:tc>
          <w:tcPr/>
          <w:p>
            <w:pPr>
              <w:pStyle w:val="Compact"/>
            </w:pPr>
            <w:r>
              <w:t xml:space="preserve">1557848</w:t>
            </w:r>
          </w:p>
        </w:tc>
        <w:tc>
          <w:tcPr/>
          <w:p>
            <w:pPr>
              <w:pStyle w:val="Compact"/>
            </w:pPr>
            <w:r>
              <w:t xml:space="preserve">1558459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2095</w:t>
            </w:r>
          </w:p>
        </w:tc>
        <w:tc>
          <w:tcPr/>
          <w:p>
            <w:pPr>
              <w:pStyle w:val="Compact"/>
            </w:pPr>
            <w:r>
              <w:t xml:space="preserve">structural_cluster_12</w:t>
            </w:r>
          </w:p>
        </w:tc>
        <w:tc>
          <w:tcPr/>
          <w:p>
            <w:pPr>
              <w:pStyle w:val="Compact"/>
            </w:pPr>
            <w:r>
              <w:t xml:space="preserve">0.591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0.5913</w:t>
            </w:r>
          </w:p>
        </w:tc>
        <w:tc>
          <w:tcPr/>
          <w:p>
            <w:pPr>
              <w:pStyle w:val="Compact"/>
            </w:pPr>
            <w:r>
              <w:t xml:space="preserve">504</w:t>
            </w:r>
          </w:p>
        </w:tc>
        <w:tc>
          <w:tcPr/>
          <w:p>
            <w:pPr>
              <w:pStyle w:val="Compact"/>
            </w:pPr>
            <w:r>
              <w:t xml:space="preserve">1815330</w:t>
            </w:r>
          </w:p>
        </w:tc>
        <w:tc>
          <w:tcPr/>
          <w:p>
            <w:pPr>
              <w:pStyle w:val="Compact"/>
            </w:pPr>
            <w:r>
              <w:t xml:space="preserve">1815833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2145</w:t>
            </w:r>
          </w:p>
        </w:tc>
        <w:tc>
          <w:tcPr/>
          <w:p>
            <w:pPr>
              <w:pStyle w:val="Compact"/>
            </w:pPr>
            <w:r>
              <w:t xml:space="preserve">structural_cluster_12</w:t>
            </w:r>
          </w:p>
        </w:tc>
        <w:tc>
          <w:tcPr/>
          <w:p>
            <w:pPr>
              <w:pStyle w:val="Compact"/>
            </w:pPr>
            <w:r>
              <w:t xml:space="preserve">0.677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0.6771</w:t>
            </w:r>
          </w:p>
        </w:tc>
        <w:tc>
          <w:tcPr/>
          <w:p>
            <w:pPr>
              <w:pStyle w:val="Compact"/>
            </w:pPr>
            <w:r>
              <w:t xml:space="preserve">1344</w:t>
            </w:r>
          </w:p>
        </w:tc>
        <w:tc>
          <w:tcPr/>
          <w:p>
            <w:pPr>
              <w:pStyle w:val="Compact"/>
            </w:pPr>
            <w:r>
              <w:t xml:space="preserve">1896578</w:t>
            </w:r>
          </w:p>
        </w:tc>
        <w:tc>
          <w:tcPr/>
          <w:p>
            <w:pPr>
              <w:pStyle w:val="Compact"/>
            </w:pPr>
            <w:r>
              <w:t xml:space="preserve">1897921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2244</w:t>
            </w:r>
          </w:p>
        </w:tc>
        <w:tc>
          <w:tcPr/>
          <w:p>
            <w:pPr>
              <w:pStyle w:val="Compact"/>
            </w:pPr>
            <w:r>
              <w:t xml:space="preserve">structural_cluster_12</w:t>
            </w:r>
          </w:p>
        </w:tc>
        <w:tc>
          <w:tcPr/>
          <w:p>
            <w:pPr>
              <w:pStyle w:val="Compact"/>
            </w:pPr>
            <w:r>
              <w:t xml:space="preserve">0.626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0.6262</w:t>
            </w:r>
          </w:p>
        </w:tc>
        <w:tc>
          <w:tcPr/>
          <w:p>
            <w:pPr>
              <w:pStyle w:val="Compact"/>
            </w:pPr>
            <w:r>
              <w:t xml:space="preserve">915</w:t>
            </w:r>
          </w:p>
        </w:tc>
        <w:tc>
          <w:tcPr/>
          <w:p>
            <w:pPr>
              <w:pStyle w:val="Compact"/>
            </w:pPr>
            <w:r>
              <w:t xml:space="preserve">2065533</w:t>
            </w:r>
          </w:p>
        </w:tc>
        <w:tc>
          <w:tcPr/>
          <w:p>
            <w:pPr>
              <w:pStyle w:val="Compact"/>
            </w:pPr>
            <w:r>
              <w:t xml:space="preserve">2066447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2251</w:t>
            </w:r>
          </w:p>
        </w:tc>
        <w:tc>
          <w:tcPr/>
          <w:p>
            <w:pPr>
              <w:pStyle w:val="Compact"/>
            </w:pPr>
            <w:r>
              <w:t xml:space="preserve">structural_cluster_12</w:t>
            </w:r>
          </w:p>
        </w:tc>
        <w:tc>
          <w:tcPr/>
          <w:p>
            <w:pPr>
              <w:pStyle w:val="Compact"/>
            </w:pPr>
            <w:r>
              <w:t xml:space="preserve">0.682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0.6815</w:t>
            </w:r>
          </w:p>
        </w:tc>
        <w:tc>
          <w:tcPr/>
          <w:p>
            <w:pPr>
              <w:pStyle w:val="Compact"/>
            </w:pPr>
            <w:r>
              <w:t xml:space="preserve">1482</w:t>
            </w:r>
          </w:p>
        </w:tc>
        <w:tc>
          <w:tcPr/>
          <w:p>
            <w:pPr>
              <w:pStyle w:val="Compact"/>
            </w:pPr>
            <w:r>
              <w:t xml:space="preserve">2080899</w:t>
            </w:r>
          </w:p>
        </w:tc>
        <w:tc>
          <w:tcPr/>
          <w:p>
            <w:pPr>
              <w:pStyle w:val="Compact"/>
            </w:pPr>
            <w:r>
              <w:t xml:space="preserve">2082380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tier=B, cluster_size=24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2328</w:t>
            </w:r>
          </w:p>
        </w:tc>
        <w:tc>
          <w:tcPr/>
          <w:p>
            <w:pPr>
              <w:pStyle w:val="Compact"/>
            </w:pPr>
            <w:r>
              <w:t xml:space="preserve">structural_cluster_12</w:t>
            </w:r>
          </w:p>
        </w:tc>
        <w:tc>
          <w:tcPr/>
          <w:p>
            <w:pPr>
              <w:pStyle w:val="Compact"/>
            </w:pPr>
            <w:r>
              <w:t xml:space="preserve">0.692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0.6917</w:t>
            </w:r>
          </w:p>
        </w:tc>
        <w:tc>
          <w:tcPr/>
          <w:p>
            <w:pPr>
              <w:pStyle w:val="Compact"/>
            </w:pPr>
            <w:r>
              <w:t xml:space="preserve">918</w:t>
            </w:r>
          </w:p>
        </w:tc>
        <w:tc>
          <w:tcPr/>
          <w:p>
            <w:pPr>
              <w:pStyle w:val="Compact"/>
            </w:pPr>
            <w:r>
              <w:t xml:space="preserve">2205779</w:t>
            </w:r>
          </w:p>
        </w:tc>
        <w:tc>
          <w:tcPr/>
          <w:p>
            <w:pPr>
              <w:pStyle w:val="Compact"/>
            </w:pPr>
            <w:r>
              <w:t xml:space="preserve">2206696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2403</w:t>
            </w:r>
          </w:p>
        </w:tc>
        <w:tc>
          <w:tcPr/>
          <w:p>
            <w:pPr>
              <w:pStyle w:val="Compact"/>
            </w:pPr>
            <w:r>
              <w:t xml:space="preserve">structural_cluster_12</w:t>
            </w:r>
          </w:p>
        </w:tc>
        <w:tc>
          <w:tcPr/>
          <w:p>
            <w:pPr>
              <w:pStyle w:val="Compact"/>
            </w:pPr>
            <w:r>
              <w:t xml:space="preserve">0.623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0.6227</w:t>
            </w:r>
          </w:p>
        </w:tc>
        <w:tc>
          <w:tcPr/>
          <w:p>
            <w:pPr>
              <w:pStyle w:val="Compact"/>
            </w:pPr>
            <w:r>
              <w:t xml:space="preserve">1092</w:t>
            </w:r>
          </w:p>
        </w:tc>
        <w:tc>
          <w:tcPr/>
          <w:p>
            <w:pPr>
              <w:pStyle w:val="Compact"/>
            </w:pPr>
            <w:r>
              <w:t xml:space="preserve">2326612</w:t>
            </w:r>
          </w:p>
        </w:tc>
        <w:tc>
          <w:tcPr/>
          <w:p>
            <w:pPr>
              <w:pStyle w:val="Compact"/>
            </w:pPr>
            <w:r>
              <w:t xml:space="preserve">2327703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2484</w:t>
            </w:r>
          </w:p>
        </w:tc>
        <w:tc>
          <w:tcPr/>
          <w:p>
            <w:pPr>
              <w:pStyle w:val="Compact"/>
            </w:pPr>
            <w:r>
              <w:t xml:space="preserve">structural_cluster_12</w:t>
            </w:r>
          </w:p>
        </w:tc>
        <w:tc>
          <w:tcPr/>
          <w:p>
            <w:pPr>
              <w:pStyle w:val="Compact"/>
            </w:pPr>
            <w:r>
              <w:t xml:space="preserve">0.686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0.6856</w:t>
            </w:r>
          </w:p>
        </w:tc>
        <w:tc>
          <w:tcPr/>
          <w:p>
            <w:pPr>
              <w:pStyle w:val="Compact"/>
            </w:pPr>
            <w:r>
              <w:t xml:space="preserve">264</w:t>
            </w:r>
          </w:p>
        </w:tc>
        <w:tc>
          <w:tcPr/>
          <w:p>
            <w:pPr>
              <w:pStyle w:val="Compact"/>
            </w:pPr>
            <w:r>
              <w:t xml:space="preserve">2456478</w:t>
            </w:r>
          </w:p>
        </w:tc>
        <w:tc>
          <w:tcPr/>
          <w:p>
            <w:pPr>
              <w:pStyle w:val="Compact"/>
            </w:pPr>
            <w:r>
              <w:t xml:space="preserve">2456741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1107</w:t>
            </w:r>
          </w:p>
        </w:tc>
        <w:tc>
          <w:tcPr/>
          <w:p>
            <w:pPr>
              <w:pStyle w:val="Compact"/>
            </w:pPr>
            <w:r>
              <w:t xml:space="preserve">structural_cluster_3</w:t>
            </w:r>
          </w:p>
        </w:tc>
        <w:tc>
          <w:tcPr/>
          <w:p>
            <w:pPr>
              <w:pStyle w:val="Compact"/>
            </w:pPr>
            <w:r>
              <w:t xml:space="preserve">0.639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0.6386</w:t>
            </w:r>
          </w:p>
        </w:tc>
        <w:tc>
          <w:tcPr/>
          <w:p>
            <w:pPr>
              <w:pStyle w:val="Compact"/>
            </w:pPr>
            <w:r>
              <w:t xml:space="preserve">1392</w:t>
            </w:r>
          </w:p>
        </w:tc>
        <w:tc>
          <w:tcPr/>
          <w:p>
            <w:pPr>
              <w:pStyle w:val="Compact"/>
            </w:pPr>
            <w:r>
              <w:t xml:space="preserve">74035</w:t>
            </w:r>
          </w:p>
        </w:tc>
        <w:tc>
          <w:tcPr/>
          <w:p>
            <w:pPr>
              <w:pStyle w:val="Compact"/>
            </w:pPr>
            <w:r>
              <w:t xml:space="preserve">75426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1113</w:t>
            </w:r>
          </w:p>
        </w:tc>
        <w:tc>
          <w:tcPr/>
          <w:p>
            <w:pPr>
              <w:pStyle w:val="Compact"/>
            </w:pPr>
            <w:r>
              <w:t xml:space="preserve">structural_cluster_5</w:t>
            </w:r>
          </w:p>
        </w:tc>
        <w:tc>
          <w:tcPr/>
          <w:p>
            <w:pPr>
              <w:pStyle w:val="Compact"/>
            </w:pPr>
            <w:r>
              <w:t xml:space="preserve">0.651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0.6507</w:t>
            </w:r>
          </w:p>
        </w:tc>
        <w:tc>
          <w:tcPr/>
          <w:p>
            <w:pPr>
              <w:pStyle w:val="Compact"/>
            </w:pPr>
            <w:r>
              <w:t xml:space="preserve">942</w:t>
            </w:r>
          </w:p>
        </w:tc>
        <w:tc>
          <w:tcPr/>
          <w:p>
            <w:pPr>
              <w:pStyle w:val="Compact"/>
            </w:pPr>
            <w:r>
              <w:t xml:space="preserve">85168</w:t>
            </w:r>
          </w:p>
        </w:tc>
        <w:tc>
          <w:tcPr/>
          <w:p>
            <w:pPr>
              <w:pStyle w:val="Compact"/>
            </w:pPr>
            <w:r>
              <w:t xml:space="preserve">86109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1454</w:t>
            </w:r>
          </w:p>
        </w:tc>
        <w:tc>
          <w:tcPr/>
          <w:p>
            <w:pPr>
              <w:pStyle w:val="Compact"/>
            </w:pPr>
            <w:r>
              <w:t xml:space="preserve">structural_cluster_5</w:t>
            </w:r>
          </w:p>
        </w:tc>
        <w:tc>
          <w:tcPr/>
          <w:p>
            <w:pPr>
              <w:pStyle w:val="Compact"/>
            </w:pPr>
            <w:r>
              <w:t xml:space="preserve">0.510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0.5104</w:t>
            </w:r>
          </w:p>
        </w:tc>
        <w:tc>
          <w:tcPr/>
          <w:p>
            <w:pPr>
              <w:pStyle w:val="Compact"/>
            </w:pPr>
            <w:r>
              <w:t xml:space="preserve">288</w:t>
            </w:r>
          </w:p>
        </w:tc>
        <w:tc>
          <w:tcPr/>
          <w:p>
            <w:pPr>
              <w:pStyle w:val="Compact"/>
            </w:pPr>
            <w:r>
              <w:t xml:space="preserve">708218</w:t>
            </w:r>
          </w:p>
        </w:tc>
        <w:tc>
          <w:tcPr/>
          <w:p>
            <w:pPr>
              <w:pStyle w:val="Compact"/>
            </w:pPr>
            <w:r>
              <w:t xml:space="preserve">708505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1642</w:t>
            </w:r>
          </w:p>
        </w:tc>
        <w:tc>
          <w:tcPr/>
          <w:p>
            <w:pPr>
              <w:pStyle w:val="Compact"/>
            </w:pPr>
            <w:r>
              <w:t xml:space="preserve">structural_cluster_5</w:t>
            </w:r>
          </w:p>
        </w:tc>
        <w:tc>
          <w:tcPr/>
          <w:p>
            <w:pPr>
              <w:pStyle w:val="Compact"/>
            </w:pPr>
            <w:r>
              <w:t xml:space="preserve">0.588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0.5878</w:t>
            </w:r>
          </w:p>
        </w:tc>
        <w:tc>
          <w:tcPr/>
          <w:p>
            <w:pPr>
              <w:pStyle w:val="Compact"/>
            </w:pPr>
            <w:r>
              <w:t xml:space="preserve">621</w:t>
            </w:r>
          </w:p>
        </w:tc>
        <w:tc>
          <w:tcPr/>
          <w:p>
            <w:pPr>
              <w:pStyle w:val="Compact"/>
            </w:pPr>
            <w:r>
              <w:t xml:space="preserve">1026727</w:t>
            </w:r>
          </w:p>
        </w:tc>
        <w:tc>
          <w:tcPr/>
          <w:p>
            <w:pPr>
              <w:pStyle w:val="Compact"/>
            </w:pPr>
            <w:r>
              <w:t xml:space="preserve">1027347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1647</w:t>
            </w:r>
          </w:p>
        </w:tc>
        <w:tc>
          <w:tcPr/>
          <w:p>
            <w:pPr>
              <w:pStyle w:val="Compact"/>
            </w:pPr>
            <w:r>
              <w:t xml:space="preserve">structural_cluster_5</w:t>
            </w:r>
          </w:p>
        </w:tc>
        <w:tc>
          <w:tcPr/>
          <w:p>
            <w:pPr>
              <w:pStyle w:val="Compact"/>
            </w:pPr>
            <w:r>
              <w:t xml:space="preserve">0.618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0.6185</w:t>
            </w:r>
          </w:p>
        </w:tc>
        <w:tc>
          <w:tcPr/>
          <w:p>
            <w:pPr>
              <w:pStyle w:val="Compact"/>
            </w:pPr>
            <w:r>
              <w:t xml:space="preserve">540</w:t>
            </w:r>
          </w:p>
        </w:tc>
        <w:tc>
          <w:tcPr/>
          <w:p>
            <w:pPr>
              <w:pStyle w:val="Compact"/>
            </w:pPr>
            <w:r>
              <w:t xml:space="preserve">1034087</w:t>
            </w:r>
          </w:p>
        </w:tc>
        <w:tc>
          <w:tcPr/>
          <w:p>
            <w:pPr>
              <w:pStyle w:val="Compact"/>
            </w:pPr>
            <w:r>
              <w:t xml:space="preserve">1034626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1876</w:t>
            </w:r>
          </w:p>
        </w:tc>
        <w:tc>
          <w:tcPr/>
          <w:p>
            <w:pPr>
              <w:pStyle w:val="Compact"/>
            </w:pPr>
            <w:r>
              <w:t xml:space="preserve">structural_cluster_5</w:t>
            </w:r>
          </w:p>
        </w:tc>
        <w:tc>
          <w:tcPr/>
          <w:p>
            <w:pPr>
              <w:pStyle w:val="Compact"/>
            </w:pPr>
            <w:r>
              <w:t xml:space="preserve">0.545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0.5450</w:t>
            </w:r>
          </w:p>
        </w:tc>
        <w:tc>
          <w:tcPr/>
          <w:p>
            <w:pPr>
              <w:pStyle w:val="Compact"/>
            </w:pPr>
            <w:r>
              <w:t xml:space="preserve">411</w:t>
            </w:r>
          </w:p>
        </w:tc>
        <w:tc>
          <w:tcPr/>
          <w:p>
            <w:pPr>
              <w:pStyle w:val="Compact"/>
            </w:pPr>
            <w:r>
              <w:t xml:space="preserve">1419235</w:t>
            </w:r>
          </w:p>
        </w:tc>
        <w:tc>
          <w:tcPr/>
          <w:p>
            <w:pPr>
              <w:pStyle w:val="Compact"/>
            </w:pPr>
            <w:r>
              <w:t xml:space="preserve">1419645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tier=A, cluster_size=9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2264</w:t>
            </w:r>
          </w:p>
        </w:tc>
        <w:tc>
          <w:tcPr/>
          <w:p>
            <w:pPr>
              <w:pStyle w:val="Compact"/>
            </w:pPr>
            <w:r>
              <w:t xml:space="preserve">structural_cluster_5</w:t>
            </w:r>
          </w:p>
        </w:tc>
        <w:tc>
          <w:tcPr/>
          <w:p>
            <w:pPr>
              <w:pStyle w:val="Compact"/>
            </w:pPr>
            <w:r>
              <w:t xml:space="preserve">0.595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0.5952</w:t>
            </w:r>
          </w:p>
        </w:tc>
        <w:tc>
          <w:tcPr/>
          <w:p>
            <w:pPr>
              <w:pStyle w:val="Compact"/>
            </w:pPr>
            <w:r>
              <w:t xml:space="preserve">294</w:t>
            </w:r>
          </w:p>
        </w:tc>
        <w:tc>
          <w:tcPr/>
          <w:p>
            <w:pPr>
              <w:pStyle w:val="Compact"/>
            </w:pPr>
            <w:r>
              <w:t xml:space="preserve">2101492</w:t>
            </w:r>
          </w:p>
        </w:tc>
        <w:tc>
          <w:tcPr/>
          <w:p>
            <w:pPr>
              <w:pStyle w:val="Compact"/>
            </w:pPr>
            <w:r>
              <w:t xml:space="preserve">2101785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2322</w:t>
            </w:r>
          </w:p>
        </w:tc>
        <w:tc>
          <w:tcPr/>
          <w:p>
            <w:pPr>
              <w:pStyle w:val="Compact"/>
            </w:pPr>
            <w:r>
              <w:t xml:space="preserve">structural_cluster_5</w:t>
            </w:r>
          </w:p>
        </w:tc>
        <w:tc>
          <w:tcPr/>
          <w:p>
            <w:pPr>
              <w:pStyle w:val="Compact"/>
            </w:pPr>
            <w:r>
              <w:t xml:space="preserve">0.577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0.5769</w:t>
            </w:r>
          </w:p>
        </w:tc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2196339</w:t>
            </w:r>
          </w:p>
        </w:tc>
        <w:tc>
          <w:tcPr/>
          <w:p>
            <w:pPr>
              <w:pStyle w:val="Compact"/>
            </w:pPr>
            <w:r>
              <w:t xml:space="preserve">2196572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2400</w:t>
            </w:r>
          </w:p>
        </w:tc>
        <w:tc>
          <w:tcPr/>
          <w:p>
            <w:pPr>
              <w:pStyle w:val="Compact"/>
            </w:pPr>
            <w:r>
              <w:t xml:space="preserve">structural_cluster_5</w:t>
            </w:r>
          </w:p>
        </w:tc>
        <w:tc>
          <w:tcPr/>
          <w:p>
            <w:pPr>
              <w:pStyle w:val="Compact"/>
            </w:pPr>
            <w:r>
              <w:t xml:space="preserve">0.604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0.6042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2323872</w:t>
            </w:r>
          </w:p>
        </w:tc>
        <w:tc>
          <w:tcPr/>
          <w:p>
            <w:pPr>
              <w:pStyle w:val="Compact"/>
            </w:pPr>
            <w:r>
              <w:t xml:space="preserve">2324111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1238</w:t>
            </w:r>
          </w:p>
        </w:tc>
        <w:tc>
          <w:tcPr/>
          <w:p>
            <w:pPr>
              <w:pStyle w:val="Compact"/>
            </w:pPr>
            <w:r>
              <w:t xml:space="preserve">structural_cluster_6</w:t>
            </w:r>
          </w:p>
        </w:tc>
        <w:tc>
          <w:tcPr/>
          <w:p>
            <w:pPr>
              <w:pStyle w:val="Compact"/>
            </w:pPr>
            <w:r>
              <w:t xml:space="preserve">0.576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0.5761</w:t>
            </w:r>
          </w:p>
        </w:tc>
        <w:tc>
          <w:tcPr/>
          <w:p>
            <w:pPr>
              <w:pStyle w:val="Compact"/>
            </w:pPr>
            <w:r>
              <w:t xml:space="preserve">276</w:t>
            </w:r>
          </w:p>
        </w:tc>
        <w:tc>
          <w:tcPr/>
          <w:p>
            <w:pPr>
              <w:pStyle w:val="Compact"/>
            </w:pPr>
            <w:r>
              <w:t xml:space="preserve">292761</w:t>
            </w:r>
          </w:p>
        </w:tc>
        <w:tc>
          <w:tcPr/>
          <w:p>
            <w:pPr>
              <w:pStyle w:val="Compact"/>
            </w:pPr>
            <w:r>
              <w:t xml:space="preserve">293036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2074</w:t>
            </w:r>
          </w:p>
        </w:tc>
        <w:tc>
          <w:tcPr/>
          <w:p>
            <w:pPr>
              <w:pStyle w:val="Compact"/>
            </w:pPr>
            <w:r>
              <w:t xml:space="preserve">structural_cluster_6</w:t>
            </w:r>
          </w:p>
        </w:tc>
        <w:tc>
          <w:tcPr/>
          <w:p>
            <w:pPr>
              <w:pStyle w:val="Compact"/>
            </w:pPr>
            <w:r>
              <w:t xml:space="preserve">0.561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0.5614</w:t>
            </w:r>
          </w:p>
        </w:tc>
        <w:tc>
          <w:tcPr/>
          <w:p>
            <w:pPr>
              <w:pStyle w:val="Compact"/>
            </w:pPr>
            <w:r>
              <w:t xml:space="preserve">285</w:t>
            </w:r>
          </w:p>
        </w:tc>
        <w:tc>
          <w:tcPr/>
          <w:p>
            <w:pPr>
              <w:pStyle w:val="Compact"/>
            </w:pPr>
            <w:r>
              <w:t xml:space="preserve">1777968</w:t>
            </w:r>
          </w:p>
        </w:tc>
        <w:tc>
          <w:tcPr/>
          <w:p>
            <w:pPr>
              <w:pStyle w:val="Compact"/>
            </w:pPr>
            <w:r>
              <w:t xml:space="preserve">1778252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2258</w:t>
            </w:r>
          </w:p>
        </w:tc>
        <w:tc>
          <w:tcPr/>
          <w:p>
            <w:pPr>
              <w:pStyle w:val="Compact"/>
            </w:pPr>
            <w:r>
              <w:t xml:space="preserve">structural_cluster_6</w:t>
            </w:r>
          </w:p>
        </w:tc>
        <w:tc>
          <w:tcPr/>
          <w:p>
            <w:pPr>
              <w:pStyle w:val="Compact"/>
            </w:pPr>
            <w:r>
              <w:t xml:space="preserve">0.540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0.5402</w:t>
            </w:r>
          </w:p>
        </w:tc>
        <w:tc>
          <w:tcPr/>
          <w:p>
            <w:pPr>
              <w:pStyle w:val="Compact"/>
            </w:pPr>
            <w:r>
              <w:t xml:space="preserve">709</w:t>
            </w:r>
          </w:p>
        </w:tc>
        <w:tc>
          <w:tcPr/>
          <w:p>
            <w:pPr>
              <w:pStyle w:val="Compact"/>
            </w:pPr>
            <w:r>
              <w:t xml:space="preserve">2092298</w:t>
            </w:r>
          </w:p>
        </w:tc>
        <w:tc>
          <w:tcPr/>
          <w:p>
            <w:pPr>
              <w:pStyle w:val="Compact"/>
            </w:pPr>
            <w:r>
              <w:t xml:space="preserve">2093006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tier=A, cluster_size=4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2457</w:t>
            </w:r>
          </w:p>
        </w:tc>
        <w:tc>
          <w:tcPr/>
          <w:p>
            <w:pPr>
              <w:pStyle w:val="Compact"/>
            </w:pPr>
            <w:r>
              <w:t xml:space="preserve">structural_cluster_6</w:t>
            </w:r>
          </w:p>
        </w:tc>
        <w:tc>
          <w:tcPr/>
          <w:p>
            <w:pPr>
              <w:pStyle w:val="Compact"/>
            </w:pPr>
            <w:r>
              <w:t xml:space="preserve">0.644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0.6440</w:t>
            </w:r>
          </w:p>
        </w:tc>
        <w:tc>
          <w:tcPr/>
          <w:p>
            <w:pPr>
              <w:pStyle w:val="Compact"/>
            </w:pPr>
            <w:r>
              <w:t xml:space="preserve">663</w:t>
            </w:r>
          </w:p>
        </w:tc>
        <w:tc>
          <w:tcPr/>
          <w:p>
            <w:pPr>
              <w:pStyle w:val="Compact"/>
            </w:pPr>
            <w:r>
              <w:t xml:space="preserve">2421860</w:t>
            </w:r>
          </w:p>
        </w:tc>
        <w:tc>
          <w:tcPr/>
          <w:p>
            <w:pPr>
              <w:pStyle w:val="Compact"/>
            </w:pPr>
            <w:r>
              <w:t xml:space="preserve">2422522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1133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0.662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0.6616</w:t>
            </w:r>
          </w:p>
        </w:tc>
        <w:tc>
          <w:tcPr/>
          <w:p>
            <w:pPr>
              <w:pStyle w:val="Compact"/>
            </w:pPr>
            <w:r>
              <w:t xml:space="preserve">1188</w:t>
            </w:r>
          </w:p>
        </w:tc>
        <w:tc>
          <w:tcPr/>
          <w:p>
            <w:pPr>
              <w:pStyle w:val="Compact"/>
            </w:pPr>
            <w:r>
              <w:t xml:space="preserve">116789</w:t>
            </w:r>
          </w:p>
        </w:tc>
        <w:tc>
          <w:tcPr/>
          <w:p>
            <w:pPr>
              <w:pStyle w:val="Compact"/>
            </w:pPr>
            <w:r>
              <w:t xml:space="preserve">117976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1157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0.690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0.6901</w:t>
            </w:r>
          </w:p>
        </w:tc>
        <w:tc>
          <w:tcPr/>
          <w:p>
            <w:pPr>
              <w:pStyle w:val="Compact"/>
            </w:pPr>
            <w:r>
              <w:t xml:space="preserve">726</w:t>
            </w:r>
          </w:p>
        </w:tc>
        <w:tc>
          <w:tcPr/>
          <w:p>
            <w:pPr>
              <w:pStyle w:val="Compact"/>
            </w:pPr>
            <w:r>
              <w:t xml:space="preserve">157805</w:t>
            </w:r>
          </w:p>
        </w:tc>
        <w:tc>
          <w:tcPr/>
          <w:p>
            <w:pPr>
              <w:pStyle w:val="Compact"/>
            </w:pPr>
            <w:r>
              <w:t xml:space="preserve">158530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tier=B,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1308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0.645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0.6448</w:t>
            </w:r>
          </w:p>
        </w:tc>
        <w:tc>
          <w:tcPr/>
          <w:p>
            <w:pPr>
              <w:pStyle w:val="Compact"/>
            </w:pPr>
            <w:r>
              <w:t xml:space="preserve">2787</w:t>
            </w:r>
          </w:p>
        </w:tc>
        <w:tc>
          <w:tcPr/>
          <w:p>
            <w:pPr>
              <w:pStyle w:val="Compact"/>
            </w:pPr>
            <w:r>
              <w:t xml:space="preserve">423898</w:t>
            </w:r>
          </w:p>
        </w:tc>
        <w:tc>
          <w:tcPr/>
          <w:p>
            <w:pPr>
              <w:pStyle w:val="Compact"/>
            </w:pPr>
            <w:r>
              <w:t xml:space="preserve">426684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1459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0.652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0.6515</w:t>
            </w:r>
          </w:p>
        </w:tc>
        <w:tc>
          <w:tcPr/>
          <w:p>
            <w:pPr>
              <w:pStyle w:val="Compact"/>
            </w:pPr>
            <w:r>
              <w:t xml:space="preserve">264</w:t>
            </w:r>
          </w:p>
        </w:tc>
        <w:tc>
          <w:tcPr/>
          <w:p>
            <w:pPr>
              <w:pStyle w:val="Compact"/>
            </w:pPr>
            <w:r>
              <w:t xml:space="preserve">714788</w:t>
            </w:r>
          </w:p>
        </w:tc>
        <w:tc>
          <w:tcPr/>
          <w:p>
            <w:pPr>
              <w:pStyle w:val="Compact"/>
            </w:pPr>
            <w:r>
              <w:t xml:space="preserve">715051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1460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0.740</w:t>
            </w:r>
          </w:p>
        </w:tc>
        <w:tc>
          <w:tcPr/>
          <w:p>
            <w:pPr>
              <w:pStyle w:val="Compact"/>
            </w:pPr>
            <w:r>
              <w:t xml:space="preserve">Nucleoporin FG2 superfamily incomplete domain</w:t>
            </w:r>
          </w:p>
        </w:tc>
        <w:tc>
          <w:tcPr/>
          <w:p>
            <w:pPr>
              <w:pStyle w:val="Compact"/>
            </w:pPr>
            <w:r>
              <w:t xml:space="preserve">0.7404</w:t>
            </w:r>
          </w:p>
        </w:tc>
        <w:tc>
          <w:tcPr/>
          <w:p>
            <w:pPr>
              <w:pStyle w:val="Compact"/>
            </w:pPr>
            <w:r>
              <w:t xml:space="preserve">2088</w:t>
            </w:r>
          </w:p>
        </w:tc>
        <w:tc>
          <w:tcPr/>
          <w:p>
            <w:pPr>
              <w:pStyle w:val="Compact"/>
            </w:pPr>
            <w:r>
              <w:t xml:space="preserve">715840</w:t>
            </w:r>
          </w:p>
        </w:tc>
        <w:tc>
          <w:tcPr/>
          <w:p>
            <w:pPr>
              <w:pStyle w:val="Compact"/>
            </w:pPr>
            <w:r>
              <w:t xml:space="preserve">717927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tier=B,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1501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0.692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0.6925</w:t>
            </w:r>
          </w:p>
        </w:tc>
        <w:tc>
          <w:tcPr/>
          <w:p>
            <w:pPr>
              <w:pStyle w:val="Compact"/>
            </w:pPr>
            <w:r>
              <w:t xml:space="preserve">696</w:t>
            </w:r>
          </w:p>
        </w:tc>
        <w:tc>
          <w:tcPr/>
          <w:p>
            <w:pPr>
              <w:pStyle w:val="Compact"/>
            </w:pPr>
            <w:r>
              <w:t xml:space="preserve">792579</w:t>
            </w:r>
          </w:p>
        </w:tc>
        <w:tc>
          <w:tcPr/>
          <w:p>
            <w:pPr>
              <w:pStyle w:val="Compact"/>
            </w:pPr>
            <w:r>
              <w:t xml:space="preserve">793274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1585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0.654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0.6541</w:t>
            </w:r>
          </w:p>
        </w:tc>
        <w:tc>
          <w:tcPr/>
          <w:p>
            <w:pPr>
              <w:pStyle w:val="Compact"/>
            </w:pPr>
            <w:r>
              <w:t xml:space="preserve">1668</w:t>
            </w:r>
          </w:p>
        </w:tc>
        <w:tc>
          <w:tcPr/>
          <w:p>
            <w:pPr>
              <w:pStyle w:val="Compact"/>
            </w:pPr>
            <w:r>
              <w:t xml:space="preserve">938544</w:t>
            </w:r>
          </w:p>
        </w:tc>
        <w:tc>
          <w:tcPr/>
          <w:p>
            <w:pPr>
              <w:pStyle w:val="Compact"/>
            </w:pPr>
            <w:r>
              <w:t xml:space="preserve">940211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1615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0.622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0.6223</w:t>
            </w:r>
          </w:p>
        </w:tc>
        <w:tc>
          <w:tcPr/>
          <w:p>
            <w:pPr>
              <w:pStyle w:val="Compact"/>
            </w:pPr>
            <w:r>
              <w:t xml:space="preserve">1149</w:t>
            </w:r>
          </w:p>
        </w:tc>
        <w:tc>
          <w:tcPr/>
          <w:p>
            <w:pPr>
              <w:pStyle w:val="Compact"/>
            </w:pPr>
            <w:r>
              <w:t xml:space="preserve">988696</w:t>
            </w:r>
          </w:p>
        </w:tc>
        <w:tc>
          <w:tcPr/>
          <w:p>
            <w:pPr>
              <w:pStyle w:val="Compact"/>
            </w:pPr>
            <w:r>
              <w:t xml:space="preserve">989844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1632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0.650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0.6501</w:t>
            </w:r>
          </w:p>
        </w:tc>
        <w:tc>
          <w:tcPr/>
          <w:p>
            <w:pPr>
              <w:pStyle w:val="Compact"/>
            </w:pPr>
            <w:r>
              <w:t xml:space="preserve">1266</w:t>
            </w:r>
          </w:p>
        </w:tc>
        <w:tc>
          <w:tcPr/>
          <w:p>
            <w:pPr>
              <w:pStyle w:val="Compact"/>
            </w:pPr>
            <w:r>
              <w:t xml:space="preserve">1013066</w:t>
            </w:r>
          </w:p>
        </w:tc>
        <w:tc>
          <w:tcPr/>
          <w:p>
            <w:pPr>
              <w:pStyle w:val="Compact"/>
            </w:pPr>
            <w:r>
              <w:t xml:space="preserve">1014331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tier=B,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1661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0.627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0.6267</w:t>
            </w:r>
          </w:p>
        </w:tc>
        <w:tc>
          <w:tcPr/>
          <w:p>
            <w:pPr>
              <w:pStyle w:val="Compact"/>
            </w:pPr>
            <w:r>
              <w:t xml:space="preserve">1176</w:t>
            </w:r>
          </w:p>
        </w:tc>
        <w:tc>
          <w:tcPr/>
          <w:p>
            <w:pPr>
              <w:pStyle w:val="Compact"/>
            </w:pPr>
            <w:r>
              <w:t xml:space="preserve">1057119</w:t>
            </w:r>
          </w:p>
        </w:tc>
        <w:tc>
          <w:tcPr/>
          <w:p>
            <w:pPr>
              <w:pStyle w:val="Compact"/>
            </w:pPr>
            <w:r>
              <w:t xml:space="preserve">1058294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1770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0.679</w:t>
            </w:r>
          </w:p>
        </w:tc>
        <w:tc>
          <w:tcPr/>
          <w:p>
            <w:pPr>
              <w:pStyle w:val="Compact"/>
            </w:pPr>
            <w:r>
              <w:t xml:space="preserve">serine-threonine kinase</w:t>
            </w:r>
          </w:p>
        </w:tc>
        <w:tc>
          <w:tcPr/>
          <w:p>
            <w:pPr>
              <w:pStyle w:val="Compact"/>
            </w:pPr>
            <w:r>
              <w:t xml:space="preserve">0.6786</w:t>
            </w:r>
          </w:p>
        </w:tc>
        <w:tc>
          <w:tcPr/>
          <w:p>
            <w:pPr>
              <w:pStyle w:val="Compact"/>
            </w:pPr>
            <w:r>
              <w:t xml:space="preserve">5439</w:t>
            </w:r>
          </w:p>
        </w:tc>
        <w:tc>
          <w:tcPr/>
          <w:p>
            <w:pPr>
              <w:pStyle w:val="Compact"/>
            </w:pPr>
            <w:r>
              <w:t xml:space="preserve">1244600</w:t>
            </w:r>
          </w:p>
        </w:tc>
        <w:tc>
          <w:tcPr/>
          <w:p>
            <w:pPr>
              <w:pStyle w:val="Compact"/>
            </w:pPr>
            <w:r>
              <w:t xml:space="preserve">1250038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tier=B,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1779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0.650</w:t>
            </w:r>
          </w:p>
        </w:tc>
        <w:tc>
          <w:tcPr/>
          <w:p>
            <w:pPr>
              <w:pStyle w:val="Compact"/>
            </w:pPr>
            <w:r>
              <w:t xml:space="preserve">Dihydrofolate reductase incomplete domain</w:t>
            </w:r>
          </w:p>
        </w:tc>
        <w:tc>
          <w:tcPr/>
          <w:p>
            <w:pPr>
              <w:pStyle w:val="Compact"/>
            </w:pPr>
            <w:r>
              <w:t xml:space="preserve">0.6504</w:t>
            </w:r>
          </w:p>
        </w:tc>
        <w:tc>
          <w:tcPr/>
          <w:p>
            <w:pPr>
              <w:pStyle w:val="Compact"/>
            </w:pPr>
            <w:r>
              <w:t xml:space="preserve">3567</w:t>
            </w:r>
          </w:p>
        </w:tc>
        <w:tc>
          <w:tcPr/>
          <w:p>
            <w:pPr>
              <w:pStyle w:val="Compact"/>
            </w:pPr>
            <w:r>
              <w:t xml:space="preserve">1259681</w:t>
            </w:r>
          </w:p>
        </w:tc>
        <w:tc>
          <w:tcPr/>
          <w:p>
            <w:pPr>
              <w:pStyle w:val="Compact"/>
            </w:pPr>
            <w:r>
              <w:t xml:space="preserve">1263247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tier=B,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1781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0.669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0.6689</w:t>
            </w:r>
          </w:p>
        </w:tc>
        <w:tc>
          <w:tcPr/>
          <w:p>
            <w:pPr>
              <w:pStyle w:val="Compact"/>
            </w:pPr>
            <w:r>
              <w:t xml:space="preserve">912</w:t>
            </w:r>
          </w:p>
        </w:tc>
        <w:tc>
          <w:tcPr/>
          <w:p>
            <w:pPr>
              <w:pStyle w:val="Compact"/>
            </w:pPr>
            <w:r>
              <w:t xml:space="preserve">1269247</w:t>
            </w:r>
          </w:p>
        </w:tc>
        <w:tc>
          <w:tcPr/>
          <w:p>
            <w:pPr>
              <w:pStyle w:val="Compact"/>
            </w:pPr>
            <w:r>
              <w:t xml:space="preserve">1270158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1810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0.636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0.6355</w:t>
            </w:r>
          </w:p>
        </w:tc>
        <w:tc>
          <w:tcPr/>
          <w:p>
            <w:pPr>
              <w:pStyle w:val="Compact"/>
            </w:pPr>
            <w:r>
              <w:t xml:space="preserve">609</w:t>
            </w:r>
          </w:p>
        </w:tc>
        <w:tc>
          <w:tcPr/>
          <w:p>
            <w:pPr>
              <w:pStyle w:val="Compact"/>
            </w:pPr>
            <w:r>
              <w:t xml:space="preserve">1321715</w:t>
            </w:r>
          </w:p>
        </w:tc>
        <w:tc>
          <w:tcPr/>
          <w:p>
            <w:pPr>
              <w:pStyle w:val="Compact"/>
            </w:pPr>
            <w:r>
              <w:t xml:space="preserve">1322323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1885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0.560</w:t>
            </w:r>
          </w:p>
        </w:tc>
        <w:tc>
          <w:tcPr/>
          <w:p>
            <w:pPr>
              <w:pStyle w:val="Compact"/>
            </w:pPr>
            <w:r>
              <w:t xml:space="preserve">Ubiquitin</w:t>
            </w:r>
          </w:p>
        </w:tc>
        <w:tc>
          <w:tcPr/>
          <w:p>
            <w:pPr>
              <w:pStyle w:val="Compact"/>
            </w:pPr>
            <w:r>
              <w:t xml:space="preserve">0.5605</w:t>
            </w:r>
          </w:p>
        </w:tc>
        <w:tc>
          <w:tcPr/>
          <w:p>
            <w:pPr>
              <w:pStyle w:val="Compact"/>
            </w:pPr>
            <w:r>
              <w:t xml:space="preserve">2917</w:t>
            </w:r>
          </w:p>
        </w:tc>
        <w:tc>
          <w:tcPr/>
          <w:p>
            <w:pPr>
              <w:pStyle w:val="Compact"/>
            </w:pPr>
            <w:r>
              <w:t xml:space="preserve">1431566</w:t>
            </w:r>
          </w:p>
        </w:tc>
        <w:tc>
          <w:tcPr/>
          <w:p>
            <w:pPr>
              <w:pStyle w:val="Compact"/>
            </w:pPr>
            <w:r>
              <w:t xml:space="preserve">1434482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1958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0.661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0.6611</w:t>
            </w:r>
          </w:p>
        </w:tc>
        <w:tc>
          <w:tcPr/>
          <w:p>
            <w:pPr>
              <w:pStyle w:val="Compact"/>
            </w:pPr>
            <w:r>
              <w:t xml:space="preserve">1676</w:t>
            </w:r>
          </w:p>
        </w:tc>
        <w:tc>
          <w:tcPr/>
          <w:p>
            <w:pPr>
              <w:pStyle w:val="Compact"/>
            </w:pPr>
            <w:r>
              <w:t xml:space="preserve">1570847</w:t>
            </w:r>
          </w:p>
        </w:tc>
        <w:tc>
          <w:tcPr/>
          <w:p>
            <w:pPr>
              <w:pStyle w:val="Compact"/>
            </w:pPr>
            <w:r>
              <w:t xml:space="preserve">1572522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1966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0.663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0.6629</w:t>
            </w:r>
          </w:p>
        </w:tc>
        <w:tc>
          <w:tcPr/>
          <w:p>
            <w:pPr>
              <w:pStyle w:val="Compact"/>
            </w:pPr>
            <w:r>
              <w:t xml:space="preserve">1587</w:t>
            </w:r>
          </w:p>
        </w:tc>
        <w:tc>
          <w:tcPr/>
          <w:p>
            <w:pPr>
              <w:pStyle w:val="Compact"/>
            </w:pPr>
            <w:r>
              <w:t xml:space="preserve">1586661</w:t>
            </w:r>
          </w:p>
        </w:tc>
        <w:tc>
          <w:tcPr/>
          <w:p>
            <w:pPr>
              <w:pStyle w:val="Compact"/>
            </w:pPr>
            <w:r>
              <w:t xml:space="preserve">1588247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tier=B,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1971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0.641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0.6412</w:t>
            </w:r>
          </w:p>
        </w:tc>
        <w:tc>
          <w:tcPr/>
          <w:p>
            <w:pPr>
              <w:pStyle w:val="Compact"/>
            </w:pPr>
            <w:r>
              <w:t xml:space="preserve">2238</w:t>
            </w:r>
          </w:p>
        </w:tc>
        <w:tc>
          <w:tcPr/>
          <w:p>
            <w:pPr>
              <w:pStyle w:val="Compact"/>
            </w:pPr>
            <w:r>
              <w:t xml:space="preserve">1595992</w:t>
            </w:r>
          </w:p>
        </w:tc>
        <w:tc>
          <w:tcPr/>
          <w:p>
            <w:pPr>
              <w:pStyle w:val="Compact"/>
            </w:pPr>
            <w:r>
              <w:t xml:space="preserve">1598229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1997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0.635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0.6352</w:t>
            </w:r>
          </w:p>
        </w:tc>
        <w:tc>
          <w:tcPr/>
          <w:p>
            <w:pPr>
              <w:pStyle w:val="Compact"/>
            </w:pPr>
            <w:r>
              <w:t xml:space="preserve">603</w:t>
            </w:r>
          </w:p>
        </w:tc>
        <w:tc>
          <w:tcPr/>
          <w:p>
            <w:pPr>
              <w:pStyle w:val="Compact"/>
            </w:pPr>
            <w:r>
              <w:t xml:space="preserve">1648271</w:t>
            </w:r>
          </w:p>
        </w:tc>
        <w:tc>
          <w:tcPr/>
          <w:p>
            <w:pPr>
              <w:pStyle w:val="Compact"/>
            </w:pPr>
            <w:r>
              <w:t xml:space="preserve">1648873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0.630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0.6295</w:t>
            </w:r>
          </w:p>
        </w:tc>
        <w:tc>
          <w:tcPr/>
          <w:p>
            <w:pPr>
              <w:pStyle w:val="Compact"/>
            </w:pPr>
            <w:r>
              <w:t xml:space="preserve">2232</w:t>
            </w:r>
          </w:p>
        </w:tc>
        <w:tc>
          <w:tcPr/>
          <w:p>
            <w:pPr>
              <w:pStyle w:val="Compact"/>
            </w:pPr>
            <w:r>
              <w:t xml:space="preserve">1702376</w:t>
            </w:r>
          </w:p>
        </w:tc>
        <w:tc>
          <w:tcPr/>
          <w:p>
            <w:pPr>
              <w:pStyle w:val="Compact"/>
            </w:pPr>
            <w:r>
              <w:t xml:space="preserve">1704607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tier=B,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2033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0.626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0.6260</w:t>
            </w:r>
          </w:p>
        </w:tc>
        <w:tc>
          <w:tcPr/>
          <w:p>
            <w:pPr>
              <w:pStyle w:val="Compact"/>
            </w:pPr>
            <w:r>
              <w:t xml:space="preserve">861</w:t>
            </w:r>
          </w:p>
        </w:tc>
        <w:tc>
          <w:tcPr/>
          <w:p>
            <w:pPr>
              <w:pStyle w:val="Compact"/>
            </w:pPr>
            <w:r>
              <w:t xml:space="preserve">1712679</w:t>
            </w:r>
          </w:p>
        </w:tc>
        <w:tc>
          <w:tcPr/>
          <w:p>
            <w:pPr>
              <w:pStyle w:val="Compact"/>
            </w:pPr>
            <w:r>
              <w:t xml:space="preserve">1713539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2034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0.620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0.6204</w:t>
            </w:r>
          </w:p>
        </w:tc>
        <w:tc>
          <w:tcPr/>
          <w:p>
            <w:pPr>
              <w:pStyle w:val="Compact"/>
            </w:pPr>
            <w:r>
              <w:t xml:space="preserve">1233</w:t>
            </w:r>
          </w:p>
        </w:tc>
        <w:tc>
          <w:tcPr/>
          <w:p>
            <w:pPr>
              <w:pStyle w:val="Compact"/>
            </w:pPr>
            <w:r>
              <w:t xml:space="preserve">1713922</w:t>
            </w:r>
          </w:p>
        </w:tc>
        <w:tc>
          <w:tcPr/>
          <w:p>
            <w:pPr>
              <w:pStyle w:val="Compact"/>
            </w:pPr>
            <w:r>
              <w:t xml:space="preserve">1715154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tier=B,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2043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0.559</w:t>
            </w:r>
          </w:p>
        </w:tc>
        <w:tc>
          <w:tcPr/>
          <w:p>
            <w:pPr>
              <w:pStyle w:val="Compact"/>
            </w:pPr>
            <w:r>
              <w:t xml:space="preserve">UBCc superfamily incomplete domain</w:t>
            </w:r>
          </w:p>
        </w:tc>
        <w:tc>
          <w:tcPr/>
          <w:p>
            <w:pPr>
              <w:pStyle w:val="Compact"/>
            </w:pPr>
            <w:r>
              <w:t xml:space="preserve">0.5587</w:t>
            </w:r>
          </w:p>
        </w:tc>
        <w:tc>
          <w:tcPr/>
          <w:p>
            <w:pPr>
              <w:pStyle w:val="Compact"/>
            </w:pPr>
            <w:r>
              <w:t xml:space="preserve">528</w:t>
            </w:r>
          </w:p>
        </w:tc>
        <w:tc>
          <w:tcPr/>
          <w:p>
            <w:pPr>
              <w:pStyle w:val="Compact"/>
            </w:pPr>
            <w:r>
              <w:t xml:space="preserve">1730907</w:t>
            </w:r>
          </w:p>
        </w:tc>
        <w:tc>
          <w:tcPr/>
          <w:p>
            <w:pPr>
              <w:pStyle w:val="Compact"/>
            </w:pPr>
            <w:r>
              <w:t xml:space="preserve">1731434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2060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0.615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0.6152</w:t>
            </w:r>
          </w:p>
        </w:tc>
        <w:tc>
          <w:tcPr/>
          <w:p>
            <w:pPr>
              <w:pStyle w:val="Compact"/>
            </w:pPr>
            <w:r>
              <w:t xml:space="preserve">1302</w:t>
            </w:r>
          </w:p>
        </w:tc>
        <w:tc>
          <w:tcPr/>
          <w:p>
            <w:pPr>
              <w:pStyle w:val="Compact"/>
            </w:pPr>
            <w:r>
              <w:t xml:space="preserve">1757520</w:t>
            </w:r>
          </w:p>
        </w:tc>
        <w:tc>
          <w:tcPr/>
          <w:p>
            <w:pPr>
              <w:pStyle w:val="Compact"/>
            </w:pPr>
            <w:r>
              <w:t xml:space="preserve">1758821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2064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0.626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0.6261</w:t>
            </w:r>
          </w:p>
        </w:tc>
        <w:tc>
          <w:tcPr/>
          <w:p>
            <w:pPr>
              <w:pStyle w:val="Compact"/>
            </w:pPr>
            <w:r>
              <w:t xml:space="preserve">1380</w:t>
            </w:r>
          </w:p>
        </w:tc>
        <w:tc>
          <w:tcPr/>
          <w:p>
            <w:pPr>
              <w:pStyle w:val="Compact"/>
            </w:pPr>
            <w:r>
              <w:t xml:space="preserve">1764364</w:t>
            </w:r>
          </w:p>
        </w:tc>
        <w:tc>
          <w:tcPr/>
          <w:p>
            <w:pPr>
              <w:pStyle w:val="Compact"/>
            </w:pPr>
            <w:r>
              <w:t xml:space="preserve">1765743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2099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0.555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0.5546</w:t>
            </w:r>
          </w:p>
        </w:tc>
        <w:tc>
          <w:tcPr/>
          <w:p>
            <w:pPr>
              <w:pStyle w:val="Compact"/>
            </w:pPr>
            <w:r>
              <w:t xml:space="preserve">1291</w:t>
            </w:r>
          </w:p>
        </w:tc>
        <w:tc>
          <w:tcPr/>
          <w:p>
            <w:pPr>
              <w:pStyle w:val="Compact"/>
            </w:pPr>
            <w:r>
              <w:t xml:space="preserve">1822122</w:t>
            </w:r>
          </w:p>
        </w:tc>
        <w:tc>
          <w:tcPr/>
          <w:p>
            <w:pPr>
              <w:pStyle w:val="Compact"/>
            </w:pPr>
            <w:r>
              <w:t xml:space="preserve">1823412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2135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0.584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0.5841</w:t>
            </w:r>
          </w:p>
        </w:tc>
        <w:tc>
          <w:tcPr/>
          <w:p>
            <w:pPr>
              <w:pStyle w:val="Compact"/>
            </w:pPr>
            <w:r>
              <w:t xml:space="preserve">678</w:t>
            </w:r>
          </w:p>
        </w:tc>
        <w:tc>
          <w:tcPr/>
          <w:p>
            <w:pPr>
              <w:pStyle w:val="Compact"/>
            </w:pPr>
            <w:r>
              <w:t xml:space="preserve">1879410</w:t>
            </w:r>
          </w:p>
        </w:tc>
        <w:tc>
          <w:tcPr/>
          <w:p>
            <w:pPr>
              <w:pStyle w:val="Compact"/>
            </w:pPr>
            <w:r>
              <w:t xml:space="preserve">1880087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2149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0.659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0.6588</w:t>
            </w:r>
          </w:p>
        </w:tc>
        <w:tc>
          <w:tcPr/>
          <w:p>
            <w:pPr>
              <w:pStyle w:val="Compact"/>
            </w:pPr>
            <w:r>
              <w:t xml:space="preserve">1911</w:t>
            </w:r>
          </w:p>
        </w:tc>
        <w:tc>
          <w:tcPr/>
          <w:p>
            <w:pPr>
              <w:pStyle w:val="Compact"/>
            </w:pPr>
            <w:r>
              <w:t xml:space="preserve">1904717</w:t>
            </w:r>
          </w:p>
        </w:tc>
        <w:tc>
          <w:tcPr/>
          <w:p>
            <w:pPr>
              <w:pStyle w:val="Compact"/>
            </w:pPr>
            <w:r>
              <w:t xml:space="preserve">1906627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2156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0.657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0.6573</w:t>
            </w:r>
          </w:p>
        </w:tc>
        <w:tc>
          <w:tcPr/>
          <w:p>
            <w:pPr>
              <w:pStyle w:val="Compact"/>
            </w:pPr>
            <w:r>
              <w:t xml:space="preserve">1824</w:t>
            </w:r>
          </w:p>
        </w:tc>
        <w:tc>
          <w:tcPr/>
          <w:p>
            <w:pPr>
              <w:pStyle w:val="Compact"/>
            </w:pPr>
            <w:r>
              <w:t xml:space="preserve">1916831</w:t>
            </w:r>
          </w:p>
        </w:tc>
        <w:tc>
          <w:tcPr/>
          <w:p>
            <w:pPr>
              <w:pStyle w:val="Compact"/>
            </w:pPr>
            <w:r>
              <w:t xml:space="preserve">1918654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tier=B,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2170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0.692</w:t>
            </w:r>
          </w:p>
        </w:tc>
        <w:tc>
          <w:tcPr/>
          <w:p>
            <w:pPr>
              <w:pStyle w:val="Compact"/>
            </w:pPr>
            <w:r>
              <w:t xml:space="preserve">Fascin-like incomplete domain</w:t>
            </w:r>
          </w:p>
        </w:tc>
        <w:tc>
          <w:tcPr/>
          <w:p>
            <w:pPr>
              <w:pStyle w:val="Compact"/>
            </w:pPr>
            <w:r>
              <w:t xml:space="preserve">0.6920</w:t>
            </w:r>
          </w:p>
        </w:tc>
        <w:tc>
          <w:tcPr/>
          <w:p>
            <w:pPr>
              <w:pStyle w:val="Compact"/>
            </w:pPr>
            <w:r>
              <w:t xml:space="preserve">1422</w:t>
            </w:r>
          </w:p>
        </w:tc>
        <w:tc>
          <w:tcPr/>
          <w:p>
            <w:pPr>
              <w:pStyle w:val="Compact"/>
            </w:pPr>
            <w:r>
              <w:t xml:space="preserve">1940682</w:t>
            </w:r>
          </w:p>
        </w:tc>
        <w:tc>
          <w:tcPr/>
          <w:p>
            <w:pPr>
              <w:pStyle w:val="Compact"/>
            </w:pPr>
            <w:r>
              <w:t xml:space="preserve">1942103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tier=B,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2198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0.700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0.6999</w:t>
            </w:r>
          </w:p>
        </w:tc>
        <w:tc>
          <w:tcPr/>
          <w:p>
            <w:pPr>
              <w:pStyle w:val="Compact"/>
            </w:pPr>
            <w:r>
              <w:t xml:space="preserve">723</w:t>
            </w:r>
          </w:p>
        </w:tc>
        <w:tc>
          <w:tcPr/>
          <w:p>
            <w:pPr>
              <w:pStyle w:val="Compact"/>
            </w:pPr>
            <w:r>
              <w:t xml:space="preserve">1994604</w:t>
            </w:r>
          </w:p>
        </w:tc>
        <w:tc>
          <w:tcPr/>
          <w:p>
            <w:pPr>
              <w:pStyle w:val="Compact"/>
            </w:pPr>
            <w:r>
              <w:t xml:space="preserve">1995326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2220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0.650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0.6499</w:t>
            </w:r>
          </w:p>
        </w:tc>
        <w:tc>
          <w:tcPr/>
          <w:p>
            <w:pPr>
              <w:pStyle w:val="Compact"/>
            </w:pPr>
            <w:r>
              <w:t xml:space="preserve">1948</w:t>
            </w:r>
          </w:p>
        </w:tc>
        <w:tc>
          <w:tcPr/>
          <w:p>
            <w:pPr>
              <w:pStyle w:val="Compact"/>
            </w:pPr>
            <w:r>
              <w:t xml:space="preserve">2031028</w:t>
            </w:r>
          </w:p>
        </w:tc>
        <w:tc>
          <w:tcPr/>
          <w:p>
            <w:pPr>
              <w:pStyle w:val="Compact"/>
            </w:pPr>
            <w:r>
              <w:t xml:space="preserve">2032975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2223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0.552</w:t>
            </w:r>
          </w:p>
        </w:tc>
        <w:tc>
          <w:tcPr/>
          <w:p>
            <w:pPr>
              <w:pStyle w:val="Compact"/>
            </w:pPr>
            <w:r>
              <w:t xml:space="preserve">S-phase kinase-associated protein 1</w:t>
            </w:r>
          </w:p>
        </w:tc>
        <w:tc>
          <w:tcPr/>
          <w:p>
            <w:pPr>
              <w:pStyle w:val="Compact"/>
            </w:pPr>
            <w:r>
              <w:t xml:space="preserve">0.5517</w:t>
            </w:r>
          </w:p>
        </w:tc>
        <w:tc>
          <w:tcPr/>
          <w:p>
            <w:pPr>
              <w:pStyle w:val="Compact"/>
            </w:pPr>
            <w:r>
              <w:t xml:space="preserve">687</w:t>
            </w:r>
          </w:p>
        </w:tc>
        <w:tc>
          <w:tcPr/>
          <w:p>
            <w:pPr>
              <w:pStyle w:val="Compact"/>
            </w:pPr>
            <w:r>
              <w:t xml:space="preserve">2035314</w:t>
            </w:r>
          </w:p>
        </w:tc>
        <w:tc>
          <w:tcPr/>
          <w:p>
            <w:pPr>
              <w:pStyle w:val="Compact"/>
            </w:pPr>
            <w:r>
              <w:t xml:space="preserve">2036000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2238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0.662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0.6617</w:t>
            </w:r>
          </w:p>
        </w:tc>
        <w:tc>
          <w:tcPr/>
          <w:p>
            <w:pPr>
              <w:pStyle w:val="Compact"/>
            </w:pPr>
            <w:r>
              <w:t xml:space="preserve">999</w:t>
            </w:r>
          </w:p>
        </w:tc>
        <w:tc>
          <w:tcPr/>
          <w:p>
            <w:pPr>
              <w:pStyle w:val="Compact"/>
            </w:pPr>
            <w:r>
              <w:t xml:space="preserve">2054071</w:t>
            </w:r>
          </w:p>
        </w:tc>
        <w:tc>
          <w:tcPr/>
          <w:p>
            <w:pPr>
              <w:pStyle w:val="Compact"/>
            </w:pPr>
            <w:r>
              <w:t xml:space="preserve">2055069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2249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0.650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0.6505</w:t>
            </w:r>
          </w:p>
        </w:tc>
        <w:tc>
          <w:tcPr/>
          <w:p>
            <w:pPr>
              <w:pStyle w:val="Compact"/>
            </w:pPr>
            <w:r>
              <w:t xml:space="preserve">1173</w:t>
            </w:r>
          </w:p>
        </w:tc>
        <w:tc>
          <w:tcPr/>
          <w:p>
            <w:pPr>
              <w:pStyle w:val="Compact"/>
            </w:pPr>
            <w:r>
              <w:t xml:space="preserve">2077105</w:t>
            </w:r>
          </w:p>
        </w:tc>
        <w:tc>
          <w:tcPr/>
          <w:p>
            <w:pPr>
              <w:pStyle w:val="Compact"/>
            </w:pPr>
            <w:r>
              <w:t xml:space="preserve">2078277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2295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0.689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0.6889</w:t>
            </w:r>
          </w:p>
        </w:tc>
        <w:tc>
          <w:tcPr/>
          <w:p>
            <w:pPr>
              <w:pStyle w:val="Compact"/>
            </w:pPr>
            <w:r>
              <w:t xml:space="preserve">495</w:t>
            </w:r>
          </w:p>
        </w:tc>
        <w:tc>
          <w:tcPr/>
          <w:p>
            <w:pPr>
              <w:pStyle w:val="Compact"/>
            </w:pPr>
            <w:r>
              <w:t xml:space="preserve">2151287</w:t>
            </w:r>
          </w:p>
        </w:tc>
        <w:tc>
          <w:tcPr/>
          <w:p>
            <w:pPr>
              <w:pStyle w:val="Compact"/>
            </w:pPr>
            <w:r>
              <w:t xml:space="preserve">2151781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2296</w:t>
            </w:r>
          </w:p>
        </w:tc>
        <w:tc>
          <w:tcPr/>
          <w:p>
            <w:pPr>
              <w:pStyle w:val="Compact"/>
            </w:pPr>
            <w:r>
              <w:t xml:space="preserve">structural_cluster_8</w:t>
            </w:r>
          </w:p>
        </w:tc>
        <w:tc>
          <w:tcPr/>
          <w:p>
            <w:pPr>
              <w:pStyle w:val="Compact"/>
            </w:pPr>
            <w:r>
              <w:t xml:space="preserve">0.679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0.6786</w:t>
            </w:r>
          </w:p>
        </w:tc>
        <w:tc>
          <w:tcPr/>
          <w:p>
            <w:pPr>
              <w:pStyle w:val="Compact"/>
            </w:pPr>
            <w:r>
              <w:t xml:space="preserve">585</w:t>
            </w:r>
          </w:p>
        </w:tc>
        <w:tc>
          <w:tcPr/>
          <w:p>
            <w:pPr>
              <w:pStyle w:val="Compact"/>
            </w:pPr>
            <w:r>
              <w:t xml:space="preserve">2152084</w:t>
            </w:r>
          </w:p>
        </w:tc>
        <w:tc>
          <w:tcPr/>
          <w:p>
            <w:pPr>
              <w:pStyle w:val="Compact"/>
            </w:pPr>
            <w:r>
              <w:t xml:space="preserve">2152668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1105</w:t>
            </w:r>
          </w:p>
        </w:tc>
        <w:tc>
          <w:tcPr/>
          <w:p>
            <w:pPr>
              <w:pStyle w:val="Compact"/>
            </w:pPr>
            <w:r>
              <w:t xml:space="preserve">structural_cluster_9</w:t>
            </w:r>
          </w:p>
        </w:tc>
        <w:tc>
          <w:tcPr/>
          <w:p>
            <w:pPr>
              <w:pStyle w:val="Compact"/>
            </w:pPr>
            <w:r>
              <w:t xml:space="preserve">0.716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0.7165</w:t>
            </w:r>
          </w:p>
        </w:tc>
        <w:tc>
          <w:tcPr/>
          <w:p>
            <w:pPr>
              <w:pStyle w:val="Compact"/>
            </w:pPr>
            <w:r>
              <w:t xml:space="preserve">642</w:t>
            </w:r>
          </w:p>
        </w:tc>
        <w:tc>
          <w:tcPr/>
          <w:p>
            <w:pPr>
              <w:pStyle w:val="Compact"/>
            </w:pPr>
            <w:r>
              <w:t xml:space="preserve">70710</w:t>
            </w:r>
          </w:p>
        </w:tc>
        <w:tc>
          <w:tcPr/>
          <w:p>
            <w:pPr>
              <w:pStyle w:val="Compact"/>
            </w:pPr>
            <w:r>
              <w:t xml:space="preserve">71351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1110</w:t>
            </w:r>
          </w:p>
        </w:tc>
        <w:tc>
          <w:tcPr/>
          <w:p>
            <w:pPr>
              <w:pStyle w:val="Compact"/>
            </w:pPr>
            <w:r>
              <w:t xml:space="preserve">structural_cluster_9</w:t>
            </w:r>
          </w:p>
        </w:tc>
        <w:tc>
          <w:tcPr/>
          <w:p>
            <w:pPr>
              <w:pStyle w:val="Compact"/>
            </w:pPr>
            <w:r>
              <w:t xml:space="preserve">0.686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0.6859</w:t>
            </w:r>
          </w:p>
        </w:tc>
        <w:tc>
          <w:tcPr/>
          <w:p>
            <w:pPr>
              <w:pStyle w:val="Compact"/>
            </w:pPr>
            <w:r>
              <w:t xml:space="preserve">3438</w:t>
            </w:r>
          </w:p>
        </w:tc>
        <w:tc>
          <w:tcPr/>
          <w:p>
            <w:pPr>
              <w:pStyle w:val="Compact"/>
            </w:pPr>
            <w:r>
              <w:t xml:space="preserve">78087</w:t>
            </w:r>
          </w:p>
        </w:tc>
        <w:tc>
          <w:tcPr/>
          <w:p>
            <w:pPr>
              <w:pStyle w:val="Compact"/>
            </w:pPr>
            <w:r>
              <w:t xml:space="preserve">81524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1185</w:t>
            </w:r>
          </w:p>
        </w:tc>
        <w:tc>
          <w:tcPr/>
          <w:p>
            <w:pPr>
              <w:pStyle w:val="Compact"/>
            </w:pPr>
            <w:r>
              <w:t xml:space="preserve">structural_cluster_9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0.7207</w:t>
            </w:r>
          </w:p>
        </w:tc>
        <w:tc>
          <w:tcPr/>
          <w:p>
            <w:pPr>
              <w:pStyle w:val="Compact"/>
            </w:pPr>
            <w:r>
              <w:t xml:space="preserve">999</w:t>
            </w:r>
          </w:p>
        </w:tc>
        <w:tc>
          <w:tcPr/>
          <w:p>
            <w:pPr>
              <w:pStyle w:val="Compact"/>
            </w:pPr>
            <w:r>
              <w:t xml:space="preserve">205227</w:t>
            </w:r>
          </w:p>
        </w:tc>
        <w:tc>
          <w:tcPr/>
          <w:p>
            <w:pPr>
              <w:pStyle w:val="Compact"/>
            </w:pPr>
            <w:r>
              <w:t xml:space="preserve">206225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1222</w:t>
            </w:r>
          </w:p>
        </w:tc>
        <w:tc>
          <w:tcPr/>
          <w:p>
            <w:pPr>
              <w:pStyle w:val="Compact"/>
            </w:pPr>
            <w:r>
              <w:t xml:space="preserve">structural_cluster_9</w:t>
            </w:r>
          </w:p>
        </w:tc>
        <w:tc>
          <w:tcPr/>
          <w:p>
            <w:pPr>
              <w:pStyle w:val="Compact"/>
            </w:pPr>
            <w:r>
              <w:t xml:space="preserve">0.670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0.6703</w:t>
            </w:r>
          </w:p>
        </w:tc>
        <w:tc>
          <w:tcPr/>
          <w:p>
            <w:pPr>
              <w:pStyle w:val="Compact"/>
            </w:pPr>
            <w:r>
              <w:t xml:space="preserve">831</w:t>
            </w:r>
          </w:p>
        </w:tc>
        <w:tc>
          <w:tcPr/>
          <w:p>
            <w:pPr>
              <w:pStyle w:val="Compact"/>
            </w:pPr>
            <w:r>
              <w:t xml:space="preserve">266577</w:t>
            </w:r>
          </w:p>
        </w:tc>
        <w:tc>
          <w:tcPr/>
          <w:p>
            <w:pPr>
              <w:pStyle w:val="Compact"/>
            </w:pPr>
            <w:r>
              <w:t xml:space="preserve">267407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1258</w:t>
            </w:r>
          </w:p>
        </w:tc>
        <w:tc>
          <w:tcPr/>
          <w:p>
            <w:pPr>
              <w:pStyle w:val="Compact"/>
            </w:pPr>
            <w:r>
              <w:t xml:space="preserve">structural_cluster_9</w:t>
            </w:r>
          </w:p>
        </w:tc>
        <w:tc>
          <w:tcPr/>
          <w:p>
            <w:pPr>
              <w:pStyle w:val="Compact"/>
            </w:pPr>
            <w:r>
              <w:t xml:space="preserve">0.653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0.6532</w:t>
            </w:r>
          </w:p>
        </w:tc>
        <w:tc>
          <w:tcPr/>
          <w:p>
            <w:pPr>
              <w:pStyle w:val="Compact"/>
            </w:pPr>
            <w:r>
              <w:t xml:space="preserve">2886</w:t>
            </w:r>
          </w:p>
        </w:tc>
        <w:tc>
          <w:tcPr/>
          <w:p>
            <w:pPr>
              <w:pStyle w:val="Compact"/>
            </w:pPr>
            <w:r>
              <w:t xml:space="preserve">328292</w:t>
            </w:r>
          </w:p>
        </w:tc>
        <w:tc>
          <w:tcPr/>
          <w:p>
            <w:pPr>
              <w:pStyle w:val="Compact"/>
            </w:pPr>
            <w:r>
              <w:t xml:space="preserve">331177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1374</w:t>
            </w:r>
          </w:p>
        </w:tc>
        <w:tc>
          <w:tcPr/>
          <w:p>
            <w:pPr>
              <w:pStyle w:val="Compact"/>
            </w:pPr>
            <w:r>
              <w:t xml:space="preserve">structural_cluster_9</w:t>
            </w:r>
          </w:p>
        </w:tc>
        <w:tc>
          <w:tcPr/>
          <w:p>
            <w:pPr>
              <w:pStyle w:val="Compact"/>
            </w:pPr>
            <w:r>
              <w:t xml:space="preserve">0.665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0.6646</w:t>
            </w:r>
          </w:p>
        </w:tc>
        <w:tc>
          <w:tcPr/>
          <w:p>
            <w:pPr>
              <w:pStyle w:val="Compact"/>
            </w:pPr>
            <w:r>
              <w:t xml:space="preserve">1419</w:t>
            </w:r>
          </w:p>
        </w:tc>
        <w:tc>
          <w:tcPr/>
          <w:p>
            <w:pPr>
              <w:pStyle w:val="Compact"/>
            </w:pPr>
            <w:r>
              <w:t xml:space="preserve">559644</w:t>
            </w:r>
          </w:p>
        </w:tc>
        <w:tc>
          <w:tcPr/>
          <w:p>
            <w:pPr>
              <w:pStyle w:val="Compact"/>
            </w:pPr>
            <w:r>
              <w:t xml:space="preserve">561062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tier=B, cluster_size=22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1391</w:t>
            </w:r>
          </w:p>
        </w:tc>
        <w:tc>
          <w:tcPr/>
          <w:p>
            <w:pPr>
              <w:pStyle w:val="Compact"/>
            </w:pPr>
            <w:r>
              <w:t xml:space="preserve">structural_cluster_9</w:t>
            </w:r>
          </w:p>
        </w:tc>
        <w:tc>
          <w:tcPr/>
          <w:p>
            <w:pPr>
              <w:pStyle w:val="Compact"/>
            </w:pPr>
            <w:r>
              <w:t xml:space="preserve">0.653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0.6527</w:t>
            </w:r>
          </w:p>
        </w:tc>
        <w:tc>
          <w:tcPr/>
          <w:p>
            <w:pPr>
              <w:pStyle w:val="Compact"/>
            </w:pPr>
            <w:r>
              <w:t xml:space="preserve">1365</w:t>
            </w:r>
          </w:p>
        </w:tc>
        <w:tc>
          <w:tcPr/>
          <w:p>
            <w:pPr>
              <w:pStyle w:val="Compact"/>
            </w:pPr>
            <w:r>
              <w:t xml:space="preserve">588641</w:t>
            </w:r>
          </w:p>
        </w:tc>
        <w:tc>
          <w:tcPr/>
          <w:p>
            <w:pPr>
              <w:pStyle w:val="Compact"/>
            </w:pPr>
            <w:r>
              <w:t xml:space="preserve">590005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1398</w:t>
            </w:r>
          </w:p>
        </w:tc>
        <w:tc>
          <w:tcPr/>
          <w:p>
            <w:pPr>
              <w:pStyle w:val="Compact"/>
            </w:pPr>
            <w:r>
              <w:t xml:space="preserve">structural_cluster_9</w:t>
            </w:r>
          </w:p>
        </w:tc>
        <w:tc>
          <w:tcPr/>
          <w:p>
            <w:pPr>
              <w:pStyle w:val="Compact"/>
            </w:pPr>
            <w:r>
              <w:t xml:space="preserve">0.652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0.6521</w:t>
            </w:r>
          </w:p>
        </w:tc>
        <w:tc>
          <w:tcPr/>
          <w:p>
            <w:pPr>
              <w:pStyle w:val="Compact"/>
            </w:pPr>
            <w:r>
              <w:t xml:space="preserve">1995</w:t>
            </w:r>
          </w:p>
        </w:tc>
        <w:tc>
          <w:tcPr/>
          <w:p>
            <w:pPr>
              <w:pStyle w:val="Compact"/>
            </w:pPr>
            <w:r>
              <w:t xml:space="preserve">599278</w:t>
            </w:r>
          </w:p>
        </w:tc>
        <w:tc>
          <w:tcPr/>
          <w:p>
            <w:pPr>
              <w:pStyle w:val="Compact"/>
            </w:pPr>
            <w:r>
              <w:t xml:space="preserve">601272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1402</w:t>
            </w:r>
          </w:p>
        </w:tc>
        <w:tc>
          <w:tcPr/>
          <w:p>
            <w:pPr>
              <w:pStyle w:val="Compact"/>
            </w:pPr>
            <w:r>
              <w:t xml:space="preserve">structural_cluster_9</w:t>
            </w:r>
          </w:p>
        </w:tc>
        <w:tc>
          <w:tcPr/>
          <w:p>
            <w:pPr>
              <w:pStyle w:val="Compact"/>
            </w:pPr>
            <w:r>
              <w:t xml:space="preserve">0.662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0.6625</w:t>
            </w:r>
          </w:p>
        </w:tc>
        <w:tc>
          <w:tcPr/>
          <w:p>
            <w:pPr>
              <w:pStyle w:val="Compact"/>
            </w:pPr>
            <w:r>
              <w:t xml:space="preserve">951</w:t>
            </w:r>
          </w:p>
        </w:tc>
        <w:tc>
          <w:tcPr/>
          <w:p>
            <w:pPr>
              <w:pStyle w:val="Compact"/>
            </w:pPr>
            <w:r>
              <w:t xml:space="preserve">605950</w:t>
            </w:r>
          </w:p>
        </w:tc>
        <w:tc>
          <w:tcPr/>
          <w:p>
            <w:pPr>
              <w:pStyle w:val="Compact"/>
            </w:pPr>
            <w:r>
              <w:t xml:space="preserve">606900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1432</w:t>
            </w:r>
          </w:p>
        </w:tc>
        <w:tc>
          <w:tcPr/>
          <w:p>
            <w:pPr>
              <w:pStyle w:val="Compact"/>
            </w:pPr>
            <w:r>
              <w:t xml:space="preserve">structural_cluster_9</w:t>
            </w:r>
          </w:p>
        </w:tc>
        <w:tc>
          <w:tcPr/>
          <w:p>
            <w:pPr>
              <w:pStyle w:val="Compact"/>
            </w:pPr>
            <w:r>
              <w:t xml:space="preserve">0.696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0.6965</w:t>
            </w:r>
          </w:p>
        </w:tc>
        <w:tc>
          <w:tcPr/>
          <w:p>
            <w:pPr>
              <w:pStyle w:val="Compact"/>
            </w:pPr>
            <w:r>
              <w:t xml:space="preserve">1140</w:t>
            </w:r>
          </w:p>
        </w:tc>
        <w:tc>
          <w:tcPr/>
          <w:p>
            <w:pPr>
              <w:pStyle w:val="Compact"/>
            </w:pPr>
            <w:r>
              <w:t xml:space="preserve">667381</w:t>
            </w:r>
          </w:p>
        </w:tc>
        <w:tc>
          <w:tcPr/>
          <w:p>
            <w:pPr>
              <w:pStyle w:val="Compact"/>
            </w:pPr>
            <w:r>
              <w:t xml:space="preserve">668520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1575</w:t>
            </w:r>
          </w:p>
        </w:tc>
        <w:tc>
          <w:tcPr/>
          <w:p>
            <w:pPr>
              <w:pStyle w:val="Compact"/>
            </w:pPr>
            <w:r>
              <w:t xml:space="preserve">structural_cluster_9</w:t>
            </w:r>
          </w:p>
        </w:tc>
        <w:tc>
          <w:tcPr/>
          <w:p>
            <w:pPr>
              <w:pStyle w:val="Compact"/>
            </w:pPr>
            <w:r>
              <w:t xml:space="preserve">0.716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0.7158</w:t>
            </w:r>
          </w:p>
        </w:tc>
        <w:tc>
          <w:tcPr/>
          <w:p>
            <w:pPr>
              <w:pStyle w:val="Compact"/>
            </w:pPr>
            <w:r>
              <w:t xml:space="preserve">2730</w:t>
            </w:r>
          </w:p>
        </w:tc>
        <w:tc>
          <w:tcPr/>
          <w:p>
            <w:pPr>
              <w:pStyle w:val="Compact"/>
            </w:pPr>
            <w:r>
              <w:t xml:space="preserve">916460</w:t>
            </w:r>
          </w:p>
        </w:tc>
        <w:tc>
          <w:tcPr/>
          <w:p>
            <w:pPr>
              <w:pStyle w:val="Compact"/>
            </w:pPr>
            <w:r>
              <w:t xml:space="preserve">919189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1678</w:t>
            </w:r>
          </w:p>
        </w:tc>
        <w:tc>
          <w:tcPr/>
          <w:p>
            <w:pPr>
              <w:pStyle w:val="Compact"/>
            </w:pPr>
            <w:r>
              <w:t xml:space="preserve">structural_cluster_9</w:t>
            </w:r>
          </w:p>
        </w:tc>
        <w:tc>
          <w:tcPr/>
          <w:p>
            <w:pPr>
              <w:pStyle w:val="Compact"/>
            </w:pPr>
            <w:r>
              <w:t xml:space="preserve">0.615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0.6147</w:t>
            </w:r>
          </w:p>
        </w:tc>
        <w:tc>
          <w:tcPr/>
          <w:p>
            <w:pPr>
              <w:pStyle w:val="Compact"/>
            </w:pPr>
            <w:r>
              <w:t xml:space="preserve">1308</w:t>
            </w:r>
          </w:p>
        </w:tc>
        <w:tc>
          <w:tcPr/>
          <w:p>
            <w:pPr>
              <w:pStyle w:val="Compact"/>
            </w:pPr>
            <w:r>
              <w:t xml:space="preserve">1081728</w:t>
            </w:r>
          </w:p>
        </w:tc>
        <w:tc>
          <w:tcPr/>
          <w:p>
            <w:pPr>
              <w:pStyle w:val="Compact"/>
            </w:pPr>
            <w:r>
              <w:t xml:space="preserve">1083035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1740</w:t>
            </w:r>
          </w:p>
        </w:tc>
        <w:tc>
          <w:tcPr/>
          <w:p>
            <w:pPr>
              <w:pStyle w:val="Compact"/>
            </w:pPr>
            <w:r>
              <w:t xml:space="preserve">structural_cluster_9</w:t>
            </w:r>
          </w:p>
        </w:tc>
        <w:tc>
          <w:tcPr/>
          <w:p>
            <w:pPr>
              <w:pStyle w:val="Compact"/>
            </w:pPr>
            <w:r>
              <w:t xml:space="preserve">0.675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0.6746</w:t>
            </w:r>
          </w:p>
        </w:tc>
        <w:tc>
          <w:tcPr/>
          <w:p>
            <w:pPr>
              <w:pStyle w:val="Compact"/>
            </w:pPr>
            <w:r>
              <w:t xml:space="preserve">1755</w:t>
            </w:r>
          </w:p>
        </w:tc>
        <w:tc>
          <w:tcPr/>
          <w:p>
            <w:pPr>
              <w:pStyle w:val="Compact"/>
            </w:pPr>
            <w:r>
              <w:t xml:space="preserve">1187084</w:t>
            </w:r>
          </w:p>
        </w:tc>
        <w:tc>
          <w:tcPr/>
          <w:p>
            <w:pPr>
              <w:pStyle w:val="Compact"/>
            </w:pPr>
            <w:r>
              <w:t xml:space="preserve">1188838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2093</w:t>
            </w:r>
          </w:p>
        </w:tc>
        <w:tc>
          <w:tcPr/>
          <w:p>
            <w:pPr>
              <w:pStyle w:val="Compact"/>
            </w:pPr>
            <w:r>
              <w:t xml:space="preserve">structural_cluster_9</w:t>
            </w:r>
          </w:p>
        </w:tc>
        <w:tc>
          <w:tcPr/>
          <w:p>
            <w:pPr>
              <w:pStyle w:val="Compact"/>
            </w:pPr>
            <w:r>
              <w:t xml:space="preserve">0.592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0.5917</w:t>
            </w:r>
          </w:p>
        </w:tc>
        <w:tc>
          <w:tcPr/>
          <w:p>
            <w:pPr>
              <w:pStyle w:val="Compact"/>
            </w:pPr>
            <w:r>
              <w:t xml:space="preserve">1129</w:t>
            </w:r>
          </w:p>
        </w:tc>
        <w:tc>
          <w:tcPr/>
          <w:p>
            <w:pPr>
              <w:pStyle w:val="Compact"/>
            </w:pPr>
            <w:r>
              <w:t xml:space="preserve">1811155</w:t>
            </w:r>
          </w:p>
        </w:tc>
        <w:tc>
          <w:tcPr/>
          <w:p>
            <w:pPr>
              <w:pStyle w:val="Compact"/>
            </w:pPr>
            <w:r>
              <w:t xml:space="preserve">1812283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2103</w:t>
            </w:r>
          </w:p>
        </w:tc>
        <w:tc>
          <w:tcPr/>
          <w:p>
            <w:pPr>
              <w:pStyle w:val="Compact"/>
            </w:pPr>
            <w:r>
              <w:t xml:space="preserve">structural_cluster_9</w:t>
            </w:r>
          </w:p>
        </w:tc>
        <w:tc>
          <w:tcPr/>
          <w:p>
            <w:pPr>
              <w:pStyle w:val="Compact"/>
            </w:pPr>
            <w:r>
              <w:t xml:space="preserve">0.653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0.6531</w:t>
            </w:r>
          </w:p>
        </w:tc>
        <w:tc>
          <w:tcPr/>
          <w:p>
            <w:pPr>
              <w:pStyle w:val="Compact"/>
            </w:pPr>
            <w:r>
              <w:t xml:space="preserve">1401</w:t>
            </w:r>
          </w:p>
        </w:tc>
        <w:tc>
          <w:tcPr/>
          <w:p>
            <w:pPr>
              <w:pStyle w:val="Compact"/>
            </w:pPr>
            <w:r>
              <w:t xml:space="preserve">1828440</w:t>
            </w:r>
          </w:p>
        </w:tc>
        <w:tc>
          <w:tcPr/>
          <w:p>
            <w:pPr>
              <w:pStyle w:val="Compact"/>
            </w:pPr>
            <w:r>
              <w:t xml:space="preserve">1829840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2163</w:t>
            </w:r>
          </w:p>
        </w:tc>
        <w:tc>
          <w:tcPr/>
          <w:p>
            <w:pPr>
              <w:pStyle w:val="Compact"/>
            </w:pPr>
            <w:r>
              <w:t xml:space="preserve">structural_cluster_9</w:t>
            </w:r>
          </w:p>
        </w:tc>
        <w:tc>
          <w:tcPr/>
          <w:p>
            <w:pPr>
              <w:pStyle w:val="Compact"/>
            </w:pPr>
            <w:r>
              <w:t xml:space="preserve">0.642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0.6419</w:t>
            </w:r>
          </w:p>
        </w:tc>
        <w:tc>
          <w:tcPr/>
          <w:p>
            <w:pPr>
              <w:pStyle w:val="Compact"/>
            </w:pPr>
            <w:r>
              <w:t xml:space="preserve">849</w:t>
            </w:r>
          </w:p>
        </w:tc>
        <w:tc>
          <w:tcPr/>
          <w:p>
            <w:pPr>
              <w:pStyle w:val="Compact"/>
            </w:pPr>
            <w:r>
              <w:t xml:space="preserve">1928973</w:t>
            </w:r>
          </w:p>
        </w:tc>
        <w:tc>
          <w:tcPr/>
          <w:p>
            <w:pPr>
              <w:pStyle w:val="Compact"/>
            </w:pPr>
            <w:r>
              <w:t xml:space="preserve">1929821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2168</w:t>
            </w:r>
          </w:p>
        </w:tc>
        <w:tc>
          <w:tcPr/>
          <w:p>
            <w:pPr>
              <w:pStyle w:val="Compact"/>
            </w:pPr>
            <w:r>
              <w:t xml:space="preserve">structural_cluster_9</w:t>
            </w:r>
          </w:p>
        </w:tc>
        <w:tc>
          <w:tcPr/>
          <w:p>
            <w:pPr>
              <w:pStyle w:val="Compact"/>
            </w:pPr>
            <w:r>
              <w:t xml:space="preserve">0.634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0.6338</w:t>
            </w:r>
          </w:p>
        </w:tc>
        <w:tc>
          <w:tcPr/>
          <w:p>
            <w:pPr>
              <w:pStyle w:val="Compact"/>
            </w:pPr>
            <w:r>
              <w:t xml:space="preserve">2127</w:t>
            </w:r>
          </w:p>
        </w:tc>
        <w:tc>
          <w:tcPr/>
          <w:p>
            <w:pPr>
              <w:pStyle w:val="Compact"/>
            </w:pPr>
            <w:r>
              <w:t xml:space="preserve">1936573</w:t>
            </w:r>
          </w:p>
        </w:tc>
        <w:tc>
          <w:tcPr/>
          <w:p>
            <w:pPr>
              <w:pStyle w:val="Compact"/>
            </w:pPr>
            <w:r>
              <w:t xml:space="preserve">1938699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2206</w:t>
            </w:r>
          </w:p>
        </w:tc>
        <w:tc>
          <w:tcPr/>
          <w:p>
            <w:pPr>
              <w:pStyle w:val="Compact"/>
            </w:pPr>
            <w:r>
              <w:t xml:space="preserve">structural_cluster_9</w:t>
            </w:r>
          </w:p>
        </w:tc>
        <w:tc>
          <w:tcPr/>
          <w:p>
            <w:pPr>
              <w:pStyle w:val="Compact"/>
            </w:pPr>
            <w:r>
              <w:t xml:space="preserve">0.640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0.6400</w:t>
            </w:r>
          </w:p>
        </w:tc>
        <w:tc>
          <w:tcPr/>
          <w:p>
            <w:pPr>
              <w:pStyle w:val="Compact"/>
            </w:pPr>
            <w:r>
              <w:t xml:space="preserve">1089</w:t>
            </w:r>
          </w:p>
        </w:tc>
        <w:tc>
          <w:tcPr/>
          <w:p>
            <w:pPr>
              <w:pStyle w:val="Compact"/>
            </w:pPr>
            <w:r>
              <w:t xml:space="preserve">2007111</w:t>
            </w:r>
          </w:p>
        </w:tc>
        <w:tc>
          <w:tcPr/>
          <w:p>
            <w:pPr>
              <w:pStyle w:val="Compact"/>
            </w:pPr>
            <w:r>
              <w:t xml:space="preserve">2008199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2282</w:t>
            </w:r>
          </w:p>
        </w:tc>
        <w:tc>
          <w:tcPr/>
          <w:p>
            <w:pPr>
              <w:pStyle w:val="Compact"/>
            </w:pPr>
            <w:r>
              <w:t xml:space="preserve">structural_cluster_9</w:t>
            </w:r>
          </w:p>
        </w:tc>
        <w:tc>
          <w:tcPr/>
          <w:p>
            <w:pPr>
              <w:pStyle w:val="Compact"/>
            </w:pPr>
            <w:r>
              <w:t xml:space="preserve">0.659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0.6593</w:t>
            </w:r>
          </w:p>
        </w:tc>
        <w:tc>
          <w:tcPr/>
          <w:p>
            <w:pPr>
              <w:pStyle w:val="Compact"/>
            </w:pPr>
            <w:r>
              <w:t xml:space="preserve">1356</w:t>
            </w:r>
          </w:p>
        </w:tc>
        <w:tc>
          <w:tcPr/>
          <w:p>
            <w:pPr>
              <w:pStyle w:val="Compact"/>
            </w:pPr>
            <w:r>
              <w:t xml:space="preserve">2131572</w:t>
            </w:r>
          </w:p>
        </w:tc>
        <w:tc>
          <w:tcPr/>
          <w:p>
            <w:pPr>
              <w:pStyle w:val="Compact"/>
            </w:pPr>
            <w:r>
              <w:t xml:space="preserve">2132927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2291</w:t>
            </w:r>
          </w:p>
        </w:tc>
        <w:tc>
          <w:tcPr/>
          <w:p>
            <w:pPr>
              <w:pStyle w:val="Compact"/>
            </w:pPr>
            <w:r>
              <w:t xml:space="preserve">structural_cluster_9</w:t>
            </w:r>
          </w:p>
        </w:tc>
        <w:tc>
          <w:tcPr/>
          <w:p>
            <w:pPr>
              <w:pStyle w:val="Compact"/>
            </w:pPr>
            <w:r>
              <w:t xml:space="preserve">0.636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0.6364</w:t>
            </w:r>
          </w:p>
        </w:tc>
        <w:tc>
          <w:tcPr/>
          <w:p>
            <w:pPr>
              <w:pStyle w:val="Compact"/>
            </w:pPr>
            <w:r>
              <w:t xml:space="preserve">1837</w:t>
            </w:r>
          </w:p>
        </w:tc>
        <w:tc>
          <w:tcPr/>
          <w:p>
            <w:pPr>
              <w:pStyle w:val="Compact"/>
            </w:pPr>
            <w:r>
              <w:t xml:space="preserve">2145858</w:t>
            </w:r>
          </w:p>
        </w:tc>
        <w:tc>
          <w:tcPr/>
          <w:p>
            <w:pPr>
              <w:pStyle w:val="Compact"/>
            </w:pPr>
            <w:r>
              <w:t xml:space="preserve">2147694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2435</w:t>
            </w:r>
          </w:p>
        </w:tc>
        <w:tc>
          <w:tcPr/>
          <w:p>
            <w:pPr>
              <w:pStyle w:val="Compact"/>
            </w:pPr>
            <w:r>
              <w:t xml:space="preserve">structural_cluster_9</w:t>
            </w:r>
          </w:p>
        </w:tc>
        <w:tc>
          <w:tcPr/>
          <w:p>
            <w:pPr>
              <w:pStyle w:val="Compact"/>
            </w:pPr>
            <w:r>
              <w:t xml:space="preserve">0.682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0.6822</w:t>
            </w:r>
          </w:p>
        </w:tc>
        <w:tc>
          <w:tcPr/>
          <w:p>
            <w:pPr>
              <w:pStyle w:val="Compact"/>
            </w:pPr>
            <w:r>
              <w:t xml:space="preserve">2130</w:t>
            </w:r>
          </w:p>
        </w:tc>
        <w:tc>
          <w:tcPr/>
          <w:p>
            <w:pPr>
              <w:pStyle w:val="Compact"/>
            </w:pPr>
            <w:r>
              <w:t xml:space="preserve">2380974</w:t>
            </w:r>
          </w:p>
        </w:tc>
        <w:tc>
          <w:tcPr/>
          <w:p>
            <w:pPr>
              <w:pStyle w:val="Compact"/>
            </w:pPr>
            <w:r>
              <w:t xml:space="preserve">2383103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2444</w:t>
            </w:r>
          </w:p>
        </w:tc>
        <w:tc>
          <w:tcPr/>
          <w:p>
            <w:pPr>
              <w:pStyle w:val="Compact"/>
            </w:pPr>
            <w:r>
              <w:t xml:space="preserve">structural_cluster_9</w:t>
            </w:r>
          </w:p>
        </w:tc>
        <w:tc>
          <w:tcPr/>
          <w:p>
            <w:pPr>
              <w:pStyle w:val="Compact"/>
            </w:pPr>
            <w:r>
              <w:t xml:space="preserve">0.696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0.6958</w:t>
            </w:r>
          </w:p>
        </w:tc>
        <w:tc>
          <w:tcPr/>
          <w:p>
            <w:pPr>
              <w:pStyle w:val="Compact"/>
            </w:pPr>
            <w:r>
              <w:t xml:space="preserve">1542</w:t>
            </w:r>
          </w:p>
        </w:tc>
        <w:tc>
          <w:tcPr/>
          <w:p>
            <w:pPr>
              <w:pStyle w:val="Compact"/>
            </w:pPr>
            <w:r>
              <w:t xml:space="preserve">2397464</w:t>
            </w:r>
          </w:p>
        </w:tc>
        <w:tc>
          <w:tcPr/>
          <w:p>
            <w:pPr>
              <w:pStyle w:val="Compact"/>
            </w:pPr>
            <w:r>
              <w:t xml:space="preserve">2399005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tier=C, cluster_size=22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1215</w:t>
            </w:r>
          </w:p>
        </w:tc>
        <w:tc>
          <w:tcPr/>
          <w:p>
            <w:pPr>
              <w:pStyle w:val="Compact"/>
            </w:pPr>
            <w:r>
              <w:t xml:space="preserve">structural_singleton</w:t>
            </w:r>
          </w:p>
        </w:tc>
        <w:tc>
          <w:tcPr/>
          <w:p>
            <w:pPr>
              <w:pStyle w:val="Compact"/>
            </w:pPr>
            <w:r>
              <w:t xml:space="preserve">0.608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0.6080</w:t>
            </w:r>
          </w:p>
        </w:tc>
        <w:tc>
          <w:tcPr/>
          <w:p>
            <w:pPr>
              <w:pStyle w:val="Compact"/>
            </w:pPr>
            <w:r>
              <w:t xml:space="preserve">1449</w:t>
            </w:r>
          </w:p>
        </w:tc>
        <w:tc>
          <w:tcPr/>
          <w:p>
            <w:pPr>
              <w:pStyle w:val="Compact"/>
            </w:pPr>
            <w:r>
              <w:t xml:space="preserve">254476</w:t>
            </w:r>
          </w:p>
        </w:tc>
        <w:tc>
          <w:tcPr/>
          <w:p>
            <w:pPr>
              <w:pStyle w:val="Compact"/>
            </w:pPr>
            <w:r>
              <w:t xml:space="preserve">255924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tier=B, cluster_size=1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2185</w:t>
            </w:r>
          </w:p>
        </w:tc>
        <w:tc>
          <w:tcPr/>
          <w:p>
            <w:pPr>
              <w:pStyle w:val="Compact"/>
            </w:pPr>
            <w:r>
              <w:t xml:space="preserve">structural_singleton</w:t>
            </w:r>
          </w:p>
        </w:tc>
        <w:tc>
          <w:tcPr/>
          <w:p>
            <w:pPr>
              <w:pStyle w:val="Compact"/>
            </w:pPr>
            <w:r>
              <w:t xml:space="preserve">0.653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0.6527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1970243</w:t>
            </w:r>
          </w:p>
        </w:tc>
        <w:tc>
          <w:tcPr/>
          <w:p>
            <w:pPr>
              <w:pStyle w:val="Compact"/>
            </w:pPr>
            <w:r>
              <w:t xml:space="preserve">1970671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tier=C, cluster_size=1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2257</w:t>
            </w:r>
          </w:p>
        </w:tc>
        <w:tc>
          <w:tcPr/>
          <w:p>
            <w:pPr>
              <w:pStyle w:val="Compact"/>
            </w:pPr>
            <w:r>
              <w:t xml:space="preserve">structural_singleton</w:t>
            </w:r>
          </w:p>
        </w:tc>
        <w:tc>
          <w:tcPr/>
          <w:p>
            <w:pPr>
              <w:pStyle w:val="Compact"/>
            </w:pPr>
            <w:r>
              <w:t xml:space="preserve">0.522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0.5217</w:t>
            </w:r>
          </w:p>
        </w:tc>
        <w:tc>
          <w:tcPr/>
          <w:p>
            <w:pPr>
              <w:pStyle w:val="Compact"/>
            </w:pPr>
            <w:r>
              <w:t xml:space="preserve">646</w:t>
            </w:r>
          </w:p>
        </w:tc>
        <w:tc>
          <w:tcPr/>
          <w:p>
            <w:pPr>
              <w:pStyle w:val="Compact"/>
            </w:pPr>
            <w:r>
              <w:t xml:space="preserve">2091681</w:t>
            </w:r>
          </w:p>
        </w:tc>
        <w:tc>
          <w:tcPr/>
          <w:p>
            <w:pPr>
              <w:pStyle w:val="Compact"/>
            </w:pPr>
            <w:r>
              <w:t xml:space="preserve">2092326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tier=A, cluster_size=1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supplementary-table-s3"/>
    <w:p>
      <w:pPr>
        <w:pStyle w:val="Heading2"/>
      </w:pPr>
      <w:r>
        <w:t xml:space="preserve">Supplementary Table S3</w:t>
      </w:r>
    </w:p>
    <w:p>
      <w:pPr>
        <w:pStyle w:val="FirstParagraph"/>
      </w:pPr>
      <w:r>
        <w:rPr>
          <w:b/>
          <w:bCs/>
        </w:rPr>
        <w:t xml:space="preserve">Table S3.</w:t>
      </w:r>
      <w:r>
        <w:t xml:space="preserve"> </w:t>
      </w:r>
      <w:r>
        <w:t xml:space="preserve">Gene family detection results: all 14 compositional families with member counts, mean similarity, and spatial distribution.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Gene_ID</w:t>
            </w:r>
          </w:p>
        </w:tc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Similarity_score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GC_content</w:t>
            </w:r>
          </w:p>
        </w:tc>
        <w:tc>
          <w:tcPr/>
          <w:p>
            <w:pPr>
              <w:pStyle w:val="Compact"/>
            </w:pPr>
            <w:r>
              <w:t xml:space="preserve">Gene_length_bp</w:t>
            </w:r>
          </w:p>
        </w:tc>
        <w:tc>
          <w:tcPr/>
          <w:p>
            <w:pPr>
              <w:pStyle w:val="Compact"/>
            </w:pPr>
            <w:r>
              <w:t xml:space="preserve">Genomic_position_bp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1215</w:t>
            </w:r>
          </w:p>
        </w:tc>
        <w:tc>
          <w:tcPr/>
          <w:p>
            <w:pPr>
              <w:pStyle w:val="Compact"/>
            </w:pPr>
            <w:r>
              <w:t xml:space="preserve">family_1040</w:t>
            </w:r>
          </w:p>
        </w:tc>
        <w:tc>
          <w:tcPr/>
          <w:p>
            <w:pPr>
              <w:pStyle w:val="Compact"/>
            </w:pPr>
            <w:r>
              <w:t xml:space="preserve">0.648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0.6080</w:t>
            </w:r>
          </w:p>
        </w:tc>
        <w:tc>
          <w:tcPr/>
          <w:p>
            <w:pPr>
              <w:pStyle w:val="Compact"/>
            </w:pPr>
            <w:r>
              <w:t xml:space="preserve">1449</w:t>
            </w:r>
          </w:p>
        </w:tc>
        <w:tc>
          <w:tcPr/>
          <w:p>
            <w:pPr>
              <w:pStyle w:val="Compact"/>
            </w:pPr>
            <w:r>
              <w:t xml:space="preserve">254476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2356</w:t>
            </w:r>
          </w:p>
        </w:tc>
        <w:tc>
          <w:tcPr/>
          <w:p>
            <w:pPr>
              <w:pStyle w:val="Compact"/>
            </w:pPr>
            <w:r>
              <w:t xml:space="preserve">family_1040</w:t>
            </w:r>
          </w:p>
        </w:tc>
        <w:tc>
          <w:tcPr/>
          <w:p>
            <w:pPr>
              <w:pStyle w:val="Compact"/>
            </w:pPr>
            <w:r>
              <w:t xml:space="preserve">0.648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0.6934</w:t>
            </w:r>
          </w:p>
        </w:tc>
        <w:tc>
          <w:tcPr/>
          <w:p>
            <w:pPr>
              <w:pStyle w:val="Compact"/>
            </w:pPr>
            <w:r>
              <w:t xml:space="preserve">897</w:t>
            </w:r>
          </w:p>
        </w:tc>
        <w:tc>
          <w:tcPr/>
          <w:p>
            <w:pPr>
              <w:pStyle w:val="Compact"/>
            </w:pPr>
            <w:r>
              <w:t xml:space="preserve">2255397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2250</w:t>
            </w:r>
          </w:p>
        </w:tc>
        <w:tc>
          <w:tcPr/>
          <w:p>
            <w:pPr>
              <w:pStyle w:val="Compact"/>
            </w:pPr>
            <w:r>
              <w:t xml:space="preserve">family_1197</w:t>
            </w:r>
          </w:p>
        </w:tc>
        <w:tc>
          <w:tcPr/>
          <w:p>
            <w:pPr>
              <w:pStyle w:val="Compact"/>
            </w:pPr>
            <w:r>
              <w:t xml:space="preserve">0.503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0.6710</w:t>
            </w:r>
          </w:p>
        </w:tc>
        <w:tc>
          <w:tcPr/>
          <w:p>
            <w:pPr>
              <w:pStyle w:val="Compact"/>
            </w:pPr>
            <w:r>
              <w:t xml:space="preserve">1602</w:t>
            </w:r>
          </w:p>
        </w:tc>
        <w:tc>
          <w:tcPr/>
          <w:p>
            <w:pPr>
              <w:pStyle w:val="Compact"/>
            </w:pPr>
            <w:r>
              <w:t xml:space="preserve">2078759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2251</w:t>
            </w:r>
          </w:p>
        </w:tc>
        <w:tc>
          <w:tcPr/>
          <w:p>
            <w:pPr>
              <w:pStyle w:val="Compact"/>
            </w:pPr>
            <w:r>
              <w:t xml:space="preserve">family_1197</w:t>
            </w:r>
          </w:p>
        </w:tc>
        <w:tc>
          <w:tcPr/>
          <w:p>
            <w:pPr>
              <w:pStyle w:val="Compact"/>
            </w:pPr>
            <w:r>
              <w:t xml:space="preserve">0.503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0.6815</w:t>
            </w:r>
          </w:p>
        </w:tc>
        <w:tc>
          <w:tcPr/>
          <w:p>
            <w:pPr>
              <w:pStyle w:val="Compact"/>
            </w:pPr>
            <w:r>
              <w:t xml:space="preserve">1482</w:t>
            </w:r>
          </w:p>
        </w:tc>
        <w:tc>
          <w:tcPr/>
          <w:p>
            <w:pPr>
              <w:pStyle w:val="Compact"/>
            </w:pPr>
            <w:r>
              <w:t xml:space="preserve">2080899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family_13</w:t>
            </w:r>
          </w:p>
        </w:tc>
        <w:tc>
          <w:tcPr/>
          <w:p>
            <w:pPr>
              <w:pStyle w:val="Compact"/>
            </w:pPr>
            <w:r>
              <w:t xml:space="preserve">0.910</w:t>
            </w:r>
          </w:p>
        </w:tc>
        <w:tc>
          <w:tcPr/>
          <w:p>
            <w:pPr>
              <w:pStyle w:val="Compact"/>
            </w:pPr>
            <w:r>
              <w:t xml:space="preserve">tail fiber protein</w:t>
            </w:r>
          </w:p>
        </w:tc>
        <w:tc>
          <w:tcPr/>
          <w:p>
            <w:pPr>
              <w:pStyle w:val="Compact"/>
            </w:pPr>
            <w:r>
              <w:t xml:space="preserve">0.4140</w:t>
            </w:r>
          </w:p>
        </w:tc>
        <w:tc>
          <w:tcPr/>
          <w:p>
            <w:pPr>
              <w:pStyle w:val="Compact"/>
            </w:pPr>
            <w:r>
              <w:t xml:space="preserve">2838</w:t>
            </w:r>
          </w:p>
        </w:tc>
        <w:tc>
          <w:tcPr/>
          <w:p>
            <w:pPr>
              <w:pStyle w:val="Compact"/>
            </w:pPr>
            <w:r>
              <w:t xml:space="preserve">86458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family_13</w:t>
            </w:r>
          </w:p>
        </w:tc>
        <w:tc>
          <w:tcPr/>
          <w:p>
            <w:pPr>
              <w:pStyle w:val="Compact"/>
            </w:pPr>
            <w:r>
              <w:t xml:space="preserve">0.910</w:t>
            </w:r>
          </w:p>
        </w:tc>
        <w:tc>
          <w:tcPr/>
          <w:p>
            <w:pPr>
              <w:pStyle w:val="Compact"/>
            </w:pPr>
            <w:r>
              <w:t xml:space="preserve">collagen-like protein 2</w:t>
            </w:r>
          </w:p>
        </w:tc>
        <w:tc>
          <w:tcPr/>
          <w:p>
            <w:pPr>
              <w:pStyle w:val="Compact"/>
            </w:pPr>
            <w:r>
              <w:t xml:space="preserve">0.3764</w:t>
            </w:r>
          </w:p>
        </w:tc>
        <w:tc>
          <w:tcPr/>
          <w:p>
            <w:pPr>
              <w:pStyle w:val="Compact"/>
            </w:pPr>
            <w:r>
              <w:t xml:space="preserve">4788</w:t>
            </w:r>
          </w:p>
        </w:tc>
        <w:tc>
          <w:tcPr/>
          <w:p>
            <w:pPr>
              <w:pStyle w:val="Compact"/>
            </w:pPr>
            <w:r>
              <w:t xml:space="preserve">237025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t xml:space="preserve">family_13</w:t>
            </w:r>
          </w:p>
        </w:tc>
        <w:tc>
          <w:tcPr/>
          <w:p>
            <w:pPr>
              <w:pStyle w:val="Compact"/>
            </w:pPr>
            <w:r>
              <w:t xml:space="preserve">0.910</w:t>
            </w:r>
          </w:p>
        </w:tc>
        <w:tc>
          <w:tcPr/>
          <w:p>
            <w:pPr>
              <w:pStyle w:val="Compact"/>
            </w:pPr>
            <w:r>
              <w:t xml:space="preserve">collagen-like protein 3</w:t>
            </w:r>
          </w:p>
        </w:tc>
        <w:tc>
          <w:tcPr/>
          <w:p>
            <w:pPr>
              <w:pStyle w:val="Compact"/>
            </w:pPr>
            <w:r>
              <w:t xml:space="preserve">0.3926</w:t>
            </w:r>
          </w:p>
        </w:tc>
        <w:tc>
          <w:tcPr/>
          <w:p>
            <w:pPr>
              <w:pStyle w:val="Compact"/>
            </w:pPr>
            <w:r>
              <w:t xml:space="preserve">2820</w:t>
            </w:r>
          </w:p>
        </w:tc>
        <w:tc>
          <w:tcPr/>
          <w:p>
            <w:pPr>
              <w:pStyle w:val="Compact"/>
            </w:pPr>
            <w:r>
              <w:t xml:space="preserve">292697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347</w:t>
            </w:r>
          </w:p>
        </w:tc>
        <w:tc>
          <w:tcPr/>
          <w:p>
            <w:pPr>
              <w:pStyle w:val="Compact"/>
            </w:pPr>
            <w:r>
              <w:t xml:space="preserve">family_13</w:t>
            </w:r>
          </w:p>
        </w:tc>
        <w:tc>
          <w:tcPr/>
          <w:p>
            <w:pPr>
              <w:pStyle w:val="Compact"/>
            </w:pPr>
            <w:r>
              <w:t xml:space="preserve">0.910</w:t>
            </w:r>
          </w:p>
        </w:tc>
        <w:tc>
          <w:tcPr/>
          <w:p>
            <w:pPr>
              <w:pStyle w:val="Compact"/>
            </w:pPr>
            <w:r>
              <w:t xml:space="preserve">tail fiber protein</w:t>
            </w:r>
          </w:p>
        </w:tc>
        <w:tc>
          <w:tcPr/>
          <w:p>
            <w:pPr>
              <w:pStyle w:val="Compact"/>
            </w:pPr>
            <w:r>
              <w:t xml:space="preserve">0.4051</w:t>
            </w:r>
          </w:p>
        </w:tc>
        <w:tc>
          <w:tcPr/>
          <w:p>
            <w:pPr>
              <w:pStyle w:val="Compact"/>
            </w:pPr>
            <w:r>
              <w:t xml:space="preserve">2439</w:t>
            </w:r>
          </w:p>
        </w:tc>
        <w:tc>
          <w:tcPr/>
          <w:p>
            <w:pPr>
              <w:pStyle w:val="Compact"/>
            </w:pPr>
            <w:r>
              <w:t xml:space="preserve">298179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803</w:t>
            </w:r>
          </w:p>
        </w:tc>
        <w:tc>
          <w:tcPr/>
          <w:p>
            <w:pPr>
              <w:pStyle w:val="Compact"/>
            </w:pPr>
            <w:r>
              <w:t xml:space="preserve">family_13</w:t>
            </w:r>
          </w:p>
        </w:tc>
        <w:tc>
          <w:tcPr/>
          <w:p>
            <w:pPr>
              <w:pStyle w:val="Compact"/>
            </w:pPr>
            <w:r>
              <w:t xml:space="preserve">0.910</w:t>
            </w:r>
          </w:p>
        </w:tc>
        <w:tc>
          <w:tcPr/>
          <w:p>
            <w:pPr>
              <w:pStyle w:val="Compact"/>
            </w:pPr>
            <w:r>
              <w:t xml:space="preserve">collagen-like protein 6</w:t>
            </w:r>
          </w:p>
        </w:tc>
        <w:tc>
          <w:tcPr/>
          <w:p>
            <w:pPr>
              <w:pStyle w:val="Compact"/>
            </w:pPr>
            <w:r>
              <w:t xml:space="preserve">0.3357</w:t>
            </w:r>
          </w:p>
        </w:tc>
        <w:tc>
          <w:tcPr/>
          <w:p>
            <w:pPr>
              <w:pStyle w:val="Compact"/>
            </w:pPr>
            <w:r>
              <w:t xml:space="preserve">4164</w:t>
            </w:r>
          </w:p>
        </w:tc>
        <w:tc>
          <w:tcPr/>
          <w:p>
            <w:pPr>
              <w:pStyle w:val="Compact"/>
            </w:pPr>
            <w:r>
              <w:t xml:space="preserve">875974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804</w:t>
            </w:r>
          </w:p>
        </w:tc>
        <w:tc>
          <w:tcPr/>
          <w:p>
            <w:pPr>
              <w:pStyle w:val="Compact"/>
            </w:pPr>
            <w:r>
              <w:t xml:space="preserve">family_13</w:t>
            </w:r>
          </w:p>
        </w:tc>
        <w:tc>
          <w:tcPr/>
          <w:p>
            <w:pPr>
              <w:pStyle w:val="Compact"/>
            </w:pPr>
            <w:r>
              <w:t xml:space="preserve">0.910</w:t>
            </w:r>
          </w:p>
        </w:tc>
        <w:tc>
          <w:tcPr/>
          <w:p>
            <w:pPr>
              <w:pStyle w:val="Compact"/>
            </w:pPr>
            <w:r>
              <w:t xml:space="preserve">collagen-like protein 7</w:t>
            </w:r>
          </w:p>
        </w:tc>
        <w:tc>
          <w:tcPr/>
          <w:p>
            <w:pPr>
              <w:pStyle w:val="Compact"/>
            </w:pPr>
            <w:r>
              <w:t xml:space="preserve">0.3758</w:t>
            </w:r>
          </w:p>
        </w:tc>
        <w:tc>
          <w:tcPr/>
          <w:p>
            <w:pPr>
              <w:pStyle w:val="Compact"/>
            </w:pPr>
            <w:r>
              <w:t xml:space="preserve">5814</w:t>
            </w:r>
          </w:p>
        </w:tc>
        <w:tc>
          <w:tcPr/>
          <w:p>
            <w:pPr>
              <w:pStyle w:val="Compact"/>
            </w:pPr>
            <w:r>
              <w:t xml:space="preserve">880269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1779</w:t>
            </w:r>
          </w:p>
        </w:tc>
        <w:tc>
          <w:tcPr/>
          <w:p>
            <w:pPr>
              <w:pStyle w:val="Compact"/>
            </w:pPr>
            <w:r>
              <w:t xml:space="preserve">family_1324</w:t>
            </w:r>
          </w:p>
        </w:tc>
        <w:tc>
          <w:tcPr/>
          <w:p>
            <w:pPr>
              <w:pStyle w:val="Compact"/>
            </w:pPr>
            <w:r>
              <w:t xml:space="preserve">0.544</w:t>
            </w:r>
          </w:p>
        </w:tc>
        <w:tc>
          <w:tcPr/>
          <w:p>
            <w:pPr>
              <w:pStyle w:val="Compact"/>
            </w:pPr>
            <w:r>
              <w:t xml:space="preserve">Dihydrofolate reductase incomplete domain</w:t>
            </w:r>
          </w:p>
        </w:tc>
        <w:tc>
          <w:tcPr/>
          <w:p>
            <w:pPr>
              <w:pStyle w:val="Compact"/>
            </w:pPr>
            <w:r>
              <w:t xml:space="preserve">0.6504</w:t>
            </w:r>
          </w:p>
        </w:tc>
        <w:tc>
          <w:tcPr/>
          <w:p>
            <w:pPr>
              <w:pStyle w:val="Compact"/>
            </w:pPr>
            <w:r>
              <w:t xml:space="preserve">3567</w:t>
            </w:r>
          </w:p>
        </w:tc>
        <w:tc>
          <w:tcPr/>
          <w:p>
            <w:pPr>
              <w:pStyle w:val="Compact"/>
            </w:pPr>
            <w:r>
              <w:t xml:space="preserve">1259681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1807</w:t>
            </w:r>
          </w:p>
        </w:tc>
        <w:tc>
          <w:tcPr/>
          <w:p>
            <w:pPr>
              <w:pStyle w:val="Compact"/>
            </w:pPr>
            <w:r>
              <w:t xml:space="preserve">family_1324</w:t>
            </w:r>
          </w:p>
        </w:tc>
        <w:tc>
          <w:tcPr/>
          <w:p>
            <w:pPr>
              <w:pStyle w:val="Compact"/>
            </w:pPr>
            <w:r>
              <w:t xml:space="preserve">0.544</w:t>
            </w:r>
          </w:p>
        </w:tc>
        <w:tc>
          <w:tcPr/>
          <w:p>
            <w:pPr>
              <w:pStyle w:val="Compact"/>
            </w:pPr>
            <w:r>
              <w:t xml:space="preserve">Dihydrofolate reductase incomplete domain</w:t>
            </w:r>
          </w:p>
        </w:tc>
        <w:tc>
          <w:tcPr/>
          <w:p>
            <w:pPr>
              <w:pStyle w:val="Compact"/>
            </w:pPr>
            <w:r>
              <w:t xml:space="preserve">0.6399</w:t>
            </w:r>
          </w:p>
        </w:tc>
        <w:tc>
          <w:tcPr/>
          <w:p>
            <w:pPr>
              <w:pStyle w:val="Compact"/>
            </w:pPr>
            <w:r>
              <w:t xml:space="preserve">3513</w:t>
            </w:r>
          </w:p>
        </w:tc>
        <w:tc>
          <w:tcPr/>
          <w:p>
            <w:pPr>
              <w:pStyle w:val="Compact"/>
            </w:pPr>
            <w:r>
              <w:t xml:space="preserve">1314413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1770</w:t>
            </w:r>
          </w:p>
        </w:tc>
        <w:tc>
          <w:tcPr/>
          <w:p>
            <w:pPr>
              <w:pStyle w:val="Compact"/>
            </w:pPr>
            <w:r>
              <w:t xml:space="preserve">family_1325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  <w:tc>
          <w:tcPr/>
          <w:p>
            <w:pPr>
              <w:pStyle w:val="Compact"/>
            </w:pPr>
            <w:r>
              <w:t xml:space="preserve">serine-threonine kinase</w:t>
            </w:r>
          </w:p>
        </w:tc>
        <w:tc>
          <w:tcPr/>
          <w:p>
            <w:pPr>
              <w:pStyle w:val="Compact"/>
            </w:pPr>
            <w:r>
              <w:t xml:space="preserve">0.6786</w:t>
            </w:r>
          </w:p>
        </w:tc>
        <w:tc>
          <w:tcPr/>
          <w:p>
            <w:pPr>
              <w:pStyle w:val="Compact"/>
            </w:pPr>
            <w:r>
              <w:t xml:space="preserve">5439</w:t>
            </w:r>
          </w:p>
        </w:tc>
        <w:tc>
          <w:tcPr/>
          <w:p>
            <w:pPr>
              <w:pStyle w:val="Compact"/>
            </w:pPr>
            <w:r>
              <w:t xml:space="preserve">1244600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1948</w:t>
            </w:r>
          </w:p>
        </w:tc>
        <w:tc>
          <w:tcPr/>
          <w:p>
            <w:pPr>
              <w:pStyle w:val="Compact"/>
            </w:pPr>
            <w:r>
              <w:t xml:space="preserve">family_1325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  <w:tc>
          <w:tcPr/>
          <w:p>
            <w:pPr>
              <w:pStyle w:val="Compact"/>
            </w:pPr>
            <w:r>
              <w:t xml:space="preserve">serine-threonine kinase</w:t>
            </w:r>
          </w:p>
        </w:tc>
        <w:tc>
          <w:tcPr/>
          <w:p>
            <w:pPr>
              <w:pStyle w:val="Compact"/>
            </w:pPr>
            <w:r>
              <w:t xml:space="preserve">0.6941</w:t>
            </w:r>
          </w:p>
        </w:tc>
        <w:tc>
          <w:tcPr/>
          <w:p>
            <w:pPr>
              <w:pStyle w:val="Compact"/>
            </w:pPr>
            <w:r>
              <w:t xml:space="preserve">6483</w:t>
            </w:r>
          </w:p>
        </w:tc>
        <w:tc>
          <w:tcPr/>
          <w:p>
            <w:pPr>
              <w:pStyle w:val="Compact"/>
            </w:pPr>
            <w:r>
              <w:t xml:space="preserve">1549807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1450</w:t>
            </w:r>
          </w:p>
        </w:tc>
        <w:tc>
          <w:tcPr/>
          <w:p>
            <w:pPr>
              <w:pStyle w:val="Compact"/>
            </w:pPr>
            <w:r>
              <w:t xml:space="preserve">family_1339</w:t>
            </w:r>
          </w:p>
        </w:tc>
        <w:tc>
          <w:tcPr/>
          <w:p>
            <w:pPr>
              <w:pStyle w:val="Compact"/>
            </w:pPr>
            <w:r>
              <w:t xml:space="preserve">0.502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0.7202</w:t>
            </w:r>
          </w:p>
        </w:tc>
        <w:tc>
          <w:tcPr/>
          <w:p>
            <w:pPr>
              <w:pStyle w:val="Compact"/>
            </w:pPr>
            <w:r>
              <w:t xml:space="preserve">4392</w:t>
            </w:r>
          </w:p>
        </w:tc>
        <w:tc>
          <w:tcPr/>
          <w:p>
            <w:pPr>
              <w:pStyle w:val="Compact"/>
            </w:pPr>
            <w:r>
              <w:t xml:space="preserve">696982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1544</w:t>
            </w:r>
          </w:p>
        </w:tc>
        <w:tc>
          <w:tcPr/>
          <w:p>
            <w:pPr>
              <w:pStyle w:val="Compact"/>
            </w:pPr>
            <w:r>
              <w:t xml:space="preserve">family_1339</w:t>
            </w:r>
          </w:p>
        </w:tc>
        <w:tc>
          <w:tcPr/>
          <w:p>
            <w:pPr>
              <w:pStyle w:val="Compact"/>
            </w:pPr>
            <w:r>
              <w:t xml:space="preserve">0.502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0.7313</w:t>
            </w:r>
          </w:p>
        </w:tc>
        <w:tc>
          <w:tcPr/>
          <w:p>
            <w:pPr>
              <w:pStyle w:val="Compact"/>
            </w:pPr>
            <w:r>
              <w:t xml:space="preserve">3048</w:t>
            </w:r>
          </w:p>
        </w:tc>
        <w:tc>
          <w:tcPr/>
          <w:p>
            <w:pPr>
              <w:pStyle w:val="Compact"/>
            </w:pPr>
            <w:r>
              <w:t xml:space="preserve">863336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family_18</w:t>
            </w:r>
          </w:p>
        </w:tc>
        <w:tc>
          <w:tcPr/>
          <w:p>
            <w:pPr>
              <w:pStyle w:val="Compact"/>
            </w:pPr>
            <w:r>
              <w:t xml:space="preserve">0.991</w:t>
            </w:r>
          </w:p>
        </w:tc>
        <w:tc>
          <w:tcPr/>
          <w:p>
            <w:pPr>
              <w:pStyle w:val="Compact"/>
            </w:pPr>
            <w:r>
              <w:t xml:space="preserve">holin/anti-holin</w:t>
            </w:r>
          </w:p>
        </w:tc>
        <w:tc>
          <w:tcPr/>
          <w:p>
            <w:pPr>
              <w:pStyle w:val="Compact"/>
            </w:pPr>
            <w:r>
              <w:t xml:space="preserve">0.4815</w:t>
            </w:r>
          </w:p>
        </w:tc>
        <w:tc>
          <w:tcPr/>
          <w:p>
            <w:pPr>
              <w:pStyle w:val="Compact"/>
            </w:pPr>
            <w:r>
              <w:t xml:space="preserve">324</w:t>
            </w:r>
          </w:p>
        </w:tc>
        <w:tc>
          <w:tcPr/>
          <w:p>
            <w:pPr>
              <w:pStyle w:val="Compact"/>
            </w:pPr>
            <w:r>
              <w:t xml:space="preserve">45186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family_18</w:t>
            </w:r>
          </w:p>
        </w:tc>
        <w:tc>
          <w:tcPr/>
          <w:p>
            <w:pPr>
              <w:pStyle w:val="Compact"/>
            </w:pPr>
            <w:r>
              <w:t xml:space="preserve">0.991</w:t>
            </w:r>
          </w:p>
        </w:tc>
        <w:tc>
          <w:tcPr/>
          <w:p>
            <w:pPr>
              <w:pStyle w:val="Compact"/>
            </w:pPr>
            <w:r>
              <w:t xml:space="preserve">holin/anti-holin</w:t>
            </w:r>
          </w:p>
        </w:tc>
        <w:tc>
          <w:tcPr/>
          <w:p>
            <w:pPr>
              <w:pStyle w:val="Compact"/>
            </w:pPr>
            <w:r>
              <w:t xml:space="preserve">0.4843</w:t>
            </w:r>
          </w:p>
        </w:tc>
        <w:tc>
          <w:tcPr/>
          <w:p>
            <w:pPr>
              <w:pStyle w:val="Compact"/>
            </w:pPr>
            <w:r>
              <w:t xml:space="preserve">318</w:t>
            </w:r>
          </w:p>
        </w:tc>
        <w:tc>
          <w:tcPr/>
          <w:p>
            <w:pPr>
              <w:pStyle w:val="Compact"/>
            </w:pPr>
            <w:r>
              <w:t xml:space="preserve">45192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182</w:t>
            </w:r>
          </w:p>
        </w:tc>
        <w:tc>
          <w:tcPr/>
          <w:p>
            <w:pPr>
              <w:pStyle w:val="Compact"/>
            </w:pPr>
            <w:r>
              <w:t xml:space="preserve">family_252</w:t>
            </w:r>
          </w:p>
        </w:tc>
        <w:tc>
          <w:tcPr/>
          <w:p>
            <w:pPr>
              <w:pStyle w:val="Compact"/>
            </w:pPr>
            <w:r>
              <w:t xml:space="preserve">0.890</w:t>
            </w:r>
          </w:p>
        </w:tc>
        <w:tc>
          <w:tcPr/>
          <w:p>
            <w:pPr>
              <w:pStyle w:val="Compact"/>
            </w:pPr>
            <w:r>
              <w:t xml:space="preserve">transposase</w:t>
            </w:r>
          </w:p>
        </w:tc>
        <w:tc>
          <w:tcPr/>
          <w:p>
            <w:pPr>
              <w:pStyle w:val="Compact"/>
            </w:pPr>
            <w:r>
              <w:t xml:space="preserve">0.3229</w:t>
            </w:r>
          </w:p>
        </w:tc>
        <w:tc>
          <w:tcPr/>
          <w:p>
            <w:pPr>
              <w:pStyle w:val="Compact"/>
            </w:pPr>
            <w:r>
              <w:t xml:space="preserve">573</w:t>
            </w:r>
          </w:p>
        </w:tc>
        <w:tc>
          <w:tcPr/>
          <w:p>
            <w:pPr>
              <w:pStyle w:val="Compact"/>
            </w:pPr>
            <w:r>
              <w:t xml:space="preserve">100219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916</w:t>
            </w:r>
          </w:p>
        </w:tc>
        <w:tc>
          <w:tcPr/>
          <w:p>
            <w:pPr>
              <w:pStyle w:val="Compact"/>
            </w:pPr>
            <w:r>
              <w:t xml:space="preserve">family_252</w:t>
            </w:r>
          </w:p>
        </w:tc>
        <w:tc>
          <w:tcPr/>
          <w:p>
            <w:pPr>
              <w:pStyle w:val="Compact"/>
            </w:pPr>
            <w:r>
              <w:t xml:space="preserve">0.890</w:t>
            </w:r>
          </w:p>
        </w:tc>
        <w:tc>
          <w:tcPr/>
          <w:p>
            <w:pPr>
              <w:pStyle w:val="Compact"/>
            </w:pPr>
            <w:r>
              <w:t xml:space="preserve">transposase</w:t>
            </w:r>
          </w:p>
        </w:tc>
        <w:tc>
          <w:tcPr/>
          <w:p>
            <w:pPr>
              <w:pStyle w:val="Compact"/>
            </w:pPr>
            <w:r>
              <w:t xml:space="preserve">0.3106</w:t>
            </w:r>
          </w:p>
        </w:tc>
        <w:tc>
          <w:tcPr/>
          <w:p>
            <w:pPr>
              <w:pStyle w:val="Compact"/>
            </w:pPr>
            <w:r>
              <w:t xml:space="preserve">573</w:t>
            </w:r>
          </w:p>
        </w:tc>
        <w:tc>
          <w:tcPr/>
          <w:p>
            <w:pPr>
              <w:pStyle w:val="Compact"/>
            </w:pPr>
            <w:r>
              <w:t xml:space="preserve">1009063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family_3</w:t>
            </w:r>
          </w:p>
        </w:tc>
        <w:tc>
          <w:tcPr/>
          <w:p>
            <w:pPr>
              <w:pStyle w:val="Compact"/>
            </w:pPr>
            <w:r>
              <w:t xml:space="preserve">0.910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0.2963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22736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1062</w:t>
            </w:r>
          </w:p>
        </w:tc>
        <w:tc>
          <w:tcPr/>
          <w:p>
            <w:pPr>
              <w:pStyle w:val="Compact"/>
            </w:pPr>
            <w:r>
              <w:t xml:space="preserve">family_3</w:t>
            </w:r>
          </w:p>
        </w:tc>
        <w:tc>
          <w:tcPr/>
          <w:p>
            <w:pPr>
              <w:pStyle w:val="Compact"/>
            </w:pPr>
            <w:r>
              <w:t xml:space="preserve">0.910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0.2833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1180934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1460</w:t>
            </w:r>
          </w:p>
        </w:tc>
        <w:tc>
          <w:tcPr/>
          <w:p>
            <w:pPr>
              <w:pStyle w:val="Compact"/>
            </w:pPr>
            <w:r>
              <w:t xml:space="preserve">family_402</w:t>
            </w:r>
          </w:p>
        </w:tc>
        <w:tc>
          <w:tcPr/>
          <w:p>
            <w:pPr>
              <w:pStyle w:val="Compact"/>
            </w:pPr>
            <w:r>
              <w:t xml:space="preserve">0.553</w:t>
            </w:r>
          </w:p>
        </w:tc>
        <w:tc>
          <w:tcPr/>
          <w:p>
            <w:pPr>
              <w:pStyle w:val="Compact"/>
            </w:pPr>
            <w:r>
              <w:t xml:space="preserve">Nucleoporin FG2 superfamily incomplete domain</w:t>
            </w:r>
          </w:p>
        </w:tc>
        <w:tc>
          <w:tcPr/>
          <w:p>
            <w:pPr>
              <w:pStyle w:val="Compact"/>
            </w:pPr>
            <w:r>
              <w:t xml:space="preserve">0.7404</w:t>
            </w:r>
          </w:p>
        </w:tc>
        <w:tc>
          <w:tcPr/>
          <w:p>
            <w:pPr>
              <w:pStyle w:val="Compact"/>
            </w:pPr>
            <w:r>
              <w:t xml:space="preserve">2088</w:t>
            </w:r>
          </w:p>
        </w:tc>
        <w:tc>
          <w:tcPr/>
          <w:p>
            <w:pPr>
              <w:pStyle w:val="Compact"/>
            </w:pPr>
            <w:r>
              <w:t xml:space="preserve">715840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1496</w:t>
            </w:r>
          </w:p>
        </w:tc>
        <w:tc>
          <w:tcPr/>
          <w:p>
            <w:pPr>
              <w:pStyle w:val="Compact"/>
            </w:pPr>
            <w:r>
              <w:t xml:space="preserve">family_402</w:t>
            </w:r>
          </w:p>
        </w:tc>
        <w:tc>
          <w:tcPr/>
          <w:p>
            <w:pPr>
              <w:pStyle w:val="Compact"/>
            </w:pPr>
            <w:r>
              <w:t xml:space="preserve">0.553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0.6977</w:t>
            </w:r>
          </w:p>
        </w:tc>
        <w:tc>
          <w:tcPr/>
          <w:p>
            <w:pPr>
              <w:pStyle w:val="Compact"/>
            </w:pPr>
            <w:r>
              <w:t xml:space="preserve">2286</w:t>
            </w:r>
          </w:p>
        </w:tc>
        <w:tc>
          <w:tcPr/>
          <w:p>
            <w:pPr>
              <w:pStyle w:val="Compact"/>
            </w:pPr>
            <w:r>
              <w:t xml:space="preserve">783261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1157</w:t>
            </w:r>
          </w:p>
        </w:tc>
        <w:tc>
          <w:tcPr/>
          <w:p>
            <w:pPr>
              <w:pStyle w:val="Compact"/>
            </w:pPr>
            <w:r>
              <w:t xml:space="preserve">family_407</w:t>
            </w:r>
          </w:p>
        </w:tc>
        <w:tc>
          <w:tcPr/>
          <w:p>
            <w:pPr>
              <w:pStyle w:val="Compact"/>
            </w:pPr>
            <w:r>
              <w:t xml:space="preserve">0.630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0.6901</w:t>
            </w:r>
          </w:p>
        </w:tc>
        <w:tc>
          <w:tcPr/>
          <w:p>
            <w:pPr>
              <w:pStyle w:val="Compact"/>
            </w:pPr>
            <w:r>
              <w:t xml:space="preserve">726</w:t>
            </w:r>
          </w:p>
        </w:tc>
        <w:tc>
          <w:tcPr/>
          <w:p>
            <w:pPr>
              <w:pStyle w:val="Compact"/>
            </w:pPr>
            <w:r>
              <w:t xml:space="preserve">157805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1776</w:t>
            </w:r>
          </w:p>
        </w:tc>
        <w:tc>
          <w:tcPr/>
          <w:p>
            <w:pPr>
              <w:pStyle w:val="Compact"/>
            </w:pPr>
            <w:r>
              <w:t xml:space="preserve">family_407</w:t>
            </w:r>
          </w:p>
        </w:tc>
        <w:tc>
          <w:tcPr/>
          <w:p>
            <w:pPr>
              <w:pStyle w:val="Compact"/>
            </w:pPr>
            <w:r>
              <w:t xml:space="preserve">0.630</w:t>
            </w:r>
          </w:p>
        </w:tc>
        <w:tc>
          <w:tcPr/>
          <w:p>
            <w:pPr>
              <w:pStyle w:val="Compact"/>
            </w:pPr>
            <w:r>
              <w:t xml:space="preserve">CBM6-CBM35-CBM36 like incomplete domain</w:t>
            </w:r>
          </w:p>
        </w:tc>
        <w:tc>
          <w:tcPr/>
          <w:p>
            <w:pPr>
              <w:pStyle w:val="Compact"/>
            </w:pPr>
            <w:r>
              <w:t xml:space="preserve">0.6708</w:t>
            </w:r>
          </w:p>
        </w:tc>
        <w:tc>
          <w:tcPr/>
          <w:p>
            <w:pPr>
              <w:pStyle w:val="Compact"/>
            </w:pPr>
            <w:r>
              <w:t xml:space="preserve">729</w:t>
            </w:r>
          </w:p>
        </w:tc>
        <w:tc>
          <w:tcPr/>
          <w:p>
            <w:pPr>
              <w:pStyle w:val="Compact"/>
            </w:pPr>
            <w:r>
              <w:t xml:space="preserve">1256688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1204</w:t>
            </w:r>
          </w:p>
        </w:tc>
        <w:tc>
          <w:tcPr/>
          <w:p>
            <w:pPr>
              <w:pStyle w:val="Compact"/>
            </w:pPr>
            <w:r>
              <w:t xml:space="preserve">family_419</w:t>
            </w:r>
          </w:p>
        </w:tc>
        <w:tc>
          <w:tcPr/>
          <w:p>
            <w:pPr>
              <w:pStyle w:val="Compact"/>
            </w:pPr>
            <w:r>
              <w:t xml:space="preserve">0.575</w:t>
            </w:r>
          </w:p>
        </w:tc>
        <w:tc>
          <w:tcPr/>
          <w:p>
            <w:pPr>
              <w:pStyle w:val="Compact"/>
            </w:pPr>
            <w:r>
              <w:t xml:space="preserve">Fascin-like incomplete domain</w:t>
            </w:r>
          </w:p>
        </w:tc>
        <w:tc>
          <w:tcPr/>
          <w:p>
            <w:pPr>
              <w:pStyle w:val="Compact"/>
            </w:pPr>
            <w:r>
              <w:t xml:space="preserve">0.6810</w:t>
            </w:r>
          </w:p>
        </w:tc>
        <w:tc>
          <w:tcPr/>
          <w:p>
            <w:pPr>
              <w:pStyle w:val="Compact"/>
            </w:pPr>
            <w:r>
              <w:t xml:space="preserve">1398</w:t>
            </w:r>
          </w:p>
        </w:tc>
        <w:tc>
          <w:tcPr/>
          <w:p>
            <w:pPr>
              <w:pStyle w:val="Compact"/>
            </w:pPr>
            <w:r>
              <w:t xml:space="preserve">233934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1561</w:t>
            </w:r>
          </w:p>
        </w:tc>
        <w:tc>
          <w:tcPr/>
          <w:p>
            <w:pPr>
              <w:pStyle w:val="Compact"/>
            </w:pPr>
            <w:r>
              <w:t xml:space="preserve">family_419</w:t>
            </w:r>
          </w:p>
        </w:tc>
        <w:tc>
          <w:tcPr/>
          <w:p>
            <w:pPr>
              <w:pStyle w:val="Compact"/>
            </w:pPr>
            <w:r>
              <w:t xml:space="preserve">0.575</w:t>
            </w:r>
          </w:p>
        </w:tc>
        <w:tc>
          <w:tcPr/>
          <w:p>
            <w:pPr>
              <w:pStyle w:val="Compact"/>
            </w:pPr>
            <w:r>
              <w:t xml:space="preserve">Fascin-like incomplete domain</w:t>
            </w:r>
          </w:p>
        </w:tc>
        <w:tc>
          <w:tcPr/>
          <w:p>
            <w:pPr>
              <w:pStyle w:val="Compact"/>
            </w:pPr>
            <w:r>
              <w:t xml:space="preserve">0.6880</w:t>
            </w:r>
          </w:p>
        </w:tc>
        <w:tc>
          <w:tcPr/>
          <w:p>
            <w:pPr>
              <w:pStyle w:val="Compact"/>
            </w:pPr>
            <w:r>
              <w:t xml:space="preserve">1737</w:t>
            </w:r>
          </w:p>
        </w:tc>
        <w:tc>
          <w:tcPr/>
          <w:p>
            <w:pPr>
              <w:pStyle w:val="Compact"/>
            </w:pPr>
            <w:r>
              <w:t xml:space="preserve">895727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1704</w:t>
            </w:r>
          </w:p>
        </w:tc>
        <w:tc>
          <w:tcPr/>
          <w:p>
            <w:pPr>
              <w:pStyle w:val="Compact"/>
            </w:pPr>
            <w:r>
              <w:t xml:space="preserve">family_419</w:t>
            </w:r>
          </w:p>
        </w:tc>
        <w:tc>
          <w:tcPr/>
          <w:p>
            <w:pPr>
              <w:pStyle w:val="Compact"/>
            </w:pPr>
            <w:r>
              <w:t xml:space="preserve">0.575</w:t>
            </w:r>
          </w:p>
        </w:tc>
        <w:tc>
          <w:tcPr/>
          <w:p>
            <w:pPr>
              <w:pStyle w:val="Compact"/>
            </w:pPr>
            <w:r>
              <w:t xml:space="preserve">Fascin-like incomplete domain</w:t>
            </w:r>
          </w:p>
        </w:tc>
        <w:tc>
          <w:tcPr/>
          <w:p>
            <w:pPr>
              <w:pStyle w:val="Compact"/>
            </w:pPr>
            <w:r>
              <w:t xml:space="preserve">0.6751</w:t>
            </w:r>
          </w:p>
        </w:tc>
        <w:tc>
          <w:tcPr/>
          <w:p>
            <w:pPr>
              <w:pStyle w:val="Compact"/>
            </w:pPr>
            <w:r>
              <w:t xml:space="preserve">1416</w:t>
            </w:r>
          </w:p>
        </w:tc>
        <w:tc>
          <w:tcPr/>
          <w:p>
            <w:pPr>
              <w:pStyle w:val="Compact"/>
            </w:pPr>
            <w:r>
              <w:t xml:space="preserve">1126238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1938</w:t>
            </w:r>
          </w:p>
        </w:tc>
        <w:tc>
          <w:tcPr/>
          <w:p>
            <w:pPr>
              <w:pStyle w:val="Compact"/>
            </w:pPr>
            <w:r>
              <w:t xml:space="preserve">family_419</w:t>
            </w:r>
          </w:p>
        </w:tc>
        <w:tc>
          <w:tcPr/>
          <w:p>
            <w:pPr>
              <w:pStyle w:val="Compact"/>
            </w:pPr>
            <w:r>
              <w:t xml:space="preserve">0.575</w:t>
            </w:r>
          </w:p>
        </w:tc>
        <w:tc>
          <w:tcPr/>
          <w:p>
            <w:pPr>
              <w:pStyle w:val="Compact"/>
            </w:pPr>
            <w:r>
              <w:t xml:space="preserve">Fascin-like incomplete domain</w:t>
            </w:r>
          </w:p>
        </w:tc>
        <w:tc>
          <w:tcPr/>
          <w:p>
            <w:pPr>
              <w:pStyle w:val="Compact"/>
            </w:pPr>
            <w:r>
              <w:t xml:space="preserve">0.6738</w:t>
            </w:r>
          </w:p>
        </w:tc>
        <w:tc>
          <w:tcPr/>
          <w:p>
            <w:pPr>
              <w:pStyle w:val="Compact"/>
            </w:pPr>
            <w:r>
              <w:t xml:space="preserve">1398</w:t>
            </w:r>
          </w:p>
        </w:tc>
        <w:tc>
          <w:tcPr/>
          <w:p>
            <w:pPr>
              <w:pStyle w:val="Compact"/>
            </w:pPr>
            <w:r>
              <w:t xml:space="preserve">1529707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1943</w:t>
            </w:r>
          </w:p>
        </w:tc>
        <w:tc>
          <w:tcPr/>
          <w:p>
            <w:pPr>
              <w:pStyle w:val="Compact"/>
            </w:pPr>
            <w:r>
              <w:t xml:space="preserve">family_419</w:t>
            </w:r>
          </w:p>
        </w:tc>
        <w:tc>
          <w:tcPr/>
          <w:p>
            <w:pPr>
              <w:pStyle w:val="Compact"/>
            </w:pPr>
            <w:r>
              <w:t xml:space="preserve">0.575</w:t>
            </w:r>
          </w:p>
        </w:tc>
        <w:tc>
          <w:tcPr/>
          <w:p>
            <w:pPr>
              <w:pStyle w:val="Compact"/>
            </w:pPr>
            <w:r>
              <w:t xml:space="preserve">Fascin-like protein</w:t>
            </w:r>
          </w:p>
        </w:tc>
        <w:tc>
          <w:tcPr/>
          <w:p>
            <w:pPr>
              <w:pStyle w:val="Compact"/>
            </w:pPr>
            <w:r>
              <w:t xml:space="preserve">0.7104</w:t>
            </w:r>
          </w:p>
        </w:tc>
        <w:tc>
          <w:tcPr/>
          <w:p>
            <w:pPr>
              <w:pStyle w:val="Compact"/>
            </w:pPr>
            <w:r>
              <w:t xml:space="preserve">1236</w:t>
            </w:r>
          </w:p>
        </w:tc>
        <w:tc>
          <w:tcPr/>
          <w:p>
            <w:pPr>
              <w:pStyle w:val="Compact"/>
            </w:pPr>
            <w:r>
              <w:t xml:space="preserve">1540514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1972</w:t>
            </w:r>
          </w:p>
        </w:tc>
        <w:tc>
          <w:tcPr/>
          <w:p>
            <w:pPr>
              <w:pStyle w:val="Compact"/>
            </w:pPr>
            <w:r>
              <w:t xml:space="preserve">family_419</w:t>
            </w:r>
          </w:p>
        </w:tc>
        <w:tc>
          <w:tcPr/>
          <w:p>
            <w:pPr>
              <w:pStyle w:val="Compact"/>
            </w:pPr>
            <w:r>
              <w:t xml:space="preserve">0.575</w:t>
            </w:r>
          </w:p>
        </w:tc>
        <w:tc>
          <w:tcPr/>
          <w:p>
            <w:pPr>
              <w:pStyle w:val="Compact"/>
            </w:pPr>
            <w:r>
              <w:t xml:space="preserve">Fascin-like incomplete domain</w:t>
            </w:r>
          </w:p>
        </w:tc>
        <w:tc>
          <w:tcPr/>
          <w:p>
            <w:pPr>
              <w:pStyle w:val="Compact"/>
            </w:pPr>
            <w:r>
              <w:t xml:space="preserve">0.6830</w:t>
            </w:r>
          </w:p>
        </w:tc>
        <w:tc>
          <w:tcPr/>
          <w:p>
            <w:pPr>
              <w:pStyle w:val="Compact"/>
            </w:pPr>
            <w:r>
              <w:t xml:space="preserve">1407</w:t>
            </w:r>
          </w:p>
        </w:tc>
        <w:tc>
          <w:tcPr/>
          <w:p>
            <w:pPr>
              <w:pStyle w:val="Compact"/>
            </w:pPr>
            <w:r>
              <w:t xml:space="preserve">1598636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1973</w:t>
            </w:r>
          </w:p>
        </w:tc>
        <w:tc>
          <w:tcPr/>
          <w:p>
            <w:pPr>
              <w:pStyle w:val="Compact"/>
            </w:pPr>
            <w:r>
              <w:t xml:space="preserve">family_419</w:t>
            </w:r>
          </w:p>
        </w:tc>
        <w:tc>
          <w:tcPr/>
          <w:p>
            <w:pPr>
              <w:pStyle w:val="Compact"/>
            </w:pPr>
            <w:r>
              <w:t xml:space="preserve">0.575</w:t>
            </w:r>
          </w:p>
        </w:tc>
        <w:tc>
          <w:tcPr/>
          <w:p>
            <w:pPr>
              <w:pStyle w:val="Compact"/>
            </w:pPr>
            <w:r>
              <w:t xml:space="preserve">Fascin-like protein</w:t>
            </w:r>
          </w:p>
        </w:tc>
        <w:tc>
          <w:tcPr/>
          <w:p>
            <w:pPr>
              <w:pStyle w:val="Compact"/>
            </w:pPr>
            <w:r>
              <w:t xml:space="preserve">0.7034</w:t>
            </w:r>
          </w:p>
        </w:tc>
        <w:tc>
          <w:tcPr/>
          <w:p>
            <w:pPr>
              <w:pStyle w:val="Compact"/>
            </w:pPr>
            <w:r>
              <w:t xml:space="preserve">1335</w:t>
            </w:r>
          </w:p>
        </w:tc>
        <w:tc>
          <w:tcPr/>
          <w:p>
            <w:pPr>
              <w:pStyle w:val="Compact"/>
            </w:pPr>
            <w:r>
              <w:t xml:space="preserve">1600745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1975</w:t>
            </w:r>
          </w:p>
        </w:tc>
        <w:tc>
          <w:tcPr/>
          <w:p>
            <w:pPr>
              <w:pStyle w:val="Compact"/>
            </w:pPr>
            <w:r>
              <w:t xml:space="preserve">family_419</w:t>
            </w:r>
          </w:p>
        </w:tc>
        <w:tc>
          <w:tcPr/>
          <w:p>
            <w:pPr>
              <w:pStyle w:val="Compact"/>
            </w:pPr>
            <w:r>
              <w:t xml:space="preserve">0.575</w:t>
            </w:r>
          </w:p>
        </w:tc>
        <w:tc>
          <w:tcPr/>
          <w:p>
            <w:pPr>
              <w:pStyle w:val="Compact"/>
            </w:pPr>
            <w:r>
              <w:t xml:space="preserve">Fascin-like incomplete domain</w:t>
            </w:r>
          </w:p>
        </w:tc>
        <w:tc>
          <w:tcPr/>
          <w:p>
            <w:pPr>
              <w:pStyle w:val="Compact"/>
            </w:pPr>
            <w:r>
              <w:t xml:space="preserve">0.7036</w:t>
            </w:r>
          </w:p>
        </w:tc>
        <w:tc>
          <w:tcPr/>
          <w:p>
            <w:pPr>
              <w:pStyle w:val="Compact"/>
            </w:pPr>
            <w:r>
              <w:t xml:space="preserve">1407</w:t>
            </w:r>
          </w:p>
        </w:tc>
        <w:tc>
          <w:tcPr/>
          <w:p>
            <w:pPr>
              <w:pStyle w:val="Compact"/>
            </w:pPr>
            <w:r>
              <w:t xml:space="preserve">1605142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1976</w:t>
            </w:r>
          </w:p>
        </w:tc>
        <w:tc>
          <w:tcPr/>
          <w:p>
            <w:pPr>
              <w:pStyle w:val="Compact"/>
            </w:pPr>
            <w:r>
              <w:t xml:space="preserve">family_419</w:t>
            </w:r>
          </w:p>
        </w:tc>
        <w:tc>
          <w:tcPr/>
          <w:p>
            <w:pPr>
              <w:pStyle w:val="Compact"/>
            </w:pPr>
            <w:r>
              <w:t xml:space="preserve">0.575</w:t>
            </w:r>
          </w:p>
        </w:tc>
        <w:tc>
          <w:tcPr/>
          <w:p>
            <w:pPr>
              <w:pStyle w:val="Compact"/>
            </w:pPr>
            <w:r>
              <w:t xml:space="preserve">Fascin-like incomplete domain</w:t>
            </w:r>
          </w:p>
        </w:tc>
        <w:tc>
          <w:tcPr/>
          <w:p>
            <w:pPr>
              <w:pStyle w:val="Compact"/>
            </w:pPr>
            <w:r>
              <w:t xml:space="preserve">0.6931</w:t>
            </w:r>
          </w:p>
        </w:tc>
        <w:tc>
          <w:tcPr/>
          <w:p>
            <w:pPr>
              <w:pStyle w:val="Compact"/>
            </w:pPr>
            <w:r>
              <w:t xml:space="preserve">1401</w:t>
            </w:r>
          </w:p>
        </w:tc>
        <w:tc>
          <w:tcPr/>
          <w:p>
            <w:pPr>
              <w:pStyle w:val="Compact"/>
            </w:pPr>
            <w:r>
              <w:t xml:space="preserve">1607077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2154</w:t>
            </w:r>
          </w:p>
        </w:tc>
        <w:tc>
          <w:tcPr/>
          <w:p>
            <w:pPr>
              <w:pStyle w:val="Compact"/>
            </w:pPr>
            <w:r>
              <w:t xml:space="preserve">family_419</w:t>
            </w:r>
          </w:p>
        </w:tc>
        <w:tc>
          <w:tcPr/>
          <w:p>
            <w:pPr>
              <w:pStyle w:val="Compact"/>
            </w:pPr>
            <w:r>
              <w:t xml:space="preserve">0.575</w:t>
            </w:r>
          </w:p>
        </w:tc>
        <w:tc>
          <w:tcPr/>
          <w:p>
            <w:pPr>
              <w:pStyle w:val="Compact"/>
            </w:pPr>
            <w:r>
              <w:t xml:space="preserve">Fascin-like incomplete domain</w:t>
            </w:r>
          </w:p>
        </w:tc>
        <w:tc>
          <w:tcPr/>
          <w:p>
            <w:pPr>
              <w:pStyle w:val="Compact"/>
            </w:pPr>
            <w:r>
              <w:t xml:space="preserve">0.6910</w:t>
            </w:r>
          </w:p>
        </w:tc>
        <w:tc>
          <w:tcPr/>
          <w:p>
            <w:pPr>
              <w:pStyle w:val="Compact"/>
            </w:pPr>
            <w:r>
              <w:t xml:space="preserve">1395</w:t>
            </w:r>
          </w:p>
        </w:tc>
        <w:tc>
          <w:tcPr/>
          <w:p>
            <w:pPr>
              <w:pStyle w:val="Compact"/>
            </w:pPr>
            <w:r>
              <w:t xml:space="preserve">1913822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2170</w:t>
            </w:r>
          </w:p>
        </w:tc>
        <w:tc>
          <w:tcPr/>
          <w:p>
            <w:pPr>
              <w:pStyle w:val="Compact"/>
            </w:pPr>
            <w:r>
              <w:t xml:space="preserve">family_419</w:t>
            </w:r>
          </w:p>
        </w:tc>
        <w:tc>
          <w:tcPr/>
          <w:p>
            <w:pPr>
              <w:pStyle w:val="Compact"/>
            </w:pPr>
            <w:r>
              <w:t xml:space="preserve">0.575</w:t>
            </w:r>
          </w:p>
        </w:tc>
        <w:tc>
          <w:tcPr/>
          <w:p>
            <w:pPr>
              <w:pStyle w:val="Compact"/>
            </w:pPr>
            <w:r>
              <w:t xml:space="preserve">Fascin-like incomplete domain</w:t>
            </w:r>
          </w:p>
        </w:tc>
        <w:tc>
          <w:tcPr/>
          <w:p>
            <w:pPr>
              <w:pStyle w:val="Compact"/>
            </w:pPr>
            <w:r>
              <w:t xml:space="preserve">0.6920</w:t>
            </w:r>
          </w:p>
        </w:tc>
        <w:tc>
          <w:tcPr/>
          <w:p>
            <w:pPr>
              <w:pStyle w:val="Compact"/>
            </w:pPr>
            <w:r>
              <w:t xml:space="preserve">1422</w:t>
            </w:r>
          </w:p>
        </w:tc>
        <w:tc>
          <w:tcPr/>
          <w:p>
            <w:pPr>
              <w:pStyle w:val="Compact"/>
            </w:pPr>
            <w:r>
              <w:t xml:space="preserve">1940682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2171</w:t>
            </w:r>
          </w:p>
        </w:tc>
        <w:tc>
          <w:tcPr/>
          <w:p>
            <w:pPr>
              <w:pStyle w:val="Compact"/>
            </w:pPr>
            <w:r>
              <w:t xml:space="preserve">family_419</w:t>
            </w:r>
          </w:p>
        </w:tc>
        <w:tc>
          <w:tcPr/>
          <w:p>
            <w:pPr>
              <w:pStyle w:val="Compact"/>
            </w:pPr>
            <w:r>
              <w:t xml:space="preserve">0.575</w:t>
            </w:r>
          </w:p>
        </w:tc>
        <w:tc>
          <w:tcPr/>
          <w:p>
            <w:pPr>
              <w:pStyle w:val="Compact"/>
            </w:pPr>
            <w:r>
              <w:t xml:space="preserve">Fascin-like incomplete domain</w:t>
            </w:r>
          </w:p>
        </w:tc>
        <w:tc>
          <w:tcPr/>
          <w:p>
            <w:pPr>
              <w:pStyle w:val="Compact"/>
            </w:pPr>
            <w:r>
              <w:t xml:space="preserve">0.6884</w:t>
            </w:r>
          </w:p>
        </w:tc>
        <w:tc>
          <w:tcPr/>
          <w:p>
            <w:pPr>
              <w:pStyle w:val="Compact"/>
            </w:pPr>
            <w:r>
              <w:t xml:space="preserve">1383</w:t>
            </w:r>
          </w:p>
        </w:tc>
        <w:tc>
          <w:tcPr/>
          <w:p>
            <w:pPr>
              <w:pStyle w:val="Compact"/>
            </w:pPr>
            <w:r>
              <w:t xml:space="preserve">1942644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</w:pPr>
            <w:r>
              <w:t xml:space="preserve">family_706</w:t>
            </w:r>
          </w:p>
        </w:tc>
        <w:tc>
          <w:tcPr/>
          <w:p>
            <w:pPr>
              <w:pStyle w:val="Compact"/>
            </w:pPr>
            <w:r>
              <w:t xml:space="preserve">0.579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0.6295</w:t>
            </w:r>
          </w:p>
        </w:tc>
        <w:tc>
          <w:tcPr/>
          <w:p>
            <w:pPr>
              <w:pStyle w:val="Compact"/>
            </w:pPr>
            <w:r>
              <w:t xml:space="preserve">2232</w:t>
            </w:r>
          </w:p>
        </w:tc>
        <w:tc>
          <w:tcPr/>
          <w:p>
            <w:pPr>
              <w:pStyle w:val="Compact"/>
            </w:pPr>
            <w:r>
              <w:t xml:space="preserve">1702376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2035</w:t>
            </w:r>
          </w:p>
        </w:tc>
        <w:tc>
          <w:tcPr/>
          <w:p>
            <w:pPr>
              <w:pStyle w:val="Compact"/>
            </w:pPr>
            <w:r>
              <w:t xml:space="preserve">family_706</w:t>
            </w:r>
          </w:p>
        </w:tc>
        <w:tc>
          <w:tcPr/>
          <w:p>
            <w:pPr>
              <w:pStyle w:val="Compact"/>
            </w:pPr>
            <w:r>
              <w:t xml:space="preserve">0.579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0.6298</w:t>
            </w:r>
          </w:p>
        </w:tc>
        <w:tc>
          <w:tcPr/>
          <w:p>
            <w:pPr>
              <w:pStyle w:val="Compact"/>
            </w:pPr>
            <w:r>
              <w:t xml:space="preserve">2331</w:t>
            </w:r>
          </w:p>
        </w:tc>
        <w:tc>
          <w:tcPr/>
          <w:p>
            <w:pPr>
              <w:pStyle w:val="Compact"/>
            </w:pPr>
            <w:r>
              <w:t xml:space="preserve">1716232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181</w:t>
            </w:r>
          </w:p>
        </w:tc>
        <w:tc>
          <w:tcPr/>
          <w:p>
            <w:pPr>
              <w:pStyle w:val="Compact"/>
            </w:pPr>
            <w:r>
              <w:t xml:space="preserve">family_737</w:t>
            </w:r>
          </w:p>
        </w:tc>
        <w:tc>
          <w:tcPr/>
          <w:p>
            <w:pPr>
              <w:pStyle w:val="Compact"/>
            </w:pPr>
            <w:r>
              <w:t xml:space="preserve">0.906</w:t>
            </w:r>
          </w:p>
        </w:tc>
        <w:tc>
          <w:tcPr/>
          <w:p>
            <w:pPr>
              <w:pStyle w:val="Compact"/>
            </w:pPr>
            <w:r>
              <w:t xml:space="preserve">transposase</w:t>
            </w:r>
          </w:p>
        </w:tc>
        <w:tc>
          <w:tcPr/>
          <w:p>
            <w:pPr>
              <w:pStyle w:val="Compact"/>
            </w:pPr>
            <w:r>
              <w:t xml:space="preserve">0.3103</w:t>
            </w:r>
          </w:p>
        </w:tc>
        <w:tc>
          <w:tcPr/>
          <w:p>
            <w:pPr>
              <w:pStyle w:val="Compact"/>
            </w:pPr>
            <w:r>
              <w:t xml:space="preserve">1563</w:t>
            </w:r>
          </w:p>
        </w:tc>
        <w:tc>
          <w:tcPr/>
          <w:p>
            <w:pPr>
              <w:pStyle w:val="Compact"/>
            </w:pPr>
            <w:r>
              <w:t xml:space="preserve">98552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915</w:t>
            </w:r>
          </w:p>
        </w:tc>
        <w:tc>
          <w:tcPr/>
          <w:p>
            <w:pPr>
              <w:pStyle w:val="Compact"/>
            </w:pPr>
            <w:r>
              <w:t xml:space="preserve">family_737</w:t>
            </w:r>
          </w:p>
        </w:tc>
        <w:tc>
          <w:tcPr/>
          <w:p>
            <w:pPr>
              <w:pStyle w:val="Compact"/>
            </w:pPr>
            <w:r>
              <w:t xml:space="preserve">0.906</w:t>
            </w:r>
          </w:p>
        </w:tc>
        <w:tc>
          <w:tcPr/>
          <w:p>
            <w:pPr>
              <w:pStyle w:val="Compact"/>
            </w:pPr>
            <w:r>
              <w:t xml:space="preserve">transposase</w:t>
            </w:r>
          </w:p>
        </w:tc>
        <w:tc>
          <w:tcPr/>
          <w:p>
            <w:pPr>
              <w:pStyle w:val="Compact"/>
            </w:pPr>
            <w:r>
              <w:t xml:space="preserve">0.3065</w:t>
            </w:r>
          </w:p>
        </w:tc>
        <w:tc>
          <w:tcPr/>
          <w:p>
            <w:pPr>
              <w:pStyle w:val="Compact"/>
            </w:pPr>
            <w:r>
              <w:t xml:space="preserve">1563</w:t>
            </w:r>
          </w:p>
        </w:tc>
        <w:tc>
          <w:tcPr/>
          <w:p>
            <w:pPr>
              <w:pStyle w:val="Compact"/>
            </w:pPr>
            <w:r>
              <w:t xml:space="preserve">1007396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999</w:t>
            </w:r>
          </w:p>
        </w:tc>
        <w:tc>
          <w:tcPr/>
          <w:p>
            <w:pPr>
              <w:pStyle w:val="Compact"/>
            </w:pPr>
            <w:r>
              <w:t xml:space="preserve">family_737</w:t>
            </w:r>
          </w:p>
        </w:tc>
        <w:tc>
          <w:tcPr/>
          <w:p>
            <w:pPr>
              <w:pStyle w:val="Compact"/>
            </w:pPr>
            <w:r>
              <w:t xml:space="preserve">0.906</w:t>
            </w:r>
          </w:p>
        </w:tc>
        <w:tc>
          <w:tcPr/>
          <w:p>
            <w:pPr>
              <w:pStyle w:val="Compact"/>
            </w:pPr>
            <w:r>
              <w:t xml:space="preserve">transposase</w:t>
            </w:r>
          </w:p>
        </w:tc>
        <w:tc>
          <w:tcPr/>
          <w:p>
            <w:pPr>
              <w:pStyle w:val="Compact"/>
            </w:pPr>
            <w:r>
              <w:t xml:space="preserve">0.3131</w:t>
            </w:r>
          </w:p>
        </w:tc>
        <w:tc>
          <w:tcPr/>
          <w:p>
            <w:pPr>
              <w:pStyle w:val="Compact"/>
            </w:pPr>
            <w:r>
              <w:t xml:space="preserve">1584</w:t>
            </w:r>
          </w:p>
        </w:tc>
        <w:tc>
          <w:tcPr/>
          <w:p>
            <w:pPr>
              <w:pStyle w:val="Compact"/>
            </w:pPr>
            <w:r>
              <w:t xml:space="preserve">1112266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1064</w:t>
            </w:r>
          </w:p>
        </w:tc>
        <w:tc>
          <w:tcPr/>
          <w:p>
            <w:pPr>
              <w:pStyle w:val="Compact"/>
            </w:pPr>
            <w:r>
              <w:t xml:space="preserve">family_743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0.6480</w:t>
            </w:r>
          </w:p>
        </w:tc>
        <w:tc>
          <w:tcPr/>
          <w:p>
            <w:pPr>
              <w:pStyle w:val="Compact"/>
            </w:pPr>
            <w:r>
              <w:t xml:space="preserve">1179</w:t>
            </w:r>
          </w:p>
        </w:tc>
        <w:tc>
          <w:tcPr/>
          <w:p>
            <w:pPr>
              <w:pStyle w:val="Compact"/>
            </w:pPr>
            <w:r>
              <w:t xml:space="preserve">1446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1066</w:t>
            </w:r>
          </w:p>
        </w:tc>
        <w:tc>
          <w:tcPr/>
          <w:p>
            <w:pPr>
              <w:pStyle w:val="Compact"/>
            </w:pPr>
            <w:r>
              <w:t xml:space="preserve">family_743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0.6648</w:t>
            </w:r>
          </w:p>
        </w:tc>
        <w:tc>
          <w:tcPr/>
          <w:p>
            <w:pPr>
              <w:pStyle w:val="Compact"/>
            </w:pPr>
            <w:r>
              <w:t xml:space="preserve">1569</w:t>
            </w:r>
          </w:p>
        </w:tc>
        <w:tc>
          <w:tcPr/>
          <w:p>
            <w:pPr>
              <w:pStyle w:val="Compact"/>
            </w:pPr>
            <w:r>
              <w:t xml:space="preserve">7540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1797</w:t>
            </w:r>
          </w:p>
        </w:tc>
        <w:tc>
          <w:tcPr/>
          <w:p>
            <w:pPr>
              <w:pStyle w:val="Compact"/>
            </w:pPr>
            <w:r>
              <w:t xml:space="preserve">family_743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0.6699</w:t>
            </w:r>
          </w:p>
        </w:tc>
        <w:tc>
          <w:tcPr/>
          <w:p>
            <w:pPr>
              <w:pStyle w:val="Compact"/>
            </w:pPr>
            <w:r>
              <w:t xml:space="preserve">1221</w:t>
            </w:r>
          </w:p>
        </w:tc>
        <w:tc>
          <w:tcPr/>
          <w:p>
            <w:pPr>
              <w:pStyle w:val="Compact"/>
            </w:pPr>
            <w:r>
              <w:t xml:space="preserve">1299834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2034</w:t>
            </w:r>
          </w:p>
        </w:tc>
        <w:tc>
          <w:tcPr/>
          <w:p>
            <w:pPr>
              <w:pStyle w:val="Compact"/>
            </w:pPr>
            <w:r>
              <w:t xml:space="preserve">family_743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0.6204</w:t>
            </w:r>
          </w:p>
        </w:tc>
        <w:tc>
          <w:tcPr/>
          <w:p>
            <w:pPr>
              <w:pStyle w:val="Compact"/>
            </w:pPr>
            <w:r>
              <w:t xml:space="preserve">1233</w:t>
            </w:r>
          </w:p>
        </w:tc>
        <w:tc>
          <w:tcPr/>
          <w:p>
            <w:pPr>
              <w:pStyle w:val="Compact"/>
            </w:pPr>
            <w:r>
              <w:t xml:space="preserve">1713922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1065</w:t>
            </w:r>
          </w:p>
        </w:tc>
        <w:tc>
          <w:tcPr/>
          <w:p>
            <w:pPr>
              <w:pStyle w:val="Compact"/>
            </w:pPr>
            <w:r>
              <w:t xml:space="preserve">family_744</w:t>
            </w:r>
          </w:p>
        </w:tc>
        <w:tc>
          <w:tcPr/>
          <w:p>
            <w:pPr>
              <w:pStyle w:val="Compact"/>
            </w:pPr>
            <w:r>
              <w:t xml:space="preserve">0.537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0.6926</w:t>
            </w:r>
          </w:p>
        </w:tc>
        <w:tc>
          <w:tcPr/>
          <w:p>
            <w:pPr>
              <w:pStyle w:val="Compact"/>
            </w:pPr>
            <w:r>
              <w:t xml:space="preserve">2163</w:t>
            </w:r>
          </w:p>
        </w:tc>
        <w:tc>
          <w:tcPr/>
          <w:p>
            <w:pPr>
              <w:pStyle w:val="Compact"/>
            </w:pPr>
            <w:r>
              <w:t xml:space="preserve">4706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1617</w:t>
            </w:r>
          </w:p>
        </w:tc>
        <w:tc>
          <w:tcPr/>
          <w:p>
            <w:pPr>
              <w:pStyle w:val="Compact"/>
            </w:pPr>
            <w:r>
              <w:t xml:space="preserve">family_744</w:t>
            </w:r>
          </w:p>
        </w:tc>
        <w:tc>
          <w:tcPr/>
          <w:p>
            <w:pPr>
              <w:pStyle w:val="Compact"/>
            </w:pPr>
            <w:r>
              <w:t xml:space="preserve">0.537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0.6517</w:t>
            </w:r>
          </w:p>
        </w:tc>
        <w:tc>
          <w:tcPr/>
          <w:p>
            <w:pPr>
              <w:pStyle w:val="Compact"/>
            </w:pPr>
            <w:r>
              <w:t xml:space="preserve">933</w:t>
            </w:r>
          </w:p>
        </w:tc>
        <w:tc>
          <w:tcPr/>
          <w:p>
            <w:pPr>
              <w:pStyle w:val="Compact"/>
            </w:pPr>
            <w:r>
              <w:t xml:space="preserve">990936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1632</w:t>
            </w:r>
          </w:p>
        </w:tc>
        <w:tc>
          <w:tcPr/>
          <w:p>
            <w:pPr>
              <w:pStyle w:val="Compact"/>
            </w:pPr>
            <w:r>
              <w:t xml:space="preserve">family_744</w:t>
            </w:r>
          </w:p>
        </w:tc>
        <w:tc>
          <w:tcPr/>
          <w:p>
            <w:pPr>
              <w:pStyle w:val="Compact"/>
            </w:pPr>
            <w:r>
              <w:t xml:space="preserve">0.537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0.6501</w:t>
            </w:r>
          </w:p>
        </w:tc>
        <w:tc>
          <w:tcPr/>
          <w:p>
            <w:pPr>
              <w:pStyle w:val="Compact"/>
            </w:pPr>
            <w:r>
              <w:t xml:space="preserve">1266</w:t>
            </w:r>
          </w:p>
        </w:tc>
        <w:tc>
          <w:tcPr/>
          <w:p>
            <w:pPr>
              <w:pStyle w:val="Compact"/>
            </w:pPr>
            <w:r>
              <w:t xml:space="preserve">1013066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1783</w:t>
            </w:r>
          </w:p>
        </w:tc>
        <w:tc>
          <w:tcPr/>
          <w:p>
            <w:pPr>
              <w:pStyle w:val="Compact"/>
            </w:pPr>
            <w:r>
              <w:t xml:space="preserve">family_744</w:t>
            </w:r>
          </w:p>
        </w:tc>
        <w:tc>
          <w:tcPr/>
          <w:p>
            <w:pPr>
              <w:pStyle w:val="Compact"/>
            </w:pPr>
            <w:r>
              <w:t xml:space="preserve">0.537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0.6725</w:t>
            </w:r>
          </w:p>
        </w:tc>
        <w:tc>
          <w:tcPr/>
          <w:p>
            <w:pPr>
              <w:pStyle w:val="Compact"/>
            </w:pPr>
            <w:r>
              <w:t xml:space="preserve">1536</w:t>
            </w:r>
          </w:p>
        </w:tc>
        <w:tc>
          <w:tcPr/>
          <w:p>
            <w:pPr>
              <w:pStyle w:val="Compact"/>
            </w:pPr>
            <w:r>
              <w:t xml:space="preserve">1272272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1802</w:t>
            </w:r>
          </w:p>
        </w:tc>
        <w:tc>
          <w:tcPr/>
          <w:p>
            <w:pPr>
              <w:pStyle w:val="Compact"/>
            </w:pPr>
            <w:r>
              <w:t xml:space="preserve">family_744</w:t>
            </w:r>
          </w:p>
        </w:tc>
        <w:tc>
          <w:tcPr/>
          <w:p>
            <w:pPr>
              <w:pStyle w:val="Compact"/>
            </w:pPr>
            <w:r>
              <w:t xml:space="preserve">0.537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0.6455</w:t>
            </w:r>
          </w:p>
        </w:tc>
        <w:tc>
          <w:tcPr/>
          <w:p>
            <w:pPr>
              <w:pStyle w:val="Compact"/>
            </w:pPr>
            <w:r>
              <w:t xml:space="preserve">1038</w:t>
            </w:r>
          </w:p>
        </w:tc>
        <w:tc>
          <w:tcPr/>
          <w:p>
            <w:pPr>
              <w:pStyle w:val="Compact"/>
            </w:pPr>
            <w:r>
              <w:t xml:space="preserve">1305679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1854</w:t>
            </w:r>
          </w:p>
        </w:tc>
        <w:tc>
          <w:tcPr/>
          <w:p>
            <w:pPr>
              <w:pStyle w:val="Compact"/>
            </w:pPr>
            <w:r>
              <w:t xml:space="preserve">family_744</w:t>
            </w:r>
          </w:p>
        </w:tc>
        <w:tc>
          <w:tcPr/>
          <w:p>
            <w:pPr>
              <w:pStyle w:val="Compact"/>
            </w:pPr>
            <w:r>
              <w:t xml:space="preserve">0.537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0.6597</w:t>
            </w:r>
          </w:p>
        </w:tc>
        <w:tc>
          <w:tcPr/>
          <w:p>
            <w:pPr>
              <w:pStyle w:val="Compact"/>
            </w:pPr>
            <w:r>
              <w:t xml:space="preserve">1869</w:t>
            </w:r>
          </w:p>
        </w:tc>
        <w:tc>
          <w:tcPr/>
          <w:p>
            <w:pPr>
              <w:pStyle w:val="Compact"/>
            </w:pPr>
            <w:r>
              <w:t xml:space="preserve">1385658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1959</w:t>
            </w:r>
          </w:p>
        </w:tc>
        <w:tc>
          <w:tcPr/>
          <w:p>
            <w:pPr>
              <w:pStyle w:val="Compact"/>
            </w:pPr>
            <w:r>
              <w:t xml:space="preserve">family_744</w:t>
            </w:r>
          </w:p>
        </w:tc>
        <w:tc>
          <w:tcPr/>
          <w:p>
            <w:pPr>
              <w:pStyle w:val="Compact"/>
            </w:pPr>
            <w:r>
              <w:t xml:space="preserve">0.537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0.6635</w:t>
            </w:r>
          </w:p>
        </w:tc>
        <w:tc>
          <w:tcPr/>
          <w:p>
            <w:pPr>
              <w:pStyle w:val="Compact"/>
            </w:pPr>
            <w:r>
              <w:t xml:space="preserve">1263</w:t>
            </w:r>
          </w:p>
        </w:tc>
        <w:tc>
          <w:tcPr/>
          <w:p>
            <w:pPr>
              <w:pStyle w:val="Compact"/>
            </w:pPr>
            <w:r>
              <w:t xml:space="preserve">1572709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2368</w:t>
            </w:r>
          </w:p>
        </w:tc>
        <w:tc>
          <w:tcPr/>
          <w:p>
            <w:pPr>
              <w:pStyle w:val="Compact"/>
            </w:pPr>
            <w:r>
              <w:t xml:space="preserve">family_744</w:t>
            </w:r>
          </w:p>
        </w:tc>
        <w:tc>
          <w:tcPr/>
          <w:p>
            <w:pPr>
              <w:pStyle w:val="Compact"/>
            </w:pPr>
            <w:r>
              <w:t xml:space="preserve">0.537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0.6573</w:t>
            </w:r>
          </w:p>
        </w:tc>
        <w:tc>
          <w:tcPr/>
          <w:p>
            <w:pPr>
              <w:pStyle w:val="Compact"/>
            </w:pPr>
            <w:r>
              <w:t xml:space="preserve">1278</w:t>
            </w:r>
          </w:p>
        </w:tc>
        <w:tc>
          <w:tcPr/>
          <w:p>
            <w:pPr>
              <w:pStyle w:val="Compact"/>
            </w:pPr>
            <w:r>
              <w:t xml:space="preserve">2274135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1966</w:t>
            </w:r>
          </w:p>
        </w:tc>
        <w:tc>
          <w:tcPr/>
          <w:p>
            <w:pPr>
              <w:pStyle w:val="Compact"/>
            </w:pPr>
            <w:r>
              <w:t xml:space="preserve">family_770</w:t>
            </w:r>
          </w:p>
        </w:tc>
        <w:tc>
          <w:tcPr/>
          <w:p>
            <w:pPr>
              <w:pStyle w:val="Compact"/>
            </w:pPr>
            <w:r>
              <w:t xml:space="preserve">0.504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0.6629</w:t>
            </w:r>
          </w:p>
        </w:tc>
        <w:tc>
          <w:tcPr/>
          <w:p>
            <w:pPr>
              <w:pStyle w:val="Compact"/>
            </w:pPr>
            <w:r>
              <w:t xml:space="preserve">1587</w:t>
            </w:r>
          </w:p>
        </w:tc>
        <w:tc>
          <w:tcPr/>
          <w:p>
            <w:pPr>
              <w:pStyle w:val="Compact"/>
            </w:pPr>
            <w:r>
              <w:t xml:space="preserve">1586661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2083</w:t>
            </w:r>
          </w:p>
        </w:tc>
        <w:tc>
          <w:tcPr/>
          <w:p>
            <w:pPr>
              <w:pStyle w:val="Compact"/>
            </w:pPr>
            <w:r>
              <w:t xml:space="preserve">family_770</w:t>
            </w:r>
          </w:p>
        </w:tc>
        <w:tc>
          <w:tcPr/>
          <w:p>
            <w:pPr>
              <w:pStyle w:val="Compact"/>
            </w:pPr>
            <w:r>
              <w:t xml:space="preserve">0.504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0.6438</w:t>
            </w:r>
          </w:p>
        </w:tc>
        <w:tc>
          <w:tcPr/>
          <w:p>
            <w:pPr>
              <w:pStyle w:val="Compact"/>
            </w:pPr>
            <w:r>
              <w:t xml:space="preserve">1533</w:t>
            </w:r>
          </w:p>
        </w:tc>
        <w:tc>
          <w:tcPr/>
          <w:p>
            <w:pPr>
              <w:pStyle w:val="Compact"/>
            </w:pPr>
            <w:r>
              <w:t xml:space="preserve">1791397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1909</w:t>
            </w:r>
          </w:p>
        </w:tc>
        <w:tc>
          <w:tcPr/>
          <w:p>
            <w:pPr>
              <w:pStyle w:val="Compact"/>
            </w:pPr>
            <w:r>
              <w:t xml:space="preserve">family_772</w:t>
            </w:r>
          </w:p>
        </w:tc>
        <w:tc>
          <w:tcPr/>
          <w:p>
            <w:pPr>
              <w:pStyle w:val="Compact"/>
            </w:pPr>
            <w:r>
              <w:t xml:space="preserve">0.501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0.6648</w:t>
            </w:r>
          </w:p>
        </w:tc>
        <w:tc>
          <w:tcPr/>
          <w:p>
            <w:pPr>
              <w:pStyle w:val="Compact"/>
            </w:pPr>
            <w:r>
              <w:t xml:space="preserve">1635</w:t>
            </w:r>
          </w:p>
        </w:tc>
        <w:tc>
          <w:tcPr/>
          <w:p>
            <w:pPr>
              <w:pStyle w:val="Compact"/>
            </w:pPr>
            <w:r>
              <w:t xml:space="preserve">1478998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2156</w:t>
            </w:r>
          </w:p>
        </w:tc>
        <w:tc>
          <w:tcPr/>
          <w:p>
            <w:pPr>
              <w:pStyle w:val="Compact"/>
            </w:pPr>
            <w:r>
              <w:t xml:space="preserve">family_772</w:t>
            </w:r>
          </w:p>
        </w:tc>
        <w:tc>
          <w:tcPr/>
          <w:p>
            <w:pPr>
              <w:pStyle w:val="Compact"/>
            </w:pPr>
            <w:r>
              <w:t xml:space="preserve">0.501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0.6573</w:t>
            </w:r>
          </w:p>
        </w:tc>
        <w:tc>
          <w:tcPr/>
          <w:p>
            <w:pPr>
              <w:pStyle w:val="Compact"/>
            </w:pPr>
            <w:r>
              <w:t xml:space="preserve">1824</w:t>
            </w:r>
          </w:p>
        </w:tc>
        <w:tc>
          <w:tcPr/>
          <w:p>
            <w:pPr>
              <w:pStyle w:val="Compact"/>
            </w:pPr>
            <w:r>
              <w:t xml:space="preserve">1916831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1361</w:t>
            </w:r>
          </w:p>
        </w:tc>
        <w:tc>
          <w:tcPr/>
          <w:p>
            <w:pPr>
              <w:pStyle w:val="Compact"/>
            </w:pPr>
            <w:r>
              <w:t xml:space="preserve">family_977</w:t>
            </w:r>
          </w:p>
        </w:tc>
        <w:tc>
          <w:tcPr/>
          <w:p>
            <w:pPr>
              <w:pStyle w:val="Compact"/>
            </w:pPr>
            <w:r>
              <w:t xml:space="preserve">0.542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0.6489</w:t>
            </w:r>
          </w:p>
        </w:tc>
        <w:tc>
          <w:tcPr/>
          <w:p>
            <w:pPr>
              <w:pStyle w:val="Compact"/>
            </w:pPr>
            <w:r>
              <w:t xml:space="preserve">1236</w:t>
            </w:r>
          </w:p>
        </w:tc>
        <w:tc>
          <w:tcPr/>
          <w:p>
            <w:pPr>
              <w:pStyle w:val="Compact"/>
            </w:pPr>
            <w:r>
              <w:t xml:space="preserve">534519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1374</w:t>
            </w:r>
          </w:p>
        </w:tc>
        <w:tc>
          <w:tcPr/>
          <w:p>
            <w:pPr>
              <w:pStyle w:val="Compact"/>
            </w:pPr>
            <w:r>
              <w:t xml:space="preserve">family_977</w:t>
            </w:r>
          </w:p>
        </w:tc>
        <w:tc>
          <w:tcPr/>
          <w:p>
            <w:pPr>
              <w:pStyle w:val="Compact"/>
            </w:pPr>
            <w:r>
              <w:t xml:space="preserve">0.542</w:t>
            </w:r>
          </w:p>
        </w:tc>
        <w:tc>
          <w:tcPr/>
          <w:p>
            <w:pPr>
              <w:pStyle w:val="Compact"/>
            </w:pPr>
            <w:r>
              <w:t xml:space="preserve">hypothetical protein</w:t>
            </w:r>
          </w:p>
        </w:tc>
        <w:tc>
          <w:tcPr/>
          <w:p>
            <w:pPr>
              <w:pStyle w:val="Compact"/>
            </w:pPr>
            <w:r>
              <w:t xml:space="preserve">0.6646</w:t>
            </w:r>
          </w:p>
        </w:tc>
        <w:tc>
          <w:tcPr/>
          <w:p>
            <w:pPr>
              <w:pStyle w:val="Compact"/>
            </w:pPr>
            <w:r>
              <w:t xml:space="preserve">1419</w:t>
            </w:r>
          </w:p>
        </w:tc>
        <w:tc>
          <w:tcPr/>
          <w:p>
            <w:pPr>
              <w:pStyle w:val="Compact"/>
            </w:pPr>
            <w:r>
              <w:t xml:space="preserve">559644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upplementary-table-s3-1"/>
    <w:p>
      <w:pPr>
        <w:pStyle w:val="Heading2"/>
      </w:pPr>
      <w:r>
        <w:t xml:space="preserve">Supplementary Table S3</w:t>
      </w:r>
    </w:p>
    <w:p>
      <w:pPr>
        <w:pStyle w:val="FirstParagraph"/>
      </w:pPr>
      <w:r>
        <w:rPr>
          <w:b/>
          <w:bCs/>
        </w:rPr>
        <w:t xml:space="preserve">Table S3.</w:t>
      </w:r>
      <w:r>
        <w:t xml:space="preserve"> </w:t>
      </w:r>
      <w:r>
        <w:t xml:space="preserve">Product-level non-self BLASTp hit rates for all annotated protein categories, with composition-based gene group membership.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Total_genes</w:t>
            </w:r>
          </w:p>
        </w:tc>
        <w:tc>
          <w:tcPr/>
          <w:p>
            <w:pPr>
              <w:pStyle w:val="Compact"/>
            </w:pPr>
            <w:r>
              <w:t xml:space="preserve">Non_self_hits</w:t>
            </w:r>
          </w:p>
        </w:tc>
        <w:tc>
          <w:tcPr/>
          <w:p>
            <w:pPr>
              <w:pStyle w:val="Compact"/>
            </w:pPr>
            <w:r>
              <w:t xml:space="preserve">Hit_rate_pct</w:t>
            </w:r>
          </w:p>
        </w:tc>
        <w:tc>
          <w:tcPr/>
          <w:p>
            <w:pPr>
              <w:pStyle w:val="Compact"/>
            </w:pPr>
            <w:r>
              <w:t xml:space="preserve">Top_hit_categories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F-box domain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F-box incomplete domain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morn repeat domain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DNA pol3 delta2 superfamily incomplete domain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Leucin rich repeat domain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6-phospho-beta-glucosidase incomplete domain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BTB/POZ domain-containing protein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Atrophin-1 superfamily incomplete domain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Phosphohydrolase incomplete domain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BTB domain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AICARFT IMPCHas domain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HPPK domain and Pterin binding domain containing protein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Dihydroneopterin aldolase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GTP cyclohydrolase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glutamine amidotransferase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Haloacid dehydrogenase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Collagen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Complement C1q subcomponent subunit B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Dihydrofolate reductase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Von Willebrand factor type A domain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DNA-3-methyladenine glycosylase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YjgF/Yer057c/UK114 family protein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BTB incomplete domain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NR DBD like superfamily incomplete domain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morn repeat incomplete domain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Endopeptidase domain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Pup ligase superfamily incomplete domain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SPFH domain containing protein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Fascin-like incomplete domain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Fascin-like protein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ZipA superfamily incomplete domain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Histidine decarboxylase domain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Ubiquitin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Esterase FrsA incomplete domain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Serine/threonine protein kinase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Kinase VIP2 domain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DNA pol3 gamma3 superfamily incomplete domain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Glucose-methanol-choline oxidoreductase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Herpes BLLF1 superfamily incomplete domain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YncE incomplete domain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putative membrane transporter protein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TF Zn Ribbon incomplete domain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Retinal superfamily incomplete domain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Cupin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AAA ATPase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SNF2 family DNA dependent ATPase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LGT superfamily incomplete domain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PRK00708 superfamily incomplete domain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ExoD superfamily incomplete domain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Table truncated; full data (167 rows) available in the repository CSV file.</w:t>
      </w:r>
    </w:p>
    <w:p>
      <w:r>
        <w:pict>
          <v:rect style="width:0;height:1.5pt" o:hralign="center" o:hrstd="t" o:hr="t"/>
        </w:pict>
      </w:r>
    </w:p>
    <w:bookmarkEnd w:id="12"/>
    <w:bookmarkStart w:id="13" w:name="supplementary-table-s4"/>
    <w:p>
      <w:pPr>
        <w:pStyle w:val="Heading2"/>
      </w:pPr>
      <w:r>
        <w:t xml:space="preserve">Supplementary Table S4</w:t>
      </w:r>
    </w:p>
    <w:p>
      <w:pPr>
        <w:pStyle w:val="FirstParagraph"/>
      </w:pPr>
      <w:r>
        <w:rPr>
          <w:b/>
          <w:bCs/>
        </w:rPr>
        <w:t xml:space="preserve">Table S4.</w:t>
      </w:r>
      <w:r>
        <w:t xml:space="preserve"> </w:t>
      </w:r>
      <w:r>
        <w:t xml:space="preserve">Adaptive GC-normalized gene family detection across five NCLDV genomes: null distribution parameters, adaptive thresholds, group counts, and singleton rates.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8"/>
        <w:gridCol w:w="455"/>
        <w:gridCol w:w="1001"/>
        <w:gridCol w:w="3095"/>
        <w:gridCol w:w="1183"/>
        <w:gridCol w:w="14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Genome</w:t>
            </w:r>
          </w:p>
        </w:tc>
        <w:tc>
          <w:tcPr/>
          <w:p>
            <w:pPr>
              <w:pStyle w:val="Compact"/>
            </w:pPr>
            <w:r>
              <w:t xml:space="preserve">GC%</w:t>
            </w:r>
          </w:p>
        </w:tc>
        <w:tc>
          <w:tcPr/>
          <w:p>
            <w:pPr>
              <w:pStyle w:val="Compact"/>
            </w:pPr>
            <w:r>
              <w:t xml:space="preserve">Null mean</w:t>
            </w:r>
          </w:p>
        </w:tc>
        <w:tc>
          <w:tcPr/>
          <w:p>
            <w:pPr>
              <w:pStyle w:val="Compact"/>
            </w:pPr>
            <w:r>
              <w:t xml:space="preserve">Adaptive threshold (99th pctile)</w:t>
            </w:r>
          </w:p>
        </w:tc>
        <w:tc>
          <w:tcPr/>
          <w:p>
            <w:pPr>
              <w:pStyle w:val="Compact"/>
            </w:pPr>
            <w:r>
              <w:t xml:space="preserve">Groups (≥2)</w:t>
            </w:r>
          </w:p>
        </w:tc>
        <w:tc>
          <w:tcPr/>
          <w:p>
            <w:pPr>
              <w:pStyle w:val="Compact"/>
            </w:pPr>
            <w:r>
              <w:t xml:space="preserve">Singleton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A. polyphaga</w:t>
            </w:r>
            <w:r>
              <w:t xml:space="preserve"> </w:t>
            </w:r>
            <w:r>
              <w:t xml:space="preserve">mimivirus</w:t>
            </w:r>
          </w:p>
        </w:tc>
        <w:tc>
          <w:tcPr/>
          <w:p>
            <w:pPr>
              <w:pStyle w:val="Compact"/>
            </w:pPr>
            <w:r>
              <w:t xml:space="preserve">28.0%</w:t>
            </w:r>
          </w:p>
        </w:tc>
        <w:tc>
          <w:tcPr/>
          <w:p>
            <w:pPr>
              <w:pStyle w:val="Compact"/>
            </w:pPr>
            <w:r>
              <w:t xml:space="preserve">0.9593</w:t>
            </w:r>
          </w:p>
        </w:tc>
        <w:tc>
          <w:tcPr/>
          <w:p>
            <w:pPr>
              <w:pStyle w:val="Compact"/>
            </w:pPr>
            <w:r>
              <w:t xml:space="preserve">0.9905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88.9%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Pithovirus sibericum</w:t>
            </w:r>
          </w:p>
        </w:tc>
        <w:tc>
          <w:tcPr/>
          <w:p>
            <w:pPr>
              <w:pStyle w:val="Compact"/>
            </w:pPr>
            <w:r>
              <w:t xml:space="preserve">35.8%</w:t>
            </w:r>
          </w:p>
        </w:tc>
        <w:tc>
          <w:tcPr/>
          <w:p>
            <w:pPr>
              <w:pStyle w:val="Compact"/>
            </w:pPr>
            <w:r>
              <w:t xml:space="preserve">0.9332</w:t>
            </w:r>
          </w:p>
        </w:tc>
        <w:tc>
          <w:tcPr/>
          <w:p>
            <w:pPr>
              <w:pStyle w:val="Compact"/>
            </w:pPr>
            <w:r>
              <w:t xml:space="preserve">0.9827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90.4%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Mollivirus sibericum</w:t>
            </w:r>
          </w:p>
        </w:tc>
        <w:tc>
          <w:tcPr/>
          <w:p>
            <w:pPr>
              <w:pStyle w:val="Compact"/>
            </w:pPr>
            <w:r>
              <w:t xml:space="preserve">60.1%</w:t>
            </w:r>
          </w:p>
        </w:tc>
        <w:tc>
          <w:tcPr/>
          <w:p>
            <w:pPr>
              <w:pStyle w:val="Compact"/>
            </w:pPr>
            <w:r>
              <w:t xml:space="preserve">0.9296</w:t>
            </w:r>
          </w:p>
        </w:tc>
        <w:tc>
          <w:tcPr/>
          <w:p>
            <w:pPr>
              <w:pStyle w:val="Compact"/>
            </w:pPr>
            <w:r>
              <w:t xml:space="preserve">0.9825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81.6%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P. salinus</w:t>
            </w:r>
          </w:p>
        </w:tc>
        <w:tc>
          <w:tcPr/>
          <w:p>
            <w:pPr>
              <w:pStyle w:val="Compact"/>
            </w:pPr>
            <w:r>
              <w:t xml:space="preserve">61.7%</w:t>
            </w:r>
          </w:p>
        </w:tc>
        <w:tc>
          <w:tcPr/>
          <w:p>
            <w:pPr>
              <w:pStyle w:val="Compact"/>
            </w:pPr>
            <w:r>
              <w:t xml:space="preserve">0.9467</w:t>
            </w:r>
          </w:p>
        </w:tc>
        <w:tc>
          <w:tcPr/>
          <w:p>
            <w:pPr>
              <w:pStyle w:val="Compact"/>
            </w:pPr>
            <w:r>
              <w:t xml:space="preserve">0.9840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64.1%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P. dulcis</w:t>
            </w:r>
          </w:p>
        </w:tc>
        <w:tc>
          <w:tcPr/>
          <w:p>
            <w:pPr>
              <w:pStyle w:val="Compact"/>
            </w:pPr>
            <w:r>
              <w:t xml:space="preserve">63.7%</w:t>
            </w:r>
          </w:p>
        </w:tc>
        <w:tc>
          <w:tcPr/>
          <w:p>
            <w:pPr>
              <w:pStyle w:val="Compact"/>
            </w:pPr>
            <w:r>
              <w:t xml:space="preserve">0.9513</w:t>
            </w:r>
          </w:p>
        </w:tc>
        <w:tc>
          <w:tcPr/>
          <w:p>
            <w:pPr>
              <w:pStyle w:val="Compact"/>
            </w:pPr>
            <w:r>
              <w:t xml:space="preserve">0.9863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68.7%</w:t>
            </w:r>
          </w:p>
        </w:tc>
      </w:tr>
    </w:tbl>
    <w:p>
      <w:pPr>
        <w:pStyle w:val="BodyText"/>
      </w:pPr>
      <w:r>
        <w:t xml:space="preserve">Note: The Mimivirus fixed-threshold singleton rate (9.5% at cosine &gt; 0.95) is a method artifact, the null mean (0.9593) exceeds the fixed threshold, classifying essentially all gene pairs as similar. The adaptive threshold corrects this. All five genomes show singleton-dominated proteomes (64–91%) under the adaptive method.</w:t>
      </w:r>
    </w:p>
    <w:p>
      <w:r>
        <w:pict>
          <v:rect style="width:0;height:1.5pt" o:hralign="center" o:hrstd="t" o:hr="t"/>
        </w:pict>
      </w:r>
    </w:p>
    <w:bookmarkEnd w:id="13"/>
    <w:bookmarkStart w:id="14" w:name="supplementary-table-s5"/>
    <w:p>
      <w:pPr>
        <w:pStyle w:val="Heading2"/>
      </w:pPr>
      <w:r>
        <w:t xml:space="preserve">Supplementary Table S5</w:t>
      </w:r>
    </w:p>
    <w:p>
      <w:pPr>
        <w:pStyle w:val="FirstParagraph"/>
      </w:pPr>
      <w:r>
        <w:rPr>
          <w:b/>
          <w:bCs/>
        </w:rPr>
        <w:t xml:space="preserve">Table S5.</w:t>
      </w:r>
      <w:r>
        <w:t xml:space="preserve"> </w:t>
      </w:r>
      <w:r>
        <w:t xml:space="preserve">Sensitivity analysis: singleton rates at 95th, 99th, and 99.5th percentile adaptive thresholds across all five NCLDV genomes.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0"/>
        <w:gridCol w:w="1916"/>
        <w:gridCol w:w="1916"/>
        <w:gridCol w:w="2043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Genome</w:t>
            </w:r>
          </w:p>
        </w:tc>
        <w:tc>
          <w:tcPr/>
          <w:p>
            <w:pPr>
              <w:pStyle w:val="Compact"/>
            </w:pPr>
            <w:r>
              <w:t xml:space="preserve">Singleton rate (95th pctile)</w:t>
            </w:r>
          </w:p>
        </w:tc>
        <w:tc>
          <w:tcPr/>
          <w:p>
            <w:pPr>
              <w:pStyle w:val="Compact"/>
            </w:pPr>
            <w:r>
              <w:t xml:space="preserve">Singleton rate (99th pctile)</w:t>
            </w:r>
          </w:p>
        </w:tc>
        <w:tc>
          <w:tcPr/>
          <w:p>
            <w:pPr>
              <w:pStyle w:val="Compact"/>
            </w:pPr>
            <w:r>
              <w:t xml:space="preserve">Singleton rate (99.5th pctile)</w:t>
            </w:r>
          </w:p>
        </w:tc>
        <w:tc>
          <w:tcPr/>
          <w:p>
            <w:pPr>
              <w:pStyle w:val="Compact"/>
            </w:pPr>
            <w:r>
              <w:t xml:space="preserve">Qualitative conclusion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A. polyphaga</w:t>
            </w:r>
            <w:r>
              <w:t xml:space="preserve"> </w:t>
            </w:r>
            <w:r>
              <w:t xml:space="preserve">mimivirus</w:t>
            </w:r>
          </w:p>
        </w:tc>
        <w:tc>
          <w:tcPr/>
          <w:p>
            <w:pPr>
              <w:pStyle w:val="Compact"/>
            </w:pPr>
            <w:r>
              <w:t xml:space="preserve">86.2%</w:t>
            </w:r>
          </w:p>
        </w:tc>
        <w:tc>
          <w:tcPr/>
          <w:p>
            <w:pPr>
              <w:pStyle w:val="Compact"/>
            </w:pPr>
            <w:r>
              <w:t xml:space="preserve">88.9%</w:t>
            </w:r>
          </w:p>
        </w:tc>
        <w:tc>
          <w:tcPr/>
          <w:p>
            <w:pPr>
              <w:pStyle w:val="Compact"/>
            </w:pPr>
            <w:r>
              <w:t xml:space="preserve">90.1%</w:t>
            </w:r>
          </w:p>
        </w:tc>
        <w:tc>
          <w:tcPr/>
          <w:p>
            <w:pPr>
              <w:pStyle w:val="Compact"/>
            </w:pPr>
            <w:r>
              <w:t xml:space="preserve">Singleton-dominated; robust across thresholds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Pithovirus sibericum</w:t>
            </w:r>
          </w:p>
        </w:tc>
        <w:tc>
          <w:tcPr/>
          <w:p>
            <w:pPr>
              <w:pStyle w:val="Compact"/>
            </w:pPr>
            <w:r>
              <w:t xml:space="preserve">88.3%</w:t>
            </w:r>
          </w:p>
        </w:tc>
        <w:tc>
          <w:tcPr/>
          <w:p>
            <w:pPr>
              <w:pStyle w:val="Compact"/>
            </w:pPr>
            <w:r>
              <w:t xml:space="preserve">90.4%</w:t>
            </w:r>
          </w:p>
        </w:tc>
        <w:tc>
          <w:tcPr/>
          <w:p>
            <w:pPr>
              <w:pStyle w:val="Compact"/>
            </w:pPr>
            <w:r>
              <w:t xml:space="preserve">91.6%</w:t>
            </w:r>
          </w:p>
        </w:tc>
        <w:tc>
          <w:tcPr/>
          <w:p>
            <w:pPr>
              <w:pStyle w:val="Compact"/>
            </w:pPr>
            <w:r>
              <w:t xml:space="preserve">Singleton-dominated; robust across thresholds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Mollivirus sibericum</w:t>
            </w:r>
          </w:p>
        </w:tc>
        <w:tc>
          <w:tcPr/>
          <w:p>
            <w:pPr>
              <w:pStyle w:val="Compact"/>
            </w:pPr>
            <w:r>
              <w:t xml:space="preserve">78.4%</w:t>
            </w:r>
          </w:p>
        </w:tc>
        <w:tc>
          <w:tcPr/>
          <w:p>
            <w:pPr>
              <w:pStyle w:val="Compact"/>
            </w:pPr>
            <w:r>
              <w:t xml:space="preserve">81.6%</w:t>
            </w:r>
          </w:p>
        </w:tc>
        <w:tc>
          <w:tcPr/>
          <w:p>
            <w:pPr>
              <w:pStyle w:val="Compact"/>
            </w:pPr>
            <w:r>
              <w:t xml:space="preserve">83.2%</w:t>
            </w:r>
          </w:p>
        </w:tc>
        <w:tc>
          <w:tcPr/>
          <w:p>
            <w:pPr>
              <w:pStyle w:val="Compact"/>
            </w:pPr>
            <w:r>
              <w:t xml:space="preserve">Singleton-dominated; robust across thresholds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P. salinus</w:t>
            </w:r>
          </w:p>
        </w:tc>
        <w:tc>
          <w:tcPr/>
          <w:p>
            <w:pPr>
              <w:pStyle w:val="Compact"/>
            </w:pPr>
            <w:r>
              <w:t xml:space="preserve">60.8%</w:t>
            </w:r>
          </w:p>
        </w:tc>
        <w:tc>
          <w:tcPr/>
          <w:p>
            <w:pPr>
              <w:pStyle w:val="Compact"/>
            </w:pPr>
            <w:r>
              <w:t xml:space="preserve">64.1%</w:t>
            </w:r>
          </w:p>
        </w:tc>
        <w:tc>
          <w:tcPr/>
          <w:p>
            <w:pPr>
              <w:pStyle w:val="Compact"/>
            </w:pPr>
            <w:r>
              <w:t xml:space="preserve">66.9%</w:t>
            </w:r>
          </w:p>
        </w:tc>
        <w:tc>
          <w:tcPr/>
          <w:p>
            <w:pPr>
              <w:pStyle w:val="Compact"/>
            </w:pPr>
            <w:r>
              <w:t xml:space="preserve">Singleton-dominated; robust across thresholds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P. dulcis</w:t>
            </w:r>
          </w:p>
        </w:tc>
        <w:tc>
          <w:tcPr/>
          <w:p>
            <w:pPr>
              <w:pStyle w:val="Compact"/>
            </w:pPr>
            <w:r>
              <w:t xml:space="preserve">65.3%</w:t>
            </w:r>
          </w:p>
        </w:tc>
        <w:tc>
          <w:tcPr/>
          <w:p>
            <w:pPr>
              <w:pStyle w:val="Compact"/>
            </w:pPr>
            <w:r>
              <w:t xml:space="preserve">68.7%</w:t>
            </w:r>
          </w:p>
        </w:tc>
        <w:tc>
          <w:tcPr/>
          <w:p>
            <w:pPr>
              <w:pStyle w:val="Compact"/>
            </w:pPr>
            <w:r>
              <w:t xml:space="preserve">70.2%</w:t>
            </w:r>
          </w:p>
        </w:tc>
        <w:tc>
          <w:tcPr/>
          <w:p>
            <w:pPr>
              <w:pStyle w:val="Compact"/>
            </w:pPr>
            <w:r>
              <w:t xml:space="preserve">Singleton-dominated; robust across thresholds</w:t>
            </w:r>
          </w:p>
        </w:tc>
      </w:tr>
    </w:tbl>
    <w:p>
      <w:pPr>
        <w:pStyle w:val="BodyText"/>
      </w:pPr>
      <w:r>
        <w:t xml:space="preserve">All five genomes show singleton-dominated proteomes regardless of threshold choice. Qualitative conclusions (high singleton rates, no massive whole-gene duplication) are robust.</w:t>
      </w:r>
    </w:p>
    <w:p>
      <w:r>
        <w:pict>
          <v:rect style="width:0;height:1.5pt" o:hralign="center" o:hrstd="t" o:hr="t"/>
        </w:pict>
      </w:r>
    </w:p>
    <w:bookmarkEnd w:id="14"/>
    <w:bookmarkStart w:id="15" w:name="supplementary-table-s6"/>
    <w:p>
      <w:pPr>
        <w:pStyle w:val="Heading2"/>
      </w:pPr>
      <w:r>
        <w:t xml:space="preserve">Supplementary Table S6</w:t>
      </w:r>
    </w:p>
    <w:p>
      <w:pPr>
        <w:pStyle w:val="FirstParagraph"/>
      </w:pPr>
      <w:r>
        <w:rPr>
          <w:b/>
          <w:bCs/>
        </w:rPr>
        <w:t xml:space="preserve">Table S6.</w:t>
      </w:r>
      <w:r>
        <w:t xml:space="preserve"> </w:t>
      </w:r>
      <w:r>
        <w:t xml:space="preserve">Cross-NCLDV comparative metrics summary with formal Mann-Whitney U statistics for GC3/CAI maturation shifts, and BLASTp orphan rates for</w:t>
      </w:r>
      <w:r>
        <w:t xml:space="preserve"> </w:t>
      </w:r>
      <w:r>
        <w:rPr>
          <w:i/>
          <w:iCs/>
        </w:rPr>
        <w:t xml:space="preserve">P. salinus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P. dulcis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1320"/>
        <w:gridCol w:w="1440"/>
        <w:gridCol w:w="132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Mimivirus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P. salinus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P. dulcis</w:t>
            </w:r>
          </w:p>
        </w:tc>
        <w:tc>
          <w:tcPr/>
          <w:p>
            <w:pPr>
              <w:pStyle w:val="Compact"/>
            </w:pPr>
            <w:r>
              <w:t xml:space="preserve">Pithovirus</w:t>
            </w:r>
          </w:p>
        </w:tc>
        <w:tc>
          <w:tcPr/>
          <w:p>
            <w:pPr>
              <w:pStyle w:val="Compact"/>
            </w:pPr>
            <w:r>
              <w:t xml:space="preserve">Mollivirus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 content</w:t>
            </w:r>
          </w:p>
        </w:tc>
        <w:tc>
          <w:tcPr/>
          <w:p>
            <w:pPr>
              <w:pStyle w:val="Compact"/>
            </w:pPr>
            <w:r>
              <w:t xml:space="preserve">28.0%</w:t>
            </w:r>
          </w:p>
        </w:tc>
        <w:tc>
          <w:tcPr/>
          <w:p>
            <w:pPr>
              <w:pStyle w:val="Compact"/>
            </w:pPr>
            <w:r>
              <w:t xml:space="preserve">61.7%</w:t>
            </w:r>
          </w:p>
        </w:tc>
        <w:tc>
          <w:tcPr/>
          <w:p>
            <w:pPr>
              <w:pStyle w:val="Compact"/>
            </w:pPr>
            <w:r>
              <w:t xml:space="preserve">63.7%</w:t>
            </w:r>
          </w:p>
        </w:tc>
        <w:tc>
          <w:tcPr/>
          <w:p>
            <w:pPr>
              <w:pStyle w:val="Compact"/>
            </w:pPr>
            <w:r>
              <w:t xml:space="preserve">35.8%</w:t>
            </w:r>
          </w:p>
        </w:tc>
        <w:tc>
          <w:tcPr/>
          <w:p>
            <w:pPr>
              <w:pStyle w:val="Compact"/>
            </w:pPr>
            <w:r>
              <w:t xml:space="preserve">60.1%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Genome length</w:t>
            </w:r>
          </w:p>
        </w:tc>
        <w:tc>
          <w:tcPr/>
          <w:p>
            <w:pPr>
              <w:pStyle w:val="Compact"/>
            </w:pPr>
            <w:r>
              <w:t xml:space="preserve">1.18 Mb</w:t>
            </w:r>
          </w:p>
        </w:tc>
        <w:tc>
          <w:tcPr/>
          <w:p>
            <w:pPr>
              <w:pStyle w:val="Compact"/>
            </w:pPr>
            <w:r>
              <w:t xml:space="preserve">2.47 Mb</w:t>
            </w:r>
          </w:p>
        </w:tc>
        <w:tc>
          <w:tcPr/>
          <w:p>
            <w:pPr>
              <w:pStyle w:val="Compact"/>
            </w:pPr>
            <w:r>
              <w:t xml:space="preserve">1.91 Mb</w:t>
            </w:r>
          </w:p>
        </w:tc>
        <w:tc>
          <w:tcPr/>
          <w:p>
            <w:pPr>
              <w:pStyle w:val="Compact"/>
            </w:pPr>
            <w:r>
              <w:t xml:space="preserve">610 kb</w:t>
            </w:r>
          </w:p>
        </w:tc>
        <w:tc>
          <w:tcPr/>
          <w:p>
            <w:pPr>
              <w:pStyle w:val="Compact"/>
            </w:pPr>
            <w:r>
              <w:t xml:space="preserve">651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Genes</w:t>
            </w:r>
          </w:p>
        </w:tc>
        <w:tc>
          <w:tcPr/>
          <w:p>
            <w:pPr>
              <w:pStyle w:val="Compact"/>
            </w:pPr>
            <w:r>
              <w:t xml:space="preserve">979</w:t>
            </w:r>
          </w:p>
        </w:tc>
        <w:tc>
          <w:tcPr/>
          <w:p>
            <w:pPr>
              <w:pStyle w:val="Compact"/>
            </w:pPr>
            <w:r>
              <w:t xml:space="preserve">1,430</w:t>
            </w:r>
          </w:p>
        </w:tc>
        <w:tc>
          <w:tcPr/>
          <w:p>
            <w:pPr>
              <w:pStyle w:val="Compact"/>
            </w:pPr>
            <w:r>
              <w:t xml:space="preserve">1,070</w:t>
            </w:r>
          </w:p>
        </w:tc>
        <w:tc>
          <w:tcPr/>
          <w:p>
            <w:pPr>
              <w:pStyle w:val="Compact"/>
            </w:pPr>
            <w:r>
              <w:t xml:space="preserve">467</w:t>
            </w:r>
          </w:p>
        </w:tc>
        <w:tc>
          <w:tcPr/>
          <w:p>
            <w:pPr>
              <w:pStyle w:val="Compact"/>
            </w:pPr>
            <w:r>
              <w:t xml:space="preserve">523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Hypothetical fraction</w:t>
            </w:r>
          </w:p>
        </w:tc>
        <w:tc>
          <w:tcPr/>
          <w:p>
            <w:pPr>
              <w:pStyle w:val="Compact"/>
            </w:pPr>
            <w:r>
              <w:t xml:space="preserve">54.0%</w:t>
            </w:r>
          </w:p>
        </w:tc>
        <w:tc>
          <w:tcPr/>
          <w:p>
            <w:pPr>
              <w:pStyle w:val="Compact"/>
            </w:pPr>
            <w:r>
              <w:t xml:space="preserve">63.1%</w:t>
            </w:r>
          </w:p>
        </w:tc>
        <w:tc>
          <w:tcPr/>
          <w:p>
            <w:pPr>
              <w:pStyle w:val="Compact"/>
            </w:pPr>
            <w:r>
              <w:t xml:space="preserve">69.8%</w:t>
            </w:r>
          </w:p>
        </w:tc>
        <w:tc>
          <w:tcPr/>
          <w:p>
            <w:pPr>
              <w:pStyle w:val="Compact"/>
            </w:pPr>
            <w:r>
              <w:t xml:space="preserve">72.8%</w:t>
            </w:r>
          </w:p>
        </w:tc>
        <w:tc>
          <w:tcPr/>
          <w:p>
            <w:pPr>
              <w:pStyle w:val="Compact"/>
            </w:pPr>
            <w:r>
              <w:t xml:space="preserve">80.7%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Coding density</w:t>
            </w:r>
          </w:p>
        </w:tc>
        <w:tc>
          <w:tcPr/>
          <w:p>
            <w:pPr>
              <w:pStyle w:val="Compact"/>
            </w:pPr>
            <w:r>
              <w:t xml:space="preserve">89.5%</w:t>
            </w:r>
          </w:p>
        </w:tc>
        <w:tc>
          <w:tcPr/>
          <w:p>
            <w:pPr>
              <w:pStyle w:val="Compact"/>
            </w:pPr>
            <w:r>
              <w:t xml:space="preserve">67.5%</w:t>
            </w:r>
          </w:p>
        </w:tc>
        <w:tc>
          <w:tcPr/>
          <w:p>
            <w:pPr>
              <w:pStyle w:val="Compact"/>
            </w:pPr>
            <w:r>
              <w:t xml:space="preserve">67.9%</w:t>
            </w:r>
          </w:p>
        </w:tc>
        <w:tc>
          <w:tcPr/>
          <w:p>
            <w:pPr>
              <w:pStyle w:val="Compact"/>
            </w:pPr>
            <w:r>
              <w:t xml:space="preserve">68.0%</w:t>
            </w:r>
          </w:p>
        </w:tc>
        <w:tc>
          <w:tcPr/>
          <w:p>
            <w:pPr>
              <w:pStyle w:val="Compact"/>
            </w:pPr>
            <w:r>
              <w:t xml:space="preserve">82.6%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Strand balance (+ strand)</w:t>
            </w:r>
          </w:p>
        </w:tc>
        <w:tc>
          <w:tcPr/>
          <w:p>
            <w:pPr>
              <w:pStyle w:val="Compact"/>
            </w:pPr>
            <w:r>
              <w:t xml:space="preserve">48.8%</w:t>
            </w:r>
          </w:p>
        </w:tc>
        <w:tc>
          <w:tcPr/>
          <w:p>
            <w:pPr>
              <w:pStyle w:val="Compact"/>
            </w:pPr>
            <w:r>
              <w:t xml:space="preserve">50.4%</w:t>
            </w:r>
          </w:p>
        </w:tc>
        <w:tc>
          <w:tcPr/>
          <w:p>
            <w:pPr>
              <w:pStyle w:val="Compact"/>
            </w:pPr>
            <w:r>
              <w:t xml:space="preserve">51.3%</w:t>
            </w:r>
          </w:p>
        </w:tc>
        <w:tc>
          <w:tcPr/>
          <w:p>
            <w:pPr>
              <w:pStyle w:val="Compact"/>
            </w:pPr>
            <w:r>
              <w:t xml:space="preserve">44.3%‡</w:t>
            </w:r>
          </w:p>
        </w:tc>
        <w:tc>
          <w:tcPr/>
          <w:p>
            <w:pPr>
              <w:pStyle w:val="Compact"/>
            </w:pPr>
            <w:r>
              <w:t xml:space="preserve">49.1%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 CV (5 kb windows, %)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GC3 shift (ann − hyp)</w:t>
            </w:r>
          </w:p>
        </w:tc>
        <w:tc>
          <w:tcPr/>
          <w:p>
            <w:pPr>
              <w:pStyle w:val="Compact"/>
            </w:pPr>
            <w:r>
              <w:t xml:space="preserve">−0.024</w:t>
            </w:r>
          </w:p>
        </w:tc>
        <w:tc>
          <w:tcPr/>
          <w:p>
            <w:pPr>
              <w:pStyle w:val="Compact"/>
            </w:pPr>
            <w:r>
              <w:t xml:space="preserve">+0.016</w:t>
            </w:r>
          </w:p>
        </w:tc>
        <w:tc>
          <w:tcPr/>
          <w:p>
            <w:pPr>
              <w:pStyle w:val="Compact"/>
            </w:pPr>
            <w:r>
              <w:t xml:space="preserve">+0.036</w:t>
            </w:r>
          </w:p>
        </w:tc>
        <w:tc>
          <w:tcPr/>
          <w:p>
            <w:pPr>
              <w:pStyle w:val="Compact"/>
            </w:pPr>
            <w:r>
              <w:t xml:space="preserve">+0.022</w:t>
            </w:r>
          </w:p>
        </w:tc>
        <w:tc>
          <w:tcPr/>
          <w:p>
            <w:pPr>
              <w:pStyle w:val="Compact"/>
            </w:pPr>
            <w:r>
              <w:t xml:space="preserve">+0.052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GC3 Mann-Whitney p</w:t>
            </w:r>
          </w:p>
        </w:tc>
        <w:tc>
          <w:tcPr/>
          <w:p>
            <w:pPr>
              <w:pStyle w:val="Compact"/>
            </w:pPr>
            <w:r>
              <w:t xml:space="preserve">1.09×10⁻⁹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8.3×10⁻⁸</w:t>
            </w:r>
          </w:p>
        </w:tc>
        <w:tc>
          <w:tcPr/>
          <w:p>
            <w:pPr>
              <w:pStyle w:val="Compact"/>
            </w:pPr>
            <w:r>
              <w:t xml:space="preserve">4.7×10⁻⁴</w:t>
            </w:r>
          </w:p>
        </w:tc>
        <w:tc>
          <w:tcPr/>
          <w:p>
            <w:pPr>
              <w:pStyle w:val="Compact"/>
            </w:pPr>
            <w:r>
              <w:t xml:space="preserve">1.01×10⁻⁹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GC3 Cohen’s d</w:t>
            </w:r>
          </w:p>
        </w:tc>
        <w:tc>
          <w:tcPr/>
          <w:p>
            <w:pPr>
              <w:pStyle w:val="Compact"/>
            </w:pPr>
            <w:r>
              <w:t xml:space="preserve">−0.439</w:t>
            </w:r>
          </w:p>
        </w:tc>
        <w:tc>
          <w:tcPr/>
          <w:p>
            <w:pPr>
              <w:pStyle w:val="Compact"/>
            </w:pPr>
            <w:r>
              <w:t xml:space="preserve">0.227</w:t>
            </w:r>
          </w:p>
        </w:tc>
        <w:tc>
          <w:tcPr/>
          <w:p>
            <w:pPr>
              <w:pStyle w:val="Compact"/>
            </w:pPr>
            <w:r>
              <w:t xml:space="preserve">0.469</w:t>
            </w:r>
          </w:p>
        </w:tc>
        <w:tc>
          <w:tcPr/>
          <w:p>
            <w:pPr>
              <w:pStyle w:val="Compact"/>
            </w:pPr>
            <w:r>
              <w:t xml:space="preserve">0.354</w:t>
            </w:r>
          </w:p>
        </w:tc>
        <w:tc>
          <w:tcPr/>
          <w:p>
            <w:pPr>
              <w:pStyle w:val="Compact"/>
            </w:pPr>
            <w:r>
              <w:t xml:space="preserve">0.693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CAI shift (ann − hyp)</w:t>
            </w:r>
          </w:p>
        </w:tc>
        <w:tc>
          <w:tcPr/>
          <w:p>
            <w:pPr>
              <w:pStyle w:val="Compact"/>
            </w:pPr>
            <w:r>
              <w:t xml:space="preserve">−0.012</w:t>
            </w:r>
          </w:p>
        </w:tc>
        <w:tc>
          <w:tcPr/>
          <w:p>
            <w:pPr>
              <w:pStyle w:val="Compact"/>
            </w:pPr>
            <w:r>
              <w:t xml:space="preserve">+0.008</w:t>
            </w:r>
          </w:p>
        </w:tc>
        <w:tc>
          <w:tcPr/>
          <w:p>
            <w:pPr>
              <w:pStyle w:val="Compact"/>
            </w:pPr>
            <w:r>
              <w:t xml:space="preserve">+0.016</w:t>
            </w:r>
          </w:p>
        </w:tc>
        <w:tc>
          <w:tcPr/>
          <w:p>
            <w:pPr>
              <w:pStyle w:val="Compact"/>
            </w:pPr>
            <w:r>
              <w:t xml:space="preserve">+0.001</w:t>
            </w:r>
          </w:p>
        </w:tc>
        <w:tc>
          <w:tcPr/>
          <w:p>
            <w:pPr>
              <w:pStyle w:val="Compact"/>
            </w:pPr>
            <w:r>
              <w:t xml:space="preserve">+0.027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CAI Mann-Whitney p</w:t>
            </w:r>
          </w:p>
        </w:tc>
        <w:tc>
          <w:tcPr/>
          <w:p>
            <w:pPr>
              <w:pStyle w:val="Compact"/>
            </w:pPr>
            <w:r>
              <w:t xml:space="preserve">2.30×10⁻¹³</w:t>
            </w:r>
          </w:p>
        </w:tc>
        <w:tc>
          <w:tcPr/>
          <w:p>
            <w:pPr>
              <w:pStyle w:val="Compact"/>
            </w:pPr>
            <w:r>
              <w:t xml:space="preserve">7.0×10⁻⁵</w:t>
            </w:r>
          </w:p>
        </w:tc>
        <w:tc>
          <w:tcPr/>
          <w:p>
            <w:pPr>
              <w:pStyle w:val="Compact"/>
            </w:pPr>
            <w:r>
              <w:t xml:space="preserve">7.5×10⁻¹⁰</w:t>
            </w:r>
          </w:p>
        </w:tc>
        <w:tc>
          <w:tcPr/>
          <w:p>
            <w:pPr>
              <w:pStyle w:val="Compact"/>
            </w:pPr>
            <w:r>
              <w:t xml:space="preserve">0.850†</w:t>
            </w:r>
          </w:p>
        </w:tc>
        <w:tc>
          <w:tcPr/>
          <w:p>
            <w:pPr>
              <w:pStyle w:val="Compact"/>
            </w:pPr>
            <w:r>
              <w:t xml:space="preserve">2.01×10⁻¹⁰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CAI Cohen’s d</w:t>
            </w:r>
          </w:p>
        </w:tc>
        <w:tc>
          <w:tcPr/>
          <w:p>
            <w:pPr>
              <w:pStyle w:val="Compact"/>
            </w:pPr>
            <w:r>
              <w:t xml:space="preserve">−0.467</w:t>
            </w:r>
          </w:p>
        </w:tc>
        <w:tc>
          <w:tcPr/>
          <w:p>
            <w:pPr>
              <w:pStyle w:val="Compact"/>
            </w:pPr>
            <w:r>
              <w:t xml:space="preserve">0.246</w:t>
            </w:r>
          </w:p>
        </w:tc>
        <w:tc>
          <w:tcPr/>
          <w:p>
            <w:pPr>
              <w:pStyle w:val="Compact"/>
            </w:pPr>
            <w:r>
              <w:t xml:space="preserve">0.467</w:t>
            </w:r>
          </w:p>
        </w:tc>
        <w:tc>
          <w:tcPr/>
          <w:p>
            <w:pPr>
              <w:pStyle w:val="Compact"/>
            </w:pPr>
            <w:r>
              <w:t xml:space="preserve">0.027†</w:t>
            </w:r>
          </w:p>
        </w:tc>
        <w:tc>
          <w:tcPr/>
          <w:p>
            <w:pPr>
              <w:pStyle w:val="Compact"/>
            </w:pPr>
            <w:r>
              <w:t xml:space="preserve">0.703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Neutrality slope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  <w:tc>
          <w:tcPr/>
          <w:p>
            <w:pPr>
              <w:pStyle w:val="Compact"/>
            </w:pPr>
            <w:r>
              <w:t xml:space="preserve">0.114</w:t>
            </w:r>
          </w:p>
        </w:tc>
        <w:tc>
          <w:tcPr/>
          <w:p>
            <w:pPr>
              <w:pStyle w:val="Compact"/>
            </w:pPr>
            <w:r>
              <w:t xml:space="preserve">0.142</w:t>
            </w:r>
          </w:p>
        </w:tc>
        <w:tc>
          <w:tcPr/>
          <w:p>
            <w:pPr>
              <w:pStyle w:val="Compact"/>
            </w:pPr>
            <w:r>
              <w:t xml:space="preserve">0.173</w:t>
            </w:r>
          </w:p>
        </w:tc>
        <w:tc>
          <w:tcPr/>
          <w:p>
            <w:pPr>
              <w:pStyle w:val="Compact"/>
            </w:pPr>
            <w:r>
              <w:t xml:space="preserve">−0.146§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AGCT O/E ratio</w:t>
            </w:r>
          </w:p>
        </w:tc>
        <w:tc>
          <w:tcPr/>
          <w:p>
            <w:pPr>
              <w:pStyle w:val="Compact"/>
            </w:pPr>
            <w:r>
              <w:t xml:space="preserve">1.27×</w:t>
            </w:r>
          </w:p>
        </w:tc>
        <w:tc>
          <w:tcPr/>
          <w:p>
            <w:pPr>
              <w:pStyle w:val="Compact"/>
            </w:pPr>
            <w:r>
              <w:t xml:space="preserve">0.0007×</w:t>
            </w:r>
          </w:p>
        </w:tc>
        <w:tc>
          <w:tcPr/>
          <w:p>
            <w:pPr>
              <w:pStyle w:val="Compact"/>
            </w:pPr>
            <w:r>
              <w:t xml:space="preserve">0×</w:t>
            </w:r>
          </w:p>
        </w:tc>
        <w:tc>
          <w:tcPr/>
          <w:p>
            <w:pPr>
              <w:pStyle w:val="Compact"/>
            </w:pPr>
            <w:r>
              <w:t xml:space="preserve">1.11×</w:t>
            </w:r>
          </w:p>
        </w:tc>
        <w:tc>
          <w:tcPr/>
          <w:p>
            <w:pPr>
              <w:pStyle w:val="Compact"/>
            </w:pPr>
            <w:r>
              <w:t xml:space="preserve">0.11×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AGCT rank (of 256 4-mers)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185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Singleton rate (adaptive)</w:t>
            </w:r>
          </w:p>
        </w:tc>
        <w:tc>
          <w:tcPr/>
          <w:p>
            <w:pPr>
              <w:pStyle w:val="Compact"/>
            </w:pPr>
            <w:r>
              <w:t xml:space="preserve">88.9%</w:t>
            </w:r>
          </w:p>
        </w:tc>
        <w:tc>
          <w:tcPr/>
          <w:p>
            <w:pPr>
              <w:pStyle w:val="Compact"/>
            </w:pPr>
            <w:r>
              <w:t xml:space="preserve">64.1%</w:t>
            </w:r>
          </w:p>
        </w:tc>
        <w:tc>
          <w:tcPr/>
          <w:p>
            <w:pPr>
              <w:pStyle w:val="Compact"/>
            </w:pPr>
            <w:r>
              <w:t xml:space="preserve">68.7%</w:t>
            </w:r>
          </w:p>
        </w:tc>
        <w:tc>
          <w:tcPr/>
          <w:p>
            <w:pPr>
              <w:pStyle w:val="Compact"/>
            </w:pPr>
            <w:r>
              <w:t xml:space="preserve">90.4%</w:t>
            </w:r>
          </w:p>
        </w:tc>
        <w:tc>
          <w:tcPr/>
          <w:p>
            <w:pPr>
              <w:pStyle w:val="Compact"/>
            </w:pPr>
            <w:r>
              <w:t xml:space="preserve">81.6%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Annotated orphan rate</w:t>
            </w:r>
          </w:p>
        </w:tc>
        <w:tc>
          <w:tcPr/>
          <w:p>
            <w:pPr>
              <w:pStyle w:val="Compact"/>
            </w:pPr>
            <w:r>
              <w:t xml:space="preserve">,</w:t>
            </w:r>
          </w:p>
        </w:tc>
        <w:tc>
          <w:tcPr/>
          <w:p>
            <w:pPr>
              <w:pStyle w:val="Compact"/>
            </w:pPr>
            <w:r>
              <w:t xml:space="preserve">81.8%</w:t>
            </w:r>
          </w:p>
        </w:tc>
        <w:tc>
          <w:tcPr/>
          <w:p>
            <w:pPr>
              <w:pStyle w:val="Compact"/>
            </w:pPr>
            <w:r>
              <w:t xml:space="preserve">94.7%</w:t>
            </w:r>
          </w:p>
        </w:tc>
        <w:tc>
          <w:tcPr/>
          <w:p>
            <w:pPr>
              <w:pStyle w:val="Compact"/>
            </w:pPr>
            <w:r>
              <w:t xml:space="preserve">,</w:t>
            </w:r>
          </w:p>
        </w:tc>
        <w:tc>
          <w:tcPr/>
          <w:p>
            <w:pPr>
              <w:pStyle w:val="Compact"/>
            </w:pP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Hypothetical orphan rate</w:t>
            </w:r>
          </w:p>
        </w:tc>
        <w:tc>
          <w:tcPr/>
          <w:p>
            <w:pPr>
              <w:pStyle w:val="Compact"/>
            </w:pPr>
            <w:r>
              <w:t xml:space="preserve">,</w:t>
            </w:r>
          </w:p>
        </w:tc>
        <w:tc>
          <w:tcPr/>
          <w:p>
            <w:pPr>
              <w:pStyle w:val="Compact"/>
            </w:pPr>
            <w:r>
              <w:t xml:space="preserve">97.0%</w:t>
            </w:r>
          </w:p>
        </w:tc>
        <w:tc>
          <w:tcPr/>
          <w:p>
            <w:pPr>
              <w:pStyle w:val="Compact"/>
            </w:pPr>
            <w:r>
              <w:t xml:space="preserve">98.4%</w:t>
            </w:r>
          </w:p>
        </w:tc>
        <w:tc>
          <w:tcPr/>
          <w:p>
            <w:pPr>
              <w:pStyle w:val="Compact"/>
            </w:pPr>
            <w:r>
              <w:t xml:space="preserve">,</w:t>
            </w:r>
          </w:p>
        </w:tc>
        <w:tc>
          <w:tcPr/>
          <w:p>
            <w:pPr>
              <w:pStyle w:val="Compact"/>
            </w:pPr>
            <w:r>
              <w:t xml:space="preserve">,</w:t>
            </w:r>
          </w:p>
        </w:tc>
      </w:tr>
    </w:tbl>
    <w:p>
      <w:pPr>
        <w:pStyle w:val="BodyText"/>
      </w:pPr>
      <w:r>
        <w:t xml:space="preserve">†Pithovirus CAI shift not statistically significant (p = 0.850, d = 0.027); GC3 shift significant (p = 4.7×10⁻⁴, d = 0.354).</w:t>
      </w:r>
      <w:r>
        <w:t xml:space="preserve"> </w:t>
      </w:r>
      <w:r>
        <w:t xml:space="preserve">‡Pithovirus shows modest minus-strand bias (~2.5σ from 50%); all other four genomes are 48.8–51.3%.</w:t>
      </w:r>
      <w:r>
        <w:t xml:space="preserve"> </w:t>
      </w:r>
      <w:r>
        <w:t xml:space="preserve">§Mollivirus shows anomalous negative neutrality slope; see Discussion.</w:t>
      </w:r>
      <w:r>
        <w:t xml:space="preserve"> </w:t>
      </w:r>
      <w:r>
        <w:t xml:space="preserve">BLASTp orphan rates:</w:t>
      </w:r>
      <w:r>
        <w:t xml:space="preserve"> </w:t>
      </w:r>
      <w:r>
        <w:rPr>
          <w:i/>
          <w:iCs/>
        </w:rPr>
        <w:t xml:space="preserve">P. salinus</w:t>
      </w:r>
      <w:r>
        <w:t xml:space="preserve"> </w:t>
      </w:r>
      <w:r>
        <w:t xml:space="preserve">exhaustive annotated n = 521 (4 errors);</w:t>
      </w:r>
      <w:r>
        <w:t xml:space="preserve"> </w:t>
      </w:r>
      <w:r>
        <w:rPr>
          <w:i/>
          <w:iCs/>
        </w:rPr>
        <w:t xml:space="preserve">P. dulcis</w:t>
      </w:r>
      <w:r>
        <w:t xml:space="preserve"> </w:t>
      </w:r>
      <w:r>
        <w:t xml:space="preserve">exhaustive annotated n = 319 valid (4 errors), hypothetical n = 741 valid (6 errors). Fisher’s exact test comparing</w:t>
      </w:r>
      <w:r>
        <w:t xml:space="preserve"> </w:t>
      </w:r>
      <w:r>
        <w:rPr>
          <w:i/>
          <w:iCs/>
        </w:rPr>
        <w:t xml:space="preserve">P. dulcis</w:t>
      </w:r>
      <w:r>
        <w:t xml:space="preserve"> </w:t>
      </w:r>
      <w:r>
        <w:t xml:space="preserve">vs</w:t>
      </w:r>
      <w:r>
        <w:t xml:space="preserve"> </w:t>
      </w:r>
      <w:r>
        <w:rPr>
          <w:i/>
          <w:iCs/>
        </w:rPr>
        <w:t xml:space="preserve">P. salinus</w:t>
      </w:r>
      <w:r>
        <w:t xml:space="preserve"> </w:t>
      </w:r>
      <w:r>
        <w:t xml:space="preserve">annotated orphan rates: OR = 0.253, Haldane-corrected OR = 0.259, p = 2.86 × 10⁻⁸.</w:t>
      </w:r>
    </w:p>
    <w:p>
      <w:r>
        <w:pict>
          <v:rect style="width:0;height:1.5pt" o:hralign="center" o:hrstd="t" o:hr="t"/>
        </w:pict>
      </w:r>
    </w:p>
    <w:bookmarkEnd w:id="15"/>
    <w:bookmarkStart w:id="16" w:name="supplementary-table-s7"/>
    <w:p>
      <w:pPr>
        <w:pStyle w:val="Heading2"/>
      </w:pPr>
      <w:r>
        <w:t xml:space="preserve">Supplementary Table S7</w:t>
      </w:r>
    </w:p>
    <w:p>
      <w:pPr>
        <w:pStyle w:val="FirstParagraph"/>
      </w:pPr>
      <w:r>
        <w:rPr>
          <w:b/>
          <w:bCs/>
        </w:rPr>
        <w:t xml:space="preserve">Table S7.</w:t>
      </w:r>
      <w:r>
        <w:t xml:space="preserve"> </w:t>
      </w:r>
      <w:r>
        <w:t xml:space="preserve">E-value sensitivity analysis for annotated gene non-self hit rates across four thresholds.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E_value_threshold</w:t>
            </w:r>
          </w:p>
        </w:tc>
        <w:tc>
          <w:tcPr/>
          <w:p>
            <w:pPr>
              <w:pStyle w:val="Compact"/>
            </w:pPr>
            <w:r>
              <w:t xml:space="preserve">Non_self_hits</w:t>
            </w:r>
          </w:p>
        </w:tc>
        <w:tc>
          <w:tcPr/>
          <w:p>
            <w:pPr>
              <w:pStyle w:val="Compact"/>
            </w:pPr>
            <w:r>
              <w:t xml:space="preserve">Hit_rate_pct</w:t>
            </w:r>
          </w:p>
        </w:tc>
        <w:tc>
          <w:tcPr/>
          <w:p>
            <w:pPr>
              <w:pStyle w:val="Compact"/>
            </w:pPr>
            <w:r>
              <w:t xml:space="preserve">Orphan_rate_pct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1e-50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9.6</w:t>
            </w:r>
          </w:p>
        </w:tc>
        <w:tc>
          <w:tcPr/>
          <w:p>
            <w:pPr>
              <w:pStyle w:val="Compact"/>
            </w:pPr>
            <w:r>
              <w:t xml:space="preserve">90.4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1e-20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15.9</w:t>
            </w:r>
          </w:p>
        </w:tc>
        <w:tc>
          <w:tcPr/>
          <w:p>
            <w:pPr>
              <w:pStyle w:val="Compact"/>
            </w:pPr>
            <w:r>
              <w:t xml:space="preserve">84.1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1e-10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16.9</w:t>
            </w:r>
          </w:p>
        </w:tc>
        <w:tc>
          <w:tcPr/>
          <w:p>
            <w:pPr>
              <w:pStyle w:val="Compact"/>
            </w:pPr>
            <w:r>
              <w:t xml:space="preserve">83.1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1e-05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18.2</w:t>
            </w:r>
          </w:p>
        </w:tc>
        <w:tc>
          <w:tcPr/>
          <w:p>
            <w:pPr>
              <w:pStyle w:val="Compact"/>
            </w:pPr>
            <w:r>
              <w:t xml:space="preserve">81.8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f36217edca22e026c45fbdd6611ec129d30a441"/>
    <w:p>
      <w:pPr>
        <w:pStyle w:val="Heading2"/>
      </w:pPr>
      <w:r>
        <w:t xml:space="preserve">Repository Data File: Full BLASTp Taxonomy</w:t>
      </w:r>
    </w:p>
    <w:p>
      <w:pPr>
        <w:pStyle w:val="FirstParagraph"/>
      </w:pPr>
      <w:r>
        <w:t xml:space="preserve">Complete taxonomy of all 95 non-self BLAST hits (</w:t>
      </w:r>
      <w:r>
        <w:rPr>
          <w:i/>
          <w:iCs/>
        </w:rPr>
        <w:t xml:space="preserve">P. salinus</w:t>
      </w:r>
      <w:r>
        <w:t xml:space="preserve"> </w:t>
      </w:r>
      <w:r>
        <w:t xml:space="preserve">annotated genes) with organism, identity, coverage, and genomic position, available as</w:t>
      </w:r>
      <w:r>
        <w:t xml:space="preserve"> </w:t>
      </w:r>
      <w:r>
        <w:rPr>
          <w:rStyle w:val="VerbatimChar"/>
        </w:rPr>
        <w:t xml:space="preserve">results/blastp_annotated.json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results/blastp_psalinus_annotated.json</w:t>
      </w:r>
      <w:r>
        <w:t xml:space="preserve"> </w:t>
      </w:r>
      <w:r>
        <w:t xml:space="preserve">in the repository. Representative rows shown below for reference.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Protein_ID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Genomic_position_bp</w:t>
            </w:r>
          </w:p>
        </w:tc>
        <w:tc>
          <w:tcPr/>
          <w:p>
            <w:pPr>
              <w:pStyle w:val="Compact"/>
            </w:pPr>
            <w:r>
              <w:t xml:space="preserve">Strand</w:t>
            </w:r>
          </w:p>
        </w:tc>
        <w:tc>
          <w:tcPr/>
          <w:p>
            <w:pPr>
              <w:pStyle w:val="Compact"/>
            </w:pPr>
            <w:r>
              <w:t xml:space="preserve">Taxonomy_category</w:t>
            </w:r>
          </w:p>
        </w:tc>
        <w:tc>
          <w:tcPr/>
          <w:p>
            <w:pPr>
              <w:pStyle w:val="Compact"/>
            </w:pPr>
            <w:r>
              <w:t xml:space="preserve">Top_hit_organism</w:t>
            </w:r>
          </w:p>
        </w:tc>
        <w:tc>
          <w:tcPr/>
          <w:p>
            <w:pPr>
              <w:pStyle w:val="Compact"/>
            </w:pPr>
            <w:r>
              <w:t xml:space="preserve">Pct_identity</w:t>
            </w:r>
          </w:p>
        </w:tc>
        <w:tc>
          <w:tcPr/>
          <w:p>
            <w:pPr>
              <w:pStyle w:val="Compact"/>
            </w:pPr>
            <w:r>
              <w:t xml:space="preserve">E_value</w:t>
            </w:r>
          </w:p>
        </w:tc>
        <w:tc>
          <w:tcPr/>
          <w:p>
            <w:pPr>
              <w:pStyle w:val="Compact"/>
            </w:pPr>
            <w:r>
              <w:t xml:space="preserve">Query_coverage</w:t>
            </w:r>
          </w:p>
        </w:tc>
        <w:tc>
          <w:tcPr/>
          <w:p>
            <w:pPr>
              <w:pStyle w:val="Compact"/>
            </w:pPr>
            <w:r>
              <w:t xml:space="preserve">In_native_zone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YP_008436418.1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1446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Giant virus</w:t>
            </w:r>
          </w:p>
        </w:tc>
        <w:tc>
          <w:tcPr/>
          <w:p>
            <w:pPr>
              <w:pStyle w:val="Compact"/>
            </w:pPr>
            <w:r>
              <w:t xml:space="preserve">Cedratvirus kamchatka</w:t>
            </w:r>
          </w:p>
        </w:tc>
        <w:tc>
          <w:tcPr/>
          <w:p>
            <w:pPr>
              <w:pStyle w:val="Compact"/>
            </w:pPr>
            <w:r>
              <w:t xml:space="preserve">54.2</w:t>
            </w:r>
          </w:p>
        </w:tc>
        <w:tc>
          <w:tcPr/>
          <w:p>
            <w:pPr>
              <w:pStyle w:val="Compact"/>
            </w:pPr>
            <w:r>
              <w:t xml:space="preserve">3.25e-112</w:t>
            </w:r>
          </w:p>
        </w:tc>
        <w:tc>
          <w:tcPr/>
          <w:p>
            <w:pPr>
              <w:pStyle w:val="Compact"/>
            </w:pPr>
            <w:r>
              <w:t xml:space="preserve">78.1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YP_008436423.1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7540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Marine algae</w:t>
            </w:r>
          </w:p>
        </w:tc>
        <w:tc>
          <w:tcPr/>
          <w:p>
            <w:pPr>
              <w:pStyle w:val="Compact"/>
            </w:pPr>
            <w:r>
              <w:t xml:space="preserve">Micromonas pusilla CCMP1545</w:t>
            </w:r>
          </w:p>
        </w:tc>
        <w:tc>
          <w:tcPr/>
          <w:p>
            <w:pPr>
              <w:pStyle w:val="Compact"/>
            </w:pPr>
            <w:r>
              <w:t xml:space="preserve">48.6</w:t>
            </w:r>
          </w:p>
        </w:tc>
        <w:tc>
          <w:tcPr/>
          <w:p>
            <w:pPr>
              <w:pStyle w:val="Compact"/>
            </w:pPr>
            <w:r>
              <w:t xml:space="preserve">2.30e-120</w:t>
            </w:r>
          </w:p>
        </w:tc>
        <w:tc>
          <w:tcPr/>
          <w:p>
            <w:pPr>
              <w:pStyle w:val="Compact"/>
            </w:pPr>
            <w:r>
              <w:t xml:space="preserve">83.3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YP_008436426.1</w:t>
            </w:r>
          </w:p>
        </w:tc>
        <w:tc>
          <w:tcPr/>
          <w:p>
            <w:pPr>
              <w:pStyle w:val="Compact"/>
            </w:pPr>
            <w:r>
              <w:t xml:space="preserve">F-box domain</w:t>
            </w:r>
          </w:p>
        </w:tc>
        <w:tc>
          <w:tcPr/>
          <w:p>
            <w:pPr>
              <w:pStyle w:val="Compact"/>
            </w:pPr>
            <w:r>
              <w:t xml:space="preserve">12876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Bacteria</w:t>
            </w:r>
          </w:p>
        </w:tc>
        <w:tc>
          <w:tcPr/>
          <w:p>
            <w:pPr>
              <w:pStyle w:val="Compact"/>
            </w:pPr>
            <w:r>
              <w:t xml:space="preserve">Clostridia bacterium</w:t>
            </w:r>
          </w:p>
        </w:tc>
        <w:tc>
          <w:tcPr/>
          <w:p>
            <w:pPr>
              <w:pStyle w:val="Compact"/>
            </w:pPr>
            <w:r>
              <w:t xml:space="preserve">28.5</w:t>
            </w:r>
          </w:p>
        </w:tc>
        <w:tc>
          <w:tcPr/>
          <w:p>
            <w:pPr>
              <w:pStyle w:val="Compact"/>
            </w:pPr>
            <w:r>
              <w:t xml:space="preserve">8.11e-09</w:t>
            </w:r>
          </w:p>
        </w:tc>
        <w:tc>
          <w:tcPr/>
          <w:p>
            <w:pPr>
              <w:pStyle w:val="Compact"/>
            </w:pPr>
            <w:r>
              <w:t xml:space="preserve">41.8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YP_008436441.1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30576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Marine algae</w:t>
            </w:r>
          </w:p>
        </w:tc>
        <w:tc>
          <w:tcPr/>
          <w:p>
            <w:pPr>
              <w:pStyle w:val="Compact"/>
            </w:pPr>
            <w:r>
              <w:t xml:space="preserve">Scytosiphon promiscuus</w:t>
            </w:r>
          </w:p>
        </w:tc>
        <w:tc>
          <w:tcPr/>
          <w:p>
            <w:pPr>
              <w:pStyle w:val="Compact"/>
            </w:pPr>
            <w:r>
              <w:t xml:space="preserve">67.8</w:t>
            </w:r>
          </w:p>
        </w:tc>
        <w:tc>
          <w:tcPr/>
          <w:p>
            <w:pPr>
              <w:pStyle w:val="Compact"/>
            </w:pPr>
            <w:r>
              <w:t xml:space="preserve">1.24e-31</w:t>
            </w:r>
          </w:p>
        </w:tc>
        <w:tc>
          <w:tcPr/>
          <w:p>
            <w:pPr>
              <w:pStyle w:val="Compact"/>
            </w:pPr>
            <w:r>
              <w:t xml:space="preserve">60.4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YP_008436573.1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148744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Giant virus</w:t>
            </w:r>
          </w:p>
        </w:tc>
        <w:tc>
          <w:tcPr/>
          <w:p>
            <w:pPr>
              <w:pStyle w:val="Compact"/>
            </w:pPr>
            <w:r>
              <w:t xml:space="preserve">Acanthamoeba castellanii medusavirus J1</w:t>
            </w:r>
          </w:p>
        </w:tc>
        <w:tc>
          <w:tcPr/>
          <w:p>
            <w:pPr>
              <w:pStyle w:val="Compact"/>
            </w:pPr>
            <w:r>
              <w:t xml:space="preserve">51.8</w:t>
            </w:r>
          </w:p>
        </w:tc>
        <w:tc>
          <w:tcPr/>
          <w:p>
            <w:pPr>
              <w:pStyle w:val="Compact"/>
            </w:pPr>
            <w:r>
              <w:t xml:space="preserve">9.48e-146</w:t>
            </w:r>
          </w:p>
        </w:tc>
        <w:tc>
          <w:tcPr/>
          <w:p>
            <w:pPr>
              <w:pStyle w:val="Compact"/>
            </w:pPr>
            <w:r>
              <w:t xml:space="preserve">95.8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YP_008436630.1</w:t>
            </w:r>
          </w:p>
        </w:tc>
        <w:tc>
          <w:tcPr/>
          <w:p>
            <w:pPr>
              <w:pStyle w:val="Compact"/>
            </w:pPr>
            <w:r>
              <w:t xml:space="preserve">BTB incomplete domain</w:t>
            </w:r>
          </w:p>
        </w:tc>
        <w:tc>
          <w:tcPr/>
          <w:p>
            <w:pPr>
              <w:pStyle w:val="Compact"/>
            </w:pPr>
            <w:r>
              <w:t xml:space="preserve">201745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Amoebozoa</w:t>
            </w:r>
          </w:p>
        </w:tc>
        <w:tc>
          <w:tcPr/>
          <w:p>
            <w:pPr>
              <w:pStyle w:val="Compact"/>
            </w:pPr>
            <w:r>
              <w:t xml:space="preserve">Acanthamoeba castellanii str. Neff</w:t>
            </w:r>
          </w:p>
        </w:tc>
        <w:tc>
          <w:tcPr/>
          <w:p>
            <w:pPr>
              <w:pStyle w:val="Compact"/>
            </w:pPr>
            <w:r>
              <w:t xml:space="preserve">29.9</w:t>
            </w:r>
          </w:p>
        </w:tc>
        <w:tc>
          <w:tcPr/>
          <w:p>
            <w:pPr>
              <w:pStyle w:val="Compact"/>
            </w:pPr>
            <w:r>
              <w:t xml:space="preserve">2.36e-07</w:t>
            </w:r>
          </w:p>
        </w:tc>
        <w:tc>
          <w:tcPr/>
          <w:p>
            <w:pPr>
              <w:pStyle w:val="Compact"/>
            </w:pPr>
            <w:r>
              <w:t xml:space="preserve">63.7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YP_008437180.2</w:t>
            </w:r>
          </w:p>
        </w:tc>
        <w:tc>
          <w:tcPr/>
          <w:p>
            <w:pPr>
              <w:pStyle w:val="Compact"/>
            </w:pPr>
            <w:r>
              <w:t xml:space="preserve">Acetyltransf 1 incomplete domain</w:t>
            </w:r>
          </w:p>
        </w:tc>
        <w:tc>
          <w:tcPr/>
          <w:p>
            <w:pPr>
              <w:pStyle w:val="Compact"/>
            </w:pPr>
            <w:r>
              <w:t xml:space="preserve">731926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Giant virus</w:t>
            </w:r>
          </w:p>
        </w:tc>
        <w:tc>
          <w:tcPr/>
          <w:p>
            <w:pPr>
              <w:pStyle w:val="Compact"/>
            </w:pPr>
            <w:r>
              <w:t xml:space="preserve">Pacmanvirus S19</w:t>
            </w:r>
          </w:p>
        </w:tc>
        <w:tc>
          <w:tcPr/>
          <w:p>
            <w:pPr>
              <w:pStyle w:val="Compact"/>
            </w:pPr>
            <w:r>
              <w:t xml:space="preserve">49.6</w:t>
            </w:r>
          </w:p>
        </w:tc>
        <w:tc>
          <w:tcPr/>
          <w:p>
            <w:pPr>
              <w:pStyle w:val="Compact"/>
            </w:pPr>
            <w:r>
              <w:t xml:space="preserve">3.04e-39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YP_008437257.1</w:t>
            </w:r>
          </w:p>
        </w:tc>
        <w:tc>
          <w:tcPr/>
          <w:p>
            <w:pPr>
              <w:pStyle w:val="Compact"/>
            </w:pPr>
            <w:r>
              <w:t xml:space="preserve">Intein splicing superfamily domain</w:t>
            </w:r>
          </w:p>
        </w:tc>
        <w:tc>
          <w:tcPr/>
          <w:p>
            <w:pPr>
              <w:pStyle w:val="Compact"/>
            </w:pPr>
            <w:r>
              <w:t xml:space="preserve">793841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Amoebozoa</w:t>
            </w:r>
          </w:p>
        </w:tc>
        <w:tc>
          <w:tcPr/>
          <w:p>
            <w:pPr>
              <w:pStyle w:val="Compact"/>
            </w:pPr>
            <w:r>
              <w:t xml:space="preserve">Balamuthia mandrillaris</w:t>
            </w:r>
          </w:p>
        </w:tc>
        <w:tc>
          <w:tcPr/>
          <w:p>
            <w:pPr>
              <w:pStyle w:val="Compact"/>
            </w:pPr>
            <w:r>
              <w:t xml:space="preserve">83.5</w:t>
            </w:r>
          </w:p>
        </w:tc>
        <w:tc>
          <w:tcPr/>
          <w:p>
            <w:pPr>
              <w:pStyle w:val="Compact"/>
            </w:pPr>
            <w:r>
              <w:t xml:space="preserve">2.88e-121</w:t>
            </w:r>
          </w:p>
        </w:tc>
        <w:tc>
          <w:tcPr/>
          <w:p>
            <w:pPr>
              <w:pStyle w:val="Compact"/>
            </w:pPr>
            <w:r>
              <w:t xml:space="preserve">25.6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YP_008437323.1</w:t>
            </w:r>
          </w:p>
        </w:tc>
        <w:tc>
          <w:tcPr/>
          <w:p>
            <w:pPr>
              <w:pStyle w:val="Compact"/>
            </w:pPr>
            <w:r>
              <w:t xml:space="preserve">Alpha/beta hydrolase</w:t>
            </w:r>
          </w:p>
        </w:tc>
        <w:tc>
          <w:tcPr/>
          <w:p>
            <w:pPr>
              <w:pStyle w:val="Compact"/>
            </w:pPr>
            <w:r>
              <w:t xml:space="preserve">860261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Giant virus</w:t>
            </w:r>
          </w:p>
        </w:tc>
        <w:tc>
          <w:tcPr/>
          <w:p>
            <w:pPr>
              <w:pStyle w:val="Compact"/>
            </w:pPr>
            <w:r>
              <w:t xml:space="preserve">Acanthamoeba castellanii medusavirus J1</w:t>
            </w:r>
          </w:p>
        </w:tc>
        <w:tc>
          <w:tcPr/>
          <w:p>
            <w:pPr>
              <w:pStyle w:val="Compact"/>
            </w:pPr>
            <w:r>
              <w:t xml:space="preserve">60.6</w:t>
            </w:r>
          </w:p>
        </w:tc>
        <w:tc>
          <w:tcPr/>
          <w:p>
            <w:pPr>
              <w:pStyle w:val="Compact"/>
            </w:pPr>
            <w:r>
              <w:t xml:space="preserve">2.61e-76</w:t>
            </w:r>
          </w:p>
        </w:tc>
        <w:tc>
          <w:tcPr/>
          <w:p>
            <w:pPr>
              <w:pStyle w:val="Compact"/>
            </w:pPr>
            <w:r>
              <w:t xml:space="preserve">90.2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YP_008437411.1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932212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Giant virus</w:t>
            </w:r>
          </w:p>
        </w:tc>
        <w:tc>
          <w:tcPr/>
          <w:p>
            <w:pPr>
              <w:pStyle w:val="Compact"/>
            </w:pPr>
            <w:r>
              <w:t xml:space="preserve">Cedratvirus lausannensis</w:t>
            </w:r>
          </w:p>
        </w:tc>
        <w:tc>
          <w:tcPr/>
          <w:p>
            <w:pPr>
              <w:pStyle w:val="Compact"/>
            </w:pPr>
            <w:r>
              <w:t xml:space="preserve">55.6</w:t>
            </w:r>
          </w:p>
        </w:tc>
        <w:tc>
          <w:tcPr/>
          <w:p>
            <w:pPr>
              <w:pStyle w:val="Compact"/>
            </w:pPr>
            <w:r>
              <w:t xml:space="preserve">5.62e-38</w:t>
            </w:r>
          </w:p>
        </w:tc>
        <w:tc>
          <w:tcPr/>
          <w:p>
            <w:pPr>
              <w:pStyle w:val="Compact"/>
            </w:pPr>
            <w:r>
              <w:t xml:space="preserve">59.4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YP_008437435.1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955237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Bacteria</w:t>
            </w:r>
          </w:p>
        </w:tc>
        <w:tc>
          <w:tcPr/>
          <w:p>
            <w:pPr>
              <w:pStyle w:val="Compact"/>
            </w:pPr>
            <w:r>
              <w:t xml:space="preserve">Akkermansia sp.</w:t>
            </w:r>
          </w:p>
        </w:tc>
        <w:tc>
          <w:tcPr/>
          <w:p>
            <w:pPr>
              <w:pStyle w:val="Compact"/>
            </w:pPr>
            <w:r>
              <w:t xml:space="preserve">39.5</w:t>
            </w:r>
          </w:p>
        </w:tc>
        <w:tc>
          <w:tcPr/>
          <w:p>
            <w:pPr>
              <w:pStyle w:val="Compact"/>
            </w:pPr>
            <w:r>
              <w:t xml:space="preserve">1.17e-12</w:t>
            </w:r>
          </w:p>
        </w:tc>
        <w:tc>
          <w:tcPr/>
          <w:p>
            <w:pPr>
              <w:pStyle w:val="Compact"/>
            </w:pPr>
            <w:r>
              <w:t xml:space="preserve">82.6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YP_008437437.1</w:t>
            </w:r>
          </w:p>
        </w:tc>
        <w:tc>
          <w:tcPr/>
          <w:p>
            <w:pPr>
              <w:pStyle w:val="Compact"/>
            </w:pPr>
            <w:r>
              <w:t xml:space="preserve">F-box domain</w:t>
            </w:r>
          </w:p>
        </w:tc>
        <w:tc>
          <w:tcPr/>
          <w:p>
            <w:pPr>
              <w:pStyle w:val="Compact"/>
            </w:pPr>
            <w:r>
              <w:t xml:space="preserve">955929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Giant virus</w:t>
            </w:r>
          </w:p>
        </w:tc>
        <w:tc>
          <w:tcPr/>
          <w:p>
            <w:pPr>
              <w:pStyle w:val="Compact"/>
            </w:pPr>
            <w:r>
              <w:t xml:space="preserve">Bodo saltans virus</w:t>
            </w:r>
          </w:p>
        </w:tc>
        <w:tc>
          <w:tcPr/>
          <w:p>
            <w:pPr>
              <w:pStyle w:val="Compact"/>
            </w:pPr>
            <w:r>
              <w:t xml:space="preserve">49.1</w:t>
            </w:r>
          </w:p>
        </w:tc>
        <w:tc>
          <w:tcPr/>
          <w:p>
            <w:pPr>
              <w:pStyle w:val="Compact"/>
            </w:pPr>
            <w:r>
              <w:t xml:space="preserve">3.22e-45</w:t>
            </w:r>
          </w:p>
        </w:tc>
        <w:tc>
          <w:tcPr/>
          <w:p>
            <w:pPr>
              <w:pStyle w:val="Compact"/>
            </w:pPr>
            <w:r>
              <w:t xml:space="preserve">60.5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YP_008437443.1</w:t>
            </w:r>
          </w:p>
        </w:tc>
        <w:tc>
          <w:tcPr/>
          <w:p>
            <w:pPr>
              <w:pStyle w:val="Compact"/>
            </w:pPr>
            <w:r>
              <w:t xml:space="preserve">morn repeat domain</w:t>
            </w:r>
          </w:p>
        </w:tc>
        <w:tc>
          <w:tcPr/>
          <w:p>
            <w:pPr>
              <w:pStyle w:val="Compact"/>
            </w:pPr>
            <w:r>
              <w:t xml:space="preserve">960051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Bacteria</w:t>
            </w:r>
          </w:p>
        </w:tc>
        <w:tc>
          <w:tcPr/>
          <w:p>
            <w:pPr>
              <w:pStyle w:val="Compact"/>
            </w:pPr>
            <w:r>
              <w:t xml:space="preserve">Desulfobulbaceae bacterium</w:t>
            </w:r>
          </w:p>
        </w:tc>
        <w:tc>
          <w:tcPr/>
          <w:p>
            <w:pPr>
              <w:pStyle w:val="Compact"/>
            </w:pPr>
            <w:r>
              <w:t xml:space="preserve">38.9</w:t>
            </w:r>
          </w:p>
        </w:tc>
        <w:tc>
          <w:tcPr/>
          <w:p>
            <w:pPr>
              <w:pStyle w:val="Compact"/>
            </w:pPr>
            <w:r>
              <w:t xml:space="preserve">5.63e-50</w:t>
            </w:r>
          </w:p>
        </w:tc>
        <w:tc>
          <w:tcPr/>
          <w:p>
            <w:pPr>
              <w:pStyle w:val="Compact"/>
            </w:pPr>
            <w:r>
              <w:t xml:space="preserve">66.5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YP_008437447.1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963628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Marine algae</w:t>
            </w:r>
          </w:p>
        </w:tc>
        <w:tc>
          <w:tcPr/>
          <w:p>
            <w:pPr>
              <w:pStyle w:val="Compact"/>
            </w:pPr>
            <w:r>
              <w:t xml:space="preserve">Myriotrichia clavaeformis</w:t>
            </w:r>
          </w:p>
        </w:tc>
        <w:tc>
          <w:tcPr/>
          <w:p>
            <w:pPr>
              <w:pStyle w:val="Compact"/>
            </w:pPr>
            <w:r>
              <w:t xml:space="preserve">44.7</w:t>
            </w:r>
          </w:p>
        </w:tc>
        <w:tc>
          <w:tcPr/>
          <w:p>
            <w:pPr>
              <w:pStyle w:val="Compact"/>
            </w:pPr>
            <w:r>
              <w:t xml:space="preserve">1.05e-90</w:t>
            </w:r>
          </w:p>
        </w:tc>
        <w:tc>
          <w:tcPr/>
          <w:p>
            <w:pPr>
              <w:pStyle w:val="Compact"/>
            </w:pPr>
            <w:r>
              <w:t xml:space="preserve">85.7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YP_008437448.1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965211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Marine algae</w:t>
            </w:r>
          </w:p>
        </w:tc>
        <w:tc>
          <w:tcPr/>
          <w:p>
            <w:pPr>
              <w:pStyle w:val="Compact"/>
            </w:pPr>
            <w:r>
              <w:t xml:space="preserve">Micromonas pusilla CCMP1545</w:t>
            </w:r>
          </w:p>
        </w:tc>
        <w:tc>
          <w:tcPr/>
          <w:p>
            <w:pPr>
              <w:pStyle w:val="Compact"/>
            </w:pPr>
            <w:r>
              <w:t xml:space="preserve">54.7</w:t>
            </w:r>
          </w:p>
        </w:tc>
        <w:tc>
          <w:tcPr/>
          <w:p>
            <w:pPr>
              <w:pStyle w:val="Compact"/>
            </w:pPr>
            <w:r>
              <w:t xml:space="preserve">9.16e-77</w:t>
            </w:r>
          </w:p>
        </w:tc>
        <w:tc>
          <w:tcPr/>
          <w:p>
            <w:pPr>
              <w:pStyle w:val="Compact"/>
            </w:pPr>
            <w:r>
              <w:t xml:space="preserve">70.5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YP_008437470.1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990936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Marine algae</w:t>
            </w:r>
          </w:p>
        </w:tc>
        <w:tc>
          <w:tcPr/>
          <w:p>
            <w:pPr>
              <w:pStyle w:val="Compact"/>
            </w:pPr>
            <w:r>
              <w:t xml:space="preserve">Myriotrichia clavaeformis</w:t>
            </w:r>
          </w:p>
        </w:tc>
        <w:tc>
          <w:tcPr/>
          <w:p>
            <w:pPr>
              <w:pStyle w:val="Compact"/>
            </w:pPr>
            <w:r>
              <w:t xml:space="preserve">55.1</w:t>
            </w:r>
          </w:p>
        </w:tc>
        <w:tc>
          <w:tcPr/>
          <w:p>
            <w:pPr>
              <w:pStyle w:val="Compact"/>
            </w:pPr>
            <w:r>
              <w:t xml:space="preserve">1.32e-75</w:t>
            </w:r>
          </w:p>
        </w:tc>
        <w:tc>
          <w:tcPr/>
          <w:p>
            <w:pPr>
              <w:pStyle w:val="Compact"/>
            </w:pPr>
            <w:r>
              <w:t xml:space="preserve">73.9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YP_008437480.1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1002303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Giant virus</w:t>
            </w:r>
          </w:p>
        </w:tc>
        <w:tc>
          <w:tcPr/>
          <w:p>
            <w:pPr>
              <w:pStyle w:val="Compact"/>
            </w:pPr>
            <w:r>
              <w:t xml:space="preserve">Bodo saltans virus</w:t>
            </w:r>
          </w:p>
        </w:tc>
        <w:tc>
          <w:tcPr/>
          <w:p>
            <w:pPr>
              <w:pStyle w:val="Compact"/>
            </w:pPr>
            <w:r>
              <w:t xml:space="preserve">39.1</w:t>
            </w:r>
          </w:p>
        </w:tc>
        <w:tc>
          <w:tcPr/>
          <w:p>
            <w:pPr>
              <w:pStyle w:val="Compact"/>
            </w:pPr>
            <w:r>
              <w:t xml:space="preserve">2.97e-62</w:t>
            </w:r>
          </w:p>
        </w:tc>
        <w:tc>
          <w:tcPr/>
          <w:p>
            <w:pPr>
              <w:pStyle w:val="Compact"/>
            </w:pPr>
            <w:r>
              <w:t xml:space="preserve">67.1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YP_008437489.1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1013066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Marine algae</w:t>
            </w:r>
          </w:p>
        </w:tc>
        <w:tc>
          <w:tcPr/>
          <w:p>
            <w:pPr>
              <w:pStyle w:val="Compact"/>
            </w:pPr>
            <w:r>
              <w:t xml:space="preserve">Ectocarpus fasciculatus</w:t>
            </w:r>
          </w:p>
        </w:tc>
        <w:tc>
          <w:tcPr/>
          <w:p>
            <w:pPr>
              <w:pStyle w:val="Compact"/>
            </w:pPr>
            <w:r>
              <w:t xml:space="preserve">52.8</w:t>
            </w:r>
          </w:p>
        </w:tc>
        <w:tc>
          <w:tcPr/>
          <w:p>
            <w:pPr>
              <w:pStyle w:val="Compact"/>
            </w:pPr>
            <w:r>
              <w:t xml:space="preserve">5.63e-111</w:t>
            </w:r>
          </w:p>
        </w:tc>
        <w:tc>
          <w:tcPr/>
          <w:p>
            <w:pPr>
              <w:pStyle w:val="Compact"/>
            </w:pPr>
            <w:r>
              <w:t xml:space="preserve">76.5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YP_008437491.1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1014801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Marine algae</w:t>
            </w:r>
          </w:p>
        </w:tc>
        <w:tc>
          <w:tcPr/>
          <w:p>
            <w:pPr>
              <w:pStyle w:val="Compact"/>
            </w:pPr>
            <w:r>
              <w:t xml:space="preserve">Dunaliella salina</w:t>
            </w:r>
          </w:p>
        </w:tc>
        <w:tc>
          <w:tcPr/>
          <w:p>
            <w:pPr>
              <w:pStyle w:val="Compact"/>
            </w:pPr>
            <w:r>
              <w:t xml:space="preserve">49.4</w:t>
            </w:r>
          </w:p>
        </w:tc>
        <w:tc>
          <w:tcPr/>
          <w:p>
            <w:pPr>
              <w:pStyle w:val="Compact"/>
            </w:pPr>
            <w:r>
              <w:t xml:space="preserve">7.81e-74</w:t>
            </w:r>
          </w:p>
        </w:tc>
        <w:tc>
          <w:tcPr/>
          <w:p>
            <w:pPr>
              <w:pStyle w:val="Compact"/>
            </w:pPr>
            <w:r>
              <w:t xml:space="preserve">79.1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YP_008437493.1</w:t>
            </w:r>
          </w:p>
        </w:tc>
        <w:tc>
          <w:tcPr/>
          <w:p>
            <w:pPr>
              <w:pStyle w:val="Compact"/>
            </w:pPr>
            <w:r>
              <w:t xml:space="preserve">F-box domain</w:t>
            </w:r>
          </w:p>
        </w:tc>
        <w:tc>
          <w:tcPr/>
          <w:p>
            <w:pPr>
              <w:pStyle w:val="Compact"/>
            </w:pPr>
            <w:r>
              <w:t xml:space="preserve">1017150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Giant virus</w:t>
            </w:r>
          </w:p>
        </w:tc>
        <w:tc>
          <w:tcPr/>
          <w:p>
            <w:pPr>
              <w:pStyle w:val="Compact"/>
            </w:pPr>
            <w:r>
              <w:t xml:space="preserve">Bodo saltans virus</w:t>
            </w:r>
          </w:p>
        </w:tc>
        <w:tc>
          <w:tcPr/>
          <w:p>
            <w:pPr>
              <w:pStyle w:val="Compact"/>
            </w:pPr>
            <w:r>
              <w:t xml:space="preserve">50.9</w:t>
            </w:r>
          </w:p>
        </w:tc>
        <w:tc>
          <w:tcPr/>
          <w:p>
            <w:pPr>
              <w:pStyle w:val="Compact"/>
            </w:pPr>
            <w:r>
              <w:t xml:space="preserve">8.80e-43</w:t>
            </w:r>
          </w:p>
        </w:tc>
        <w:tc>
          <w:tcPr/>
          <w:p>
            <w:pPr>
              <w:pStyle w:val="Compact"/>
            </w:pPr>
            <w:r>
              <w:t xml:space="preserve">54.3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YP_008437521.1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1040791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Insect</w:t>
            </w:r>
          </w:p>
        </w:tc>
        <w:tc>
          <w:tcPr/>
          <w:p>
            <w:pPr>
              <w:pStyle w:val="Compact"/>
            </w:pPr>
            <w:r>
              <w:t xml:space="preserve">Acyrthosiphon pisum</w:t>
            </w:r>
          </w:p>
        </w:tc>
        <w:tc>
          <w:tcPr/>
          <w:p>
            <w:pPr>
              <w:pStyle w:val="Compact"/>
            </w:pPr>
            <w:r>
              <w:t xml:space="preserve">59.6</w:t>
            </w:r>
          </w:p>
        </w:tc>
        <w:tc>
          <w:tcPr/>
          <w:p>
            <w:pPr>
              <w:pStyle w:val="Compact"/>
            </w:pPr>
            <w:r>
              <w:t xml:space="preserve">6.78e-44</w:t>
            </w:r>
          </w:p>
        </w:tc>
        <w:tc>
          <w:tcPr/>
          <w:p>
            <w:pPr>
              <w:pStyle w:val="Compact"/>
            </w:pPr>
            <w:r>
              <w:t xml:space="preserve">57.1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YP_008437532.1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1049847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Other eukaryote</w:t>
            </w:r>
          </w:p>
        </w:tc>
        <w:tc>
          <w:tcPr/>
          <w:p>
            <w:pPr>
              <w:pStyle w:val="Compact"/>
            </w:pPr>
            <w:r>
              <w:t xml:space="preserve">Prymnesium parvum</w:t>
            </w:r>
          </w:p>
        </w:tc>
        <w:tc>
          <w:tcPr/>
          <w:p>
            <w:pPr>
              <w:pStyle w:val="Compact"/>
            </w:pPr>
            <w:r>
              <w:t xml:space="preserve">39.9</w:t>
            </w:r>
          </w:p>
        </w:tc>
        <w:tc>
          <w:tcPr/>
          <w:p>
            <w:pPr>
              <w:pStyle w:val="Compact"/>
            </w:pPr>
            <w:r>
              <w:t xml:space="preserve">3.13e-76</w:t>
            </w:r>
          </w:p>
        </w:tc>
        <w:tc>
          <w:tcPr/>
          <w:p>
            <w:pPr>
              <w:pStyle w:val="Compact"/>
            </w:pPr>
            <w:r>
              <w:t xml:space="preserve">80.0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YP_008437543.1</w:t>
            </w:r>
          </w:p>
        </w:tc>
        <w:tc>
          <w:tcPr/>
          <w:p>
            <w:pPr>
              <w:pStyle w:val="Compact"/>
            </w:pPr>
            <w:r>
              <w:t xml:space="preserve">F-box domain</w:t>
            </w:r>
          </w:p>
        </w:tc>
        <w:tc>
          <w:tcPr/>
          <w:p>
            <w:pPr>
              <w:pStyle w:val="Compact"/>
            </w:pPr>
            <w:r>
              <w:t xml:space="preserve">1063923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Insect</w:t>
            </w:r>
          </w:p>
        </w:tc>
        <w:tc>
          <w:tcPr/>
          <w:p>
            <w:pPr>
              <w:pStyle w:val="Compact"/>
            </w:pPr>
            <w:r>
              <w:t xml:space="preserve">Acyrthosiphon pisum</w:t>
            </w:r>
          </w:p>
        </w:tc>
        <w:tc>
          <w:tcPr/>
          <w:p>
            <w:pPr>
              <w:pStyle w:val="Compact"/>
            </w:pPr>
            <w:r>
              <w:t xml:space="preserve">34.3</w:t>
            </w:r>
          </w:p>
        </w:tc>
        <w:tc>
          <w:tcPr/>
          <w:p>
            <w:pPr>
              <w:pStyle w:val="Compact"/>
            </w:pPr>
            <w:r>
              <w:t xml:space="preserve">1.28e-35</w:t>
            </w:r>
          </w:p>
        </w:tc>
        <w:tc>
          <w:tcPr/>
          <w:p>
            <w:pPr>
              <w:pStyle w:val="Compact"/>
            </w:pPr>
            <w:r>
              <w:t xml:space="preserve">86.0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YP_008437545.1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1065526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Marine algae</w:t>
            </w:r>
          </w:p>
        </w:tc>
        <w:tc>
          <w:tcPr/>
          <w:p>
            <w:pPr>
              <w:pStyle w:val="Compact"/>
            </w:pPr>
            <w:r>
              <w:t xml:space="preserve">Dunaliella salina</w:t>
            </w:r>
          </w:p>
        </w:tc>
        <w:tc>
          <w:tcPr/>
          <w:p>
            <w:pPr>
              <w:pStyle w:val="Compact"/>
            </w:pPr>
            <w:r>
              <w:t xml:space="preserve">43.5</w:t>
            </w:r>
          </w:p>
        </w:tc>
        <w:tc>
          <w:tcPr/>
          <w:p>
            <w:pPr>
              <w:pStyle w:val="Compact"/>
            </w:pPr>
            <w:r>
              <w:t xml:space="preserve">4.10e-71</w:t>
            </w:r>
          </w:p>
        </w:tc>
        <w:tc>
          <w:tcPr/>
          <w:p>
            <w:pPr>
              <w:pStyle w:val="Compact"/>
            </w:pPr>
            <w:r>
              <w:t xml:space="preserve">51.4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YP_008437635.1</w:t>
            </w:r>
          </w:p>
        </w:tc>
        <w:tc>
          <w:tcPr/>
          <w:p>
            <w:pPr>
              <w:pStyle w:val="Compact"/>
            </w:pPr>
            <w:r>
              <w:t xml:space="preserve">Methyltransferase incomplete domain</w:t>
            </w:r>
          </w:p>
        </w:tc>
        <w:tc>
          <w:tcPr/>
          <w:p>
            <w:pPr>
              <w:pStyle w:val="Compact"/>
            </w:pPr>
            <w:r>
              <w:t xml:space="preserve">1151005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Giant virus</w:t>
            </w:r>
          </w:p>
        </w:tc>
        <w:tc>
          <w:tcPr/>
          <w:p>
            <w:pPr>
              <w:pStyle w:val="Compact"/>
            </w:pPr>
            <w:r>
              <w:t xml:space="preserve">Mollivirus kamchatka</w:t>
            </w:r>
          </w:p>
        </w:tc>
        <w:tc>
          <w:tcPr/>
          <w:p>
            <w:pPr>
              <w:pStyle w:val="Compact"/>
            </w:pPr>
            <w:r>
              <w:t xml:space="preserve">72.8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97.6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YP_008437707.2</w:t>
            </w:r>
          </w:p>
        </w:tc>
        <w:tc>
          <w:tcPr/>
          <w:p>
            <w:pPr>
              <w:pStyle w:val="Compact"/>
            </w:pPr>
            <w:r>
              <w:t xml:space="preserve">serine-threonine kinase</w:t>
            </w:r>
          </w:p>
        </w:tc>
        <w:tc>
          <w:tcPr/>
          <w:p>
            <w:pPr>
              <w:pStyle w:val="Compact"/>
            </w:pPr>
            <w:r>
              <w:t xml:space="preserve">1212260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Giant virus</w:t>
            </w:r>
          </w:p>
        </w:tc>
        <w:tc>
          <w:tcPr/>
          <w:p>
            <w:pPr>
              <w:pStyle w:val="Compact"/>
            </w:pPr>
            <w:r>
              <w:t xml:space="preserve">Pithovirus sibericum</w:t>
            </w:r>
          </w:p>
        </w:tc>
        <w:tc>
          <w:tcPr/>
          <w:p>
            <w:pPr>
              <w:pStyle w:val="Compact"/>
            </w:pPr>
            <w:r>
              <w:t xml:space="preserve">47.1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98.1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YP_008437767.2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1272272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Marine algae</w:t>
            </w:r>
          </w:p>
        </w:tc>
        <w:tc>
          <w:tcPr/>
          <w:p>
            <w:pPr>
              <w:pStyle w:val="Compact"/>
            </w:pPr>
            <w:r>
              <w:t xml:space="preserve">Scytosiphon promiscuus</w:t>
            </w:r>
          </w:p>
        </w:tc>
        <w:tc>
          <w:tcPr/>
          <w:p>
            <w:pPr>
              <w:pStyle w:val="Compact"/>
            </w:pPr>
            <w:r>
              <w:t xml:space="preserve">42.5</w:t>
            </w:r>
          </w:p>
        </w:tc>
        <w:tc>
          <w:tcPr/>
          <w:p>
            <w:pPr>
              <w:pStyle w:val="Compact"/>
            </w:pPr>
            <w:r>
              <w:t xml:space="preserve">1.61e-103</w:t>
            </w:r>
          </w:p>
        </w:tc>
        <w:tc>
          <w:tcPr/>
          <w:p>
            <w:pPr>
              <w:pStyle w:val="Compact"/>
            </w:pPr>
            <w:r>
              <w:t xml:space="preserve">92.8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YP_008437772.1</w:t>
            </w:r>
          </w:p>
        </w:tc>
        <w:tc>
          <w:tcPr/>
          <w:p>
            <w:pPr>
              <w:pStyle w:val="Compact"/>
            </w:pPr>
            <w:r>
              <w:t xml:space="preserve">morn repeat domain</w:t>
            </w:r>
          </w:p>
        </w:tc>
        <w:tc>
          <w:tcPr/>
          <w:p>
            <w:pPr>
              <w:pStyle w:val="Compact"/>
            </w:pPr>
            <w:r>
              <w:t xml:space="preserve">1280020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Bacteria</w:t>
            </w:r>
          </w:p>
        </w:tc>
        <w:tc>
          <w:tcPr/>
          <w:p>
            <w:pPr>
              <w:pStyle w:val="Compact"/>
            </w:pPr>
            <w:r>
              <w:t xml:space="preserve">Desulfobulbaceae bacterium</w:t>
            </w:r>
          </w:p>
        </w:tc>
        <w:tc>
          <w:tcPr/>
          <w:p>
            <w:pPr>
              <w:pStyle w:val="Compact"/>
            </w:pPr>
            <w:r>
              <w:t xml:space="preserve">40.6</w:t>
            </w:r>
          </w:p>
        </w:tc>
        <w:tc>
          <w:tcPr/>
          <w:p>
            <w:pPr>
              <w:pStyle w:val="Compact"/>
            </w:pPr>
            <w:r>
              <w:t xml:space="preserve">1.63e-36</w:t>
            </w:r>
          </w:p>
        </w:tc>
        <w:tc>
          <w:tcPr/>
          <w:p>
            <w:pPr>
              <w:pStyle w:val="Compact"/>
            </w:pPr>
            <w:r>
              <w:t xml:space="preserve">43.7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YP_008437782.2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1291436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Marine algae</w:t>
            </w:r>
          </w:p>
        </w:tc>
        <w:tc>
          <w:tcPr/>
          <w:p>
            <w:pPr>
              <w:pStyle w:val="Compact"/>
            </w:pPr>
            <w:r>
              <w:t xml:space="preserve">Feldmannia mitchelliae</w:t>
            </w:r>
          </w:p>
        </w:tc>
        <w:tc>
          <w:tcPr/>
          <w:p>
            <w:pPr>
              <w:pStyle w:val="Compact"/>
            </w:pPr>
            <w:r>
              <w:t xml:space="preserve">47.2</w:t>
            </w:r>
          </w:p>
        </w:tc>
        <w:tc>
          <w:tcPr/>
          <w:p>
            <w:pPr>
              <w:pStyle w:val="Compact"/>
            </w:pPr>
            <w:r>
              <w:t xml:space="preserve">2.69e-88</w:t>
            </w:r>
          </w:p>
        </w:tc>
        <w:tc>
          <w:tcPr/>
          <w:p>
            <w:pPr>
              <w:pStyle w:val="Compact"/>
            </w:pPr>
            <w:r>
              <w:t xml:space="preserve">69.4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YP_008437789.1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1299834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Giant virus</w:t>
            </w:r>
          </w:p>
        </w:tc>
        <w:tc>
          <w:tcPr/>
          <w:p>
            <w:pPr>
              <w:pStyle w:val="Compact"/>
            </w:pPr>
            <w:r>
              <w:t xml:space="preserve">Cedratvirus kamchatka</w:t>
            </w:r>
          </w:p>
        </w:tc>
        <w:tc>
          <w:tcPr/>
          <w:p>
            <w:pPr>
              <w:pStyle w:val="Compact"/>
            </w:pPr>
            <w:r>
              <w:t xml:space="preserve">51.1</w:t>
            </w:r>
          </w:p>
        </w:tc>
        <w:tc>
          <w:tcPr/>
          <w:p>
            <w:pPr>
              <w:pStyle w:val="Compact"/>
            </w:pPr>
            <w:r>
              <w:t xml:space="preserve">3.16e-105</w:t>
            </w:r>
          </w:p>
        </w:tc>
        <w:tc>
          <w:tcPr/>
          <w:p>
            <w:pPr>
              <w:pStyle w:val="Compact"/>
            </w:pPr>
            <w:r>
              <w:t xml:space="preserve">78.1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YP_008437795.1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1305679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Marine algae</w:t>
            </w:r>
          </w:p>
        </w:tc>
        <w:tc>
          <w:tcPr/>
          <w:p>
            <w:pPr>
              <w:pStyle w:val="Compact"/>
            </w:pPr>
            <w:r>
              <w:t xml:space="preserve">Scytosiphon promiscuus</w:t>
            </w:r>
          </w:p>
        </w:tc>
        <w:tc>
          <w:tcPr/>
          <w:p>
            <w:pPr>
              <w:pStyle w:val="Compact"/>
            </w:pPr>
            <w:r>
              <w:t xml:space="preserve">47.6</w:t>
            </w:r>
          </w:p>
        </w:tc>
        <w:tc>
          <w:tcPr/>
          <w:p>
            <w:pPr>
              <w:pStyle w:val="Compact"/>
            </w:pPr>
            <w:r>
              <w:t xml:space="preserve">2.22e-79</w:t>
            </w:r>
          </w:p>
        </w:tc>
        <w:tc>
          <w:tcPr/>
          <w:p>
            <w:pPr>
              <w:pStyle w:val="Compact"/>
            </w:pPr>
            <w:r>
              <w:t xml:space="preserve">82.3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YP_008437800.1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1312285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Giant virus</w:t>
            </w:r>
          </w:p>
        </w:tc>
        <w:tc>
          <w:tcPr/>
          <w:p>
            <w:pPr>
              <w:pStyle w:val="Compact"/>
            </w:pPr>
            <w:r>
              <w:t xml:space="preserve">Cedratvirus duvanny</w:t>
            </w:r>
          </w:p>
        </w:tc>
        <w:tc>
          <w:tcPr/>
          <w:p>
            <w:pPr>
              <w:pStyle w:val="Compact"/>
            </w:pPr>
            <w:r>
              <w:t xml:space="preserve">41.7</w:t>
            </w:r>
          </w:p>
        </w:tc>
        <w:tc>
          <w:tcPr/>
          <w:p>
            <w:pPr>
              <w:pStyle w:val="Compact"/>
            </w:pPr>
            <w:r>
              <w:t xml:space="preserve">1.11e-79</w:t>
            </w:r>
          </w:p>
        </w:tc>
        <w:tc>
          <w:tcPr/>
          <w:p>
            <w:pPr>
              <w:pStyle w:val="Compact"/>
            </w:pPr>
            <w:r>
              <w:t xml:space="preserve">70.2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YP_008437802.1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1318512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Other eukaryote</w:t>
            </w:r>
          </w:p>
        </w:tc>
        <w:tc>
          <w:tcPr/>
          <w:p>
            <w:pPr>
              <w:pStyle w:val="Compact"/>
            </w:pPr>
            <w:r>
              <w:t xml:space="preserve">Seminavis robusta</w:t>
            </w:r>
          </w:p>
        </w:tc>
        <w:tc>
          <w:tcPr/>
          <w:p>
            <w:pPr>
              <w:pStyle w:val="Compact"/>
            </w:pPr>
            <w:r>
              <w:t xml:space="preserve">41.7</w:t>
            </w:r>
          </w:p>
        </w:tc>
        <w:tc>
          <w:tcPr/>
          <w:p>
            <w:pPr>
              <w:pStyle w:val="Compact"/>
            </w:pPr>
            <w:r>
              <w:t xml:space="preserve">3.17e-78</w:t>
            </w:r>
          </w:p>
        </w:tc>
        <w:tc>
          <w:tcPr/>
          <w:p>
            <w:pPr>
              <w:pStyle w:val="Compact"/>
            </w:pPr>
            <w:r>
              <w:t xml:space="preserve">84.4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YP_008437836.1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1345828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Marine algae</w:t>
            </w:r>
          </w:p>
        </w:tc>
        <w:tc>
          <w:tcPr/>
          <w:p>
            <w:pPr>
              <w:pStyle w:val="Compact"/>
            </w:pPr>
            <w:r>
              <w:t xml:space="preserve">Micromonas pusilla CCMP1545</w:t>
            </w:r>
          </w:p>
        </w:tc>
        <w:tc>
          <w:tcPr/>
          <w:p>
            <w:pPr>
              <w:pStyle w:val="Compact"/>
            </w:pPr>
            <w:r>
              <w:t xml:space="preserve">42.3</w:t>
            </w:r>
          </w:p>
        </w:tc>
        <w:tc>
          <w:tcPr/>
          <w:p>
            <w:pPr>
              <w:pStyle w:val="Compact"/>
            </w:pPr>
            <w:r>
              <w:t xml:space="preserve">6.70e-17</w:t>
            </w:r>
          </w:p>
        </w:tc>
        <w:tc>
          <w:tcPr/>
          <w:p>
            <w:pPr>
              <w:pStyle w:val="Compact"/>
            </w:pPr>
            <w:r>
              <w:t xml:space="preserve">40.1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YP_008437837.1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1346801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Marine algae</w:t>
            </w:r>
          </w:p>
        </w:tc>
        <w:tc>
          <w:tcPr/>
          <w:p>
            <w:pPr>
              <w:pStyle w:val="Compact"/>
            </w:pPr>
            <w:r>
              <w:t xml:space="preserve">Choristocarpus tenellus</w:t>
            </w:r>
          </w:p>
        </w:tc>
        <w:tc>
          <w:tcPr/>
          <w:p>
            <w:pPr>
              <w:pStyle w:val="Compact"/>
            </w:pPr>
            <w:r>
              <w:t xml:space="preserve">44.1</w:t>
            </w:r>
          </w:p>
        </w:tc>
        <w:tc>
          <w:tcPr/>
          <w:p>
            <w:pPr>
              <w:pStyle w:val="Compact"/>
            </w:pPr>
            <w:r>
              <w:t xml:space="preserve">9.44e-34</w:t>
            </w:r>
          </w:p>
        </w:tc>
        <w:tc>
          <w:tcPr/>
          <w:p>
            <w:pPr>
              <w:pStyle w:val="Compact"/>
            </w:pPr>
            <w:r>
              <w:t xml:space="preserve">88.6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YP_008437849.2</w:t>
            </w:r>
          </w:p>
        </w:tc>
        <w:tc>
          <w:tcPr/>
          <w:p>
            <w:pPr>
              <w:pStyle w:val="Compact"/>
            </w:pPr>
            <w:r>
              <w:t xml:space="preserve">TLD-containing protein</w:t>
            </w:r>
          </w:p>
        </w:tc>
        <w:tc>
          <w:tcPr/>
          <w:p>
            <w:pPr>
              <w:pStyle w:val="Compact"/>
            </w:pPr>
            <w:r>
              <w:t xml:space="preserve">1358291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Amoebozoa</w:t>
            </w:r>
          </w:p>
        </w:tc>
        <w:tc>
          <w:tcPr/>
          <w:p>
            <w:pPr>
              <w:pStyle w:val="Compact"/>
            </w:pPr>
            <w:r>
              <w:t xml:space="preserve">Acanthamoeba castellanii str. Neff</w:t>
            </w:r>
          </w:p>
        </w:tc>
        <w:tc>
          <w:tcPr/>
          <w:p>
            <w:pPr>
              <w:pStyle w:val="Compact"/>
            </w:pPr>
            <w:r>
              <w:t xml:space="preserve">48.9</w:t>
            </w:r>
          </w:p>
        </w:tc>
        <w:tc>
          <w:tcPr/>
          <w:p>
            <w:pPr>
              <w:pStyle w:val="Compact"/>
            </w:pPr>
            <w:r>
              <w:t xml:space="preserve">2.24e-44</w:t>
            </w:r>
          </w:p>
        </w:tc>
        <w:tc>
          <w:tcPr/>
          <w:p>
            <w:pPr>
              <w:pStyle w:val="Compact"/>
            </w:pPr>
            <w:r>
              <w:t xml:space="preserve">76.2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YP_008437879.1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1385658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Marine algae</w:t>
            </w:r>
          </w:p>
        </w:tc>
        <w:tc>
          <w:tcPr/>
          <w:p>
            <w:pPr>
              <w:pStyle w:val="Compact"/>
            </w:pPr>
            <w:r>
              <w:t xml:space="preserve">Micromonas pusilla CCMP1545</w:t>
            </w:r>
          </w:p>
        </w:tc>
        <w:tc>
          <w:tcPr/>
          <w:p>
            <w:pPr>
              <w:pStyle w:val="Compact"/>
            </w:pPr>
            <w:r>
              <w:t xml:space="preserve">45.5</w:t>
            </w:r>
          </w:p>
        </w:tc>
        <w:tc>
          <w:tcPr/>
          <w:p>
            <w:pPr>
              <w:pStyle w:val="Compact"/>
            </w:pPr>
            <w:r>
              <w:t xml:space="preserve">9.26e-129</w:t>
            </w:r>
          </w:p>
        </w:tc>
        <w:tc>
          <w:tcPr/>
          <w:p>
            <w:pPr>
              <w:pStyle w:val="Compact"/>
            </w:pPr>
            <w:r>
              <w:t xml:space="preserve">92.0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YP_008437894.1</w:t>
            </w:r>
          </w:p>
        </w:tc>
        <w:tc>
          <w:tcPr/>
          <w:p>
            <w:pPr>
              <w:pStyle w:val="Compact"/>
            </w:pPr>
            <w:r>
              <w:t xml:space="preserve">Ubiquitin</w:t>
            </w:r>
          </w:p>
        </w:tc>
        <w:tc>
          <w:tcPr/>
          <w:p>
            <w:pPr>
              <w:pStyle w:val="Compact"/>
            </w:pPr>
            <w:r>
              <w:t xml:space="preserve">1398635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Other virus</w:t>
            </w:r>
          </w:p>
        </w:tc>
        <w:tc>
          <w:tcPr/>
          <w:p>
            <w:pPr>
              <w:pStyle w:val="Compact"/>
            </w:pPr>
            <w:r>
              <w:t xml:space="preserve">Choristoneura diversana nucleopolyhedrovirus</w:t>
            </w:r>
          </w:p>
        </w:tc>
        <w:tc>
          <w:tcPr/>
          <w:p>
            <w:pPr>
              <w:pStyle w:val="Compact"/>
            </w:pPr>
            <w:r>
              <w:t xml:space="preserve">49.5</w:t>
            </w:r>
          </w:p>
        </w:tc>
        <w:tc>
          <w:tcPr/>
          <w:p>
            <w:pPr>
              <w:pStyle w:val="Compact"/>
            </w:pPr>
            <w:r>
              <w:t xml:space="preserve">7.29e-25</w:t>
            </w:r>
          </w:p>
        </w:tc>
        <w:tc>
          <w:tcPr/>
          <w:p>
            <w:pPr>
              <w:pStyle w:val="Compact"/>
            </w:pPr>
            <w:r>
              <w:t xml:space="preserve">35.5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YP_008437898.2</w:t>
            </w:r>
          </w:p>
        </w:tc>
        <w:tc>
          <w:tcPr/>
          <w:p>
            <w:pPr>
              <w:pStyle w:val="Compact"/>
            </w:pPr>
            <w:r>
              <w:t xml:space="preserve">Nudix hydrolase</w:t>
            </w:r>
          </w:p>
        </w:tc>
        <w:tc>
          <w:tcPr/>
          <w:p>
            <w:pPr>
              <w:pStyle w:val="Compact"/>
            </w:pPr>
            <w:r>
              <w:t xml:space="preserve">1401842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Other eukaryote</w:t>
            </w:r>
          </w:p>
        </w:tc>
        <w:tc>
          <w:tcPr/>
          <w:p>
            <w:pPr>
              <w:pStyle w:val="Compact"/>
            </w:pPr>
            <w:r>
              <w:t xml:space="preserve">Helianthus annuus</w:t>
            </w:r>
          </w:p>
        </w:tc>
        <w:tc>
          <w:tcPr/>
          <w:p>
            <w:pPr>
              <w:pStyle w:val="Compact"/>
            </w:pPr>
            <w:r>
              <w:t xml:space="preserve">26.8</w:t>
            </w:r>
          </w:p>
        </w:tc>
        <w:tc>
          <w:tcPr/>
          <w:p>
            <w:pPr>
              <w:pStyle w:val="Compact"/>
            </w:pPr>
            <w:r>
              <w:t xml:space="preserve">6.36e-16</w:t>
            </w:r>
          </w:p>
        </w:tc>
        <w:tc>
          <w:tcPr/>
          <w:p>
            <w:pPr>
              <w:pStyle w:val="Compact"/>
            </w:pPr>
            <w:r>
              <w:t xml:space="preserve">94.6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YP_008437902.1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1405208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Amoebozoa</w:t>
            </w:r>
          </w:p>
        </w:tc>
        <w:tc>
          <w:tcPr/>
          <w:p>
            <w:pPr>
              <w:pStyle w:val="Compact"/>
            </w:pPr>
            <w:r>
              <w:t xml:space="preserve">Acanthamoeba castellanii str. Neff</w:t>
            </w:r>
          </w:p>
        </w:tc>
        <w:tc>
          <w:tcPr/>
          <w:p>
            <w:pPr>
              <w:pStyle w:val="Compact"/>
            </w:pPr>
            <w:r>
              <w:t xml:space="preserve">41.0</w:t>
            </w:r>
          </w:p>
        </w:tc>
        <w:tc>
          <w:tcPr/>
          <w:p>
            <w:pPr>
              <w:pStyle w:val="Compact"/>
            </w:pPr>
            <w:r>
              <w:t xml:space="preserve">7.61e-77</w:t>
            </w:r>
          </w:p>
        </w:tc>
        <w:tc>
          <w:tcPr/>
          <w:p>
            <w:pPr>
              <w:pStyle w:val="Compact"/>
            </w:pPr>
            <w:r>
              <w:t xml:space="preserve">95.7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YP_008437911.1</w:t>
            </w:r>
          </w:p>
        </w:tc>
        <w:tc>
          <w:tcPr/>
          <w:p>
            <w:pPr>
              <w:pStyle w:val="Compact"/>
            </w:pPr>
            <w:r>
              <w:t xml:space="preserve">ankyrin repeat incomplete domain</w:t>
            </w:r>
          </w:p>
        </w:tc>
        <w:tc>
          <w:tcPr/>
          <w:p>
            <w:pPr>
              <w:pStyle w:val="Compact"/>
            </w:pPr>
            <w:r>
              <w:t xml:space="preserve">1413116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Insect</w:t>
            </w:r>
          </w:p>
        </w:tc>
        <w:tc>
          <w:tcPr/>
          <w:p>
            <w:pPr>
              <w:pStyle w:val="Compact"/>
            </w:pPr>
            <w:r>
              <w:t xml:space="preserve">Acyrthosiphon pisum</w:t>
            </w:r>
          </w:p>
        </w:tc>
        <w:tc>
          <w:tcPr/>
          <w:p>
            <w:pPr>
              <w:pStyle w:val="Compact"/>
            </w:pPr>
            <w:r>
              <w:t xml:space="preserve">38.1</w:t>
            </w:r>
          </w:p>
        </w:tc>
        <w:tc>
          <w:tcPr/>
          <w:p>
            <w:pPr>
              <w:pStyle w:val="Compact"/>
            </w:pPr>
            <w:r>
              <w:t xml:space="preserve">1.03e-57</w:t>
            </w:r>
          </w:p>
        </w:tc>
        <w:tc>
          <w:tcPr/>
          <w:p>
            <w:pPr>
              <w:pStyle w:val="Compact"/>
            </w:pPr>
            <w:r>
              <w:t xml:space="preserve">69.0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YP_008437923.1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1423385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Giant virus</w:t>
            </w:r>
          </w:p>
        </w:tc>
        <w:tc>
          <w:tcPr/>
          <w:p>
            <w:pPr>
              <w:pStyle w:val="Compact"/>
            </w:pPr>
            <w:r>
              <w:t xml:space="preserve">Cedratvirus kamchatka</w:t>
            </w:r>
          </w:p>
        </w:tc>
        <w:tc>
          <w:tcPr/>
          <w:p>
            <w:pPr>
              <w:pStyle w:val="Compact"/>
            </w:pPr>
            <w:r>
              <w:t xml:space="preserve">37.2</w:t>
            </w:r>
          </w:p>
        </w:tc>
        <w:tc>
          <w:tcPr/>
          <w:p>
            <w:pPr>
              <w:pStyle w:val="Compact"/>
            </w:pPr>
            <w:r>
              <w:t xml:space="preserve">2.04e-70</w:t>
            </w:r>
          </w:p>
        </w:tc>
        <w:tc>
          <w:tcPr/>
          <w:p>
            <w:pPr>
              <w:pStyle w:val="Compact"/>
            </w:pPr>
            <w:r>
              <w:t xml:space="preserve">78.6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YP_008437930.2</w:t>
            </w:r>
          </w:p>
        </w:tc>
        <w:tc>
          <w:tcPr/>
          <w:p>
            <w:pPr>
              <w:pStyle w:val="Compact"/>
            </w:pPr>
            <w:r>
              <w:t xml:space="preserve">Ubiquitin</w:t>
            </w:r>
          </w:p>
        </w:tc>
        <w:tc>
          <w:tcPr/>
          <w:p>
            <w:pPr>
              <w:pStyle w:val="Compact"/>
            </w:pPr>
            <w:r>
              <w:t xml:space="preserve">1431566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Amoebozoa</w:t>
            </w:r>
          </w:p>
        </w:tc>
        <w:tc>
          <w:tcPr/>
          <w:p>
            <w:pPr>
              <w:pStyle w:val="Compact"/>
            </w:pPr>
            <w:r>
              <w:t xml:space="preserve">Acanthamoeba castellanii str. Neff</w:t>
            </w:r>
          </w:p>
        </w:tc>
        <w:tc>
          <w:tcPr/>
          <w:p>
            <w:pPr>
              <w:pStyle w:val="Compact"/>
            </w:pPr>
            <w:r>
              <w:t xml:space="preserve">43.7</w:t>
            </w:r>
          </w:p>
        </w:tc>
        <w:tc>
          <w:tcPr/>
          <w:p>
            <w:pPr>
              <w:pStyle w:val="Compact"/>
            </w:pPr>
            <w:r>
              <w:t xml:space="preserve">3.46e-166</w:t>
            </w:r>
          </w:p>
        </w:tc>
        <w:tc>
          <w:tcPr/>
          <w:p>
            <w:pPr>
              <w:pStyle w:val="Compact"/>
            </w:pPr>
            <w:r>
              <w:t xml:space="preserve">99.5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YP_008438010.1</w:t>
            </w:r>
          </w:p>
        </w:tc>
        <w:tc>
          <w:tcPr/>
          <w:p>
            <w:pPr>
              <w:pStyle w:val="Compact"/>
            </w:pPr>
            <w:r>
              <w:t xml:space="preserve">Alpha/beta hydrolase</w:t>
            </w:r>
          </w:p>
        </w:tc>
        <w:tc>
          <w:tcPr/>
          <w:p>
            <w:pPr>
              <w:pStyle w:val="Compact"/>
            </w:pPr>
            <w:r>
              <w:t xml:space="preserve">1516827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Giant virus</w:t>
            </w:r>
          </w:p>
        </w:tc>
        <w:tc>
          <w:tcPr/>
          <w:p>
            <w:pPr>
              <w:pStyle w:val="Compact"/>
            </w:pPr>
            <w:r>
              <w:t xml:space="preserve">Mollivirus shaoxing</w:t>
            </w:r>
          </w:p>
        </w:tc>
        <w:tc>
          <w:tcPr/>
          <w:p>
            <w:pPr>
              <w:pStyle w:val="Compact"/>
            </w:pPr>
            <w:r>
              <w:t xml:space="preserve">84.0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YP_008438066.1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1572709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Marine algae</w:t>
            </w:r>
          </w:p>
        </w:tc>
        <w:tc>
          <w:tcPr/>
          <w:p>
            <w:pPr>
              <w:pStyle w:val="Compact"/>
            </w:pPr>
            <w:r>
              <w:t xml:space="preserve">Desmarestia herbacea</w:t>
            </w:r>
          </w:p>
        </w:tc>
        <w:tc>
          <w:tcPr/>
          <w:p>
            <w:pPr>
              <w:pStyle w:val="Compact"/>
            </w:pPr>
            <w:r>
              <w:t xml:space="preserve">56.7</w:t>
            </w:r>
          </w:p>
        </w:tc>
        <w:tc>
          <w:tcPr/>
          <w:p>
            <w:pPr>
              <w:pStyle w:val="Compact"/>
            </w:pPr>
            <w:r>
              <w:t xml:space="preserve">2.73e-119</w:t>
            </w:r>
          </w:p>
        </w:tc>
        <w:tc>
          <w:tcPr/>
          <w:p>
            <w:pPr>
              <w:pStyle w:val="Compact"/>
            </w:pPr>
            <w:r>
              <w:t xml:space="preserve">78.1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YP_008438076.1</w:t>
            </w:r>
          </w:p>
        </w:tc>
        <w:tc>
          <w:tcPr/>
          <w:p>
            <w:pPr>
              <w:pStyle w:val="Compact"/>
            </w:pPr>
            <w:r>
              <w:t xml:space="preserve">Capsular polysaccharide synthesis incomplete domain</w:t>
            </w:r>
          </w:p>
        </w:tc>
        <w:tc>
          <w:tcPr/>
          <w:p>
            <w:pPr>
              <w:pStyle w:val="Compact"/>
            </w:pPr>
            <w:r>
              <w:t xml:space="preserve">1580377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Giant virus</w:t>
            </w:r>
          </w:p>
        </w:tc>
        <w:tc>
          <w:tcPr/>
          <w:p>
            <w:pPr>
              <w:pStyle w:val="Compact"/>
            </w:pPr>
            <w:r>
              <w:t xml:space="preserve">Mollivirus shaoxing</w:t>
            </w:r>
          </w:p>
        </w:tc>
        <w:tc>
          <w:tcPr/>
          <w:p>
            <w:pPr>
              <w:pStyle w:val="Compact"/>
            </w:pPr>
            <w:r>
              <w:t xml:space="preserve">39.7</w:t>
            </w:r>
          </w:p>
        </w:tc>
        <w:tc>
          <w:tcPr/>
          <w:p>
            <w:pPr>
              <w:pStyle w:val="Compact"/>
            </w:pPr>
            <w:r>
              <w:t xml:space="preserve">4.62e-46</w:t>
            </w:r>
          </w:p>
        </w:tc>
        <w:tc>
          <w:tcPr/>
          <w:p>
            <w:pPr>
              <w:pStyle w:val="Compact"/>
            </w:pPr>
            <w:r>
              <w:t xml:space="preserve">61.9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YP_008438134.1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1635874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Bacteria</w:t>
            </w:r>
          </w:p>
        </w:tc>
        <w:tc>
          <w:tcPr/>
          <w:p>
            <w:pPr>
              <w:pStyle w:val="Compact"/>
            </w:pPr>
            <w:r>
              <w:t xml:space="preserve">Cetobacterium sp.</w:t>
            </w:r>
          </w:p>
        </w:tc>
        <w:tc>
          <w:tcPr/>
          <w:p>
            <w:pPr>
              <w:pStyle w:val="Compact"/>
            </w:pPr>
            <w:r>
              <w:t xml:space="preserve">45.7</w:t>
            </w:r>
          </w:p>
        </w:tc>
        <w:tc>
          <w:tcPr/>
          <w:p>
            <w:pPr>
              <w:pStyle w:val="Compact"/>
            </w:pPr>
            <w:r>
              <w:t xml:space="preserve">5.45e-109</w:t>
            </w:r>
          </w:p>
        </w:tc>
        <w:tc>
          <w:tcPr/>
          <w:p>
            <w:pPr>
              <w:pStyle w:val="Compact"/>
            </w:pPr>
            <w:r>
              <w:t xml:space="preserve">61.3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YP_008438171.1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1675447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Amoebozoa</w:t>
            </w:r>
          </w:p>
        </w:tc>
        <w:tc>
          <w:tcPr/>
          <w:p>
            <w:pPr>
              <w:pStyle w:val="Compact"/>
            </w:pPr>
            <w:r>
              <w:t xml:space="preserve">Balamuthia mandrillaris</w:t>
            </w:r>
          </w:p>
        </w:tc>
        <w:tc>
          <w:tcPr/>
          <w:p>
            <w:pPr>
              <w:pStyle w:val="Compact"/>
            </w:pPr>
            <w:r>
              <w:t xml:space="preserve">32.0</w:t>
            </w:r>
          </w:p>
        </w:tc>
        <w:tc>
          <w:tcPr/>
          <w:p>
            <w:pPr>
              <w:pStyle w:val="Compact"/>
            </w:pPr>
            <w:r>
              <w:t xml:space="preserve">2.56e-43</w:t>
            </w:r>
          </w:p>
        </w:tc>
        <w:tc>
          <w:tcPr/>
          <w:p>
            <w:pPr>
              <w:pStyle w:val="Compact"/>
            </w:pPr>
            <w:r>
              <w:t xml:space="preserve">88.2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YP_008438181.2</w:t>
            </w:r>
          </w:p>
        </w:tc>
        <w:tc>
          <w:tcPr/>
          <w:p>
            <w:pPr>
              <w:pStyle w:val="Compact"/>
            </w:pPr>
            <w:r>
              <w:t xml:space="preserve">F-box incomplete domain</w:t>
            </w:r>
          </w:p>
        </w:tc>
        <w:tc>
          <w:tcPr/>
          <w:p>
            <w:pPr>
              <w:pStyle w:val="Compact"/>
            </w:pPr>
            <w:r>
              <w:t xml:space="preserve">1687975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Marine algae</w:t>
            </w:r>
          </w:p>
        </w:tc>
        <w:tc>
          <w:tcPr/>
          <w:p>
            <w:pPr>
              <w:pStyle w:val="Compact"/>
            </w:pPr>
            <w:r>
              <w:t xml:space="preserve">Ectocarpus siliculosus</w:t>
            </w:r>
          </w:p>
        </w:tc>
        <w:tc>
          <w:tcPr/>
          <w:p>
            <w:pPr>
              <w:pStyle w:val="Compact"/>
            </w:pPr>
            <w:r>
              <w:t xml:space="preserve">37.2</w:t>
            </w:r>
          </w:p>
        </w:tc>
        <w:tc>
          <w:tcPr/>
          <w:p>
            <w:pPr>
              <w:pStyle w:val="Compact"/>
            </w:pPr>
            <w:r>
              <w:t xml:space="preserve">3.45e-10</w:t>
            </w:r>
          </w:p>
        </w:tc>
        <w:tc>
          <w:tcPr/>
          <w:p>
            <w:pPr>
              <w:pStyle w:val="Compact"/>
            </w:pPr>
            <w:r>
              <w:t xml:space="preserve">27.8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YP_008438183.1</w:t>
            </w:r>
          </w:p>
        </w:tc>
        <w:tc>
          <w:tcPr/>
          <w:p>
            <w:pPr>
              <w:pStyle w:val="Compact"/>
            </w:pPr>
            <w:r>
              <w:t xml:space="preserve">ankyrin repeat domain</w:t>
            </w:r>
          </w:p>
        </w:tc>
        <w:tc>
          <w:tcPr/>
          <w:p>
            <w:pPr>
              <w:pStyle w:val="Compact"/>
            </w:pPr>
            <w:r>
              <w:t xml:space="preserve">1692246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Insect</w:t>
            </w:r>
          </w:p>
        </w:tc>
        <w:tc>
          <w:tcPr/>
          <w:p>
            <w:pPr>
              <w:pStyle w:val="Compact"/>
            </w:pPr>
            <w:r>
              <w:t xml:space="preserve">Acyrthosiphon pisum</w:t>
            </w:r>
          </w:p>
        </w:tc>
        <w:tc>
          <w:tcPr/>
          <w:p>
            <w:pPr>
              <w:pStyle w:val="Compact"/>
            </w:pPr>
            <w:r>
              <w:t xml:space="preserve">39.8</w:t>
            </w:r>
          </w:p>
        </w:tc>
        <w:tc>
          <w:tcPr/>
          <w:p>
            <w:pPr>
              <w:pStyle w:val="Compact"/>
            </w:pPr>
            <w:r>
              <w:t xml:space="preserve">1.24e-45</w:t>
            </w:r>
          </w:p>
        </w:tc>
        <w:tc>
          <w:tcPr/>
          <w:p>
            <w:pPr>
              <w:pStyle w:val="Compact"/>
            </w:pPr>
            <w:r>
              <w:t xml:space="preserve">79.6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truncated; full data (95 rows) available in the repository CSV file.</w:t>
      </w:r>
    </w:p>
    <w:p>
      <w:r>
        <w:pict>
          <v:rect style="width:0;height:1.5pt" o:hralign="center" o:hrstd="t" o:hr="t"/>
        </w:pict>
      </w:r>
    </w:p>
    <w:bookmarkEnd w:id="17"/>
    <w:bookmarkStart w:id="18" w:name="X773d8cb6b1d903939d14dc7af889b9d39324c43"/>
    <w:p>
      <w:pPr>
        <w:pStyle w:val="Heading2"/>
      </w:pPr>
      <w:r>
        <w:t xml:space="preserve">Repository Data File: Hypothetical Gene Non-Self Hits</w:t>
      </w:r>
    </w:p>
    <w:p>
      <w:pPr>
        <w:pStyle w:val="FirstParagraph"/>
      </w:pPr>
      <w:r>
        <w:t xml:space="preserve">All 9</w:t>
      </w:r>
      <w:r>
        <w:t xml:space="preserve"> </w:t>
      </w:r>
      <w:r>
        <w:rPr>
          <w:i/>
          <w:iCs/>
        </w:rPr>
        <w:t xml:space="preserve">P. salinus</w:t>
      </w:r>
      <w:r>
        <w:t xml:space="preserve"> </w:t>
      </w:r>
      <w:r>
        <w:t xml:space="preserve">hypothetical gene non-self hits with taxonomy, identity, and native zone membership, available as</w:t>
      </w:r>
      <w:r>
        <w:t xml:space="preserve"> </w:t>
      </w:r>
      <w:r>
        <w:rPr>
          <w:rStyle w:val="VerbatimChar"/>
        </w:rPr>
        <w:t xml:space="preserve">results/blastp_psalinus_hypothetical.json</w:t>
      </w:r>
      <w:r>
        <w:t xml:space="preserve"> </w:t>
      </w:r>
      <w:r>
        <w:t xml:space="preserve">in the repository. Full table shown below for reference.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Protein_ID</w:t>
            </w:r>
          </w:p>
        </w:tc>
        <w:tc>
          <w:tcPr/>
          <w:p>
            <w:pPr>
              <w:pStyle w:val="Compact"/>
            </w:pPr>
            <w:r>
              <w:t xml:space="preserve">Genomic_position_bp</w:t>
            </w:r>
          </w:p>
        </w:tc>
        <w:tc>
          <w:tcPr/>
          <w:p>
            <w:pPr>
              <w:pStyle w:val="Compact"/>
            </w:pPr>
            <w:r>
              <w:t xml:space="preserve">Strand</w:t>
            </w:r>
          </w:p>
        </w:tc>
        <w:tc>
          <w:tcPr/>
          <w:p>
            <w:pPr>
              <w:pStyle w:val="Compact"/>
            </w:pPr>
            <w:r>
              <w:t xml:space="preserve">Taxonomy_category</w:t>
            </w:r>
          </w:p>
        </w:tc>
        <w:tc>
          <w:tcPr/>
          <w:p>
            <w:pPr>
              <w:pStyle w:val="Compact"/>
            </w:pPr>
            <w:r>
              <w:t xml:space="preserve">Top_hit_organism</w:t>
            </w:r>
          </w:p>
        </w:tc>
        <w:tc>
          <w:tcPr/>
          <w:p>
            <w:pPr>
              <w:pStyle w:val="Compact"/>
            </w:pPr>
            <w:r>
              <w:t xml:space="preserve">Pct_identity</w:t>
            </w:r>
          </w:p>
        </w:tc>
        <w:tc>
          <w:tcPr/>
          <w:p>
            <w:pPr>
              <w:pStyle w:val="Compact"/>
            </w:pPr>
            <w:r>
              <w:t xml:space="preserve">E_value</w:t>
            </w:r>
          </w:p>
        </w:tc>
        <w:tc>
          <w:tcPr/>
          <w:p>
            <w:pPr>
              <w:pStyle w:val="Compact"/>
            </w:pPr>
            <w:r>
              <w:t xml:space="preserve">In_native_zone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YP_008438318.2</w:t>
            </w:r>
          </w:p>
        </w:tc>
        <w:tc>
          <w:tcPr/>
          <w:p>
            <w:pPr>
              <w:pStyle w:val="Compact"/>
            </w:pPr>
            <w:r>
              <w:t xml:space="preserve">1838461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Amoebozoa</w:t>
            </w:r>
          </w:p>
        </w:tc>
        <w:tc>
          <w:tcPr/>
          <w:p>
            <w:pPr>
              <w:pStyle w:val="Compact"/>
            </w:pPr>
            <w:r>
              <w:t xml:space="preserve">Acanthamoeba castellanii str. Neff</w:t>
            </w:r>
          </w:p>
        </w:tc>
        <w:tc>
          <w:tcPr/>
          <w:p>
            <w:pPr>
              <w:pStyle w:val="Compact"/>
            </w:pPr>
            <w:r>
              <w:t xml:space="preserve">82.4</w:t>
            </w:r>
          </w:p>
        </w:tc>
        <w:tc>
          <w:tcPr/>
          <w:p>
            <w:pPr>
              <w:pStyle w:val="Compact"/>
            </w:pPr>
            <w:r>
              <w:t xml:space="preserve">1.21e-59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YP_009430099.1</w:t>
            </w:r>
          </w:p>
        </w:tc>
        <w:tc>
          <w:tcPr/>
          <w:p>
            <w:pPr>
              <w:pStyle w:val="Compact"/>
            </w:pPr>
            <w:r>
              <w:t xml:space="preserve">1657937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Bacteria</w:t>
            </w:r>
          </w:p>
        </w:tc>
        <w:tc>
          <w:tcPr/>
          <w:p>
            <w:pPr>
              <w:pStyle w:val="Compact"/>
            </w:pPr>
            <w:r>
              <w:t xml:space="preserve">Rariglobus sp.</w:t>
            </w:r>
          </w:p>
        </w:tc>
        <w:tc>
          <w:tcPr/>
          <w:p>
            <w:pPr>
              <w:pStyle w:val="Compact"/>
            </w:pPr>
            <w:r>
              <w:t xml:space="preserve">30.4</w:t>
            </w:r>
          </w:p>
        </w:tc>
        <w:tc>
          <w:tcPr/>
          <w:p>
            <w:pPr>
              <w:pStyle w:val="Compact"/>
            </w:pPr>
            <w:r>
              <w:t xml:space="preserve">2.89e-37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YP_009430112.1</w:t>
            </w:r>
          </w:p>
        </w:tc>
        <w:tc>
          <w:tcPr/>
          <w:p>
            <w:pPr>
              <w:pStyle w:val="Compact"/>
            </w:pPr>
            <w:r>
              <w:t xml:space="preserve">1822122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Amoebozoa</w:t>
            </w:r>
          </w:p>
        </w:tc>
        <w:tc>
          <w:tcPr/>
          <w:p>
            <w:pPr>
              <w:pStyle w:val="Compact"/>
            </w:pPr>
            <w:r>
              <w:t xml:space="preserve">Acanthamoeba castellanii str. Neff</w:t>
            </w:r>
          </w:p>
        </w:tc>
        <w:tc>
          <w:tcPr/>
          <w:p>
            <w:pPr>
              <w:pStyle w:val="Compact"/>
            </w:pPr>
            <w:r>
              <w:t xml:space="preserve">54.0</w:t>
            </w:r>
          </w:p>
        </w:tc>
        <w:tc>
          <w:tcPr/>
          <w:p>
            <w:pPr>
              <w:pStyle w:val="Compact"/>
            </w:pPr>
            <w:r>
              <w:t xml:space="preserve">1.84e-64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YP_008437859.1</w:t>
            </w:r>
          </w:p>
        </w:tc>
        <w:tc>
          <w:tcPr/>
          <w:p>
            <w:pPr>
              <w:pStyle w:val="Compact"/>
            </w:pPr>
            <w:r>
              <w:t xml:space="preserve">1370653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Giant virus</w:t>
            </w:r>
          </w:p>
        </w:tc>
        <w:tc>
          <w:tcPr/>
          <w:p>
            <w:pPr>
              <w:pStyle w:val="Compact"/>
            </w:pPr>
            <w:r>
              <w:t xml:space="preserve">Cedratvirus lena</w:t>
            </w:r>
          </w:p>
        </w:tc>
        <w:tc>
          <w:tcPr/>
          <w:p>
            <w:pPr>
              <w:pStyle w:val="Compact"/>
            </w:pPr>
            <w:r>
              <w:t xml:space="preserve">46.6</w:t>
            </w:r>
          </w:p>
        </w:tc>
        <w:tc>
          <w:tcPr/>
          <w:p>
            <w:pPr>
              <w:pStyle w:val="Compact"/>
            </w:pPr>
            <w:r>
              <w:t xml:space="preserve">6.09e-91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YP_008437883.1</w:t>
            </w:r>
          </w:p>
        </w:tc>
        <w:tc>
          <w:tcPr/>
          <w:p>
            <w:pPr>
              <w:pStyle w:val="Compact"/>
            </w:pPr>
            <w:r>
              <w:t xml:space="preserve">1389102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Giant virus</w:t>
            </w:r>
          </w:p>
        </w:tc>
        <w:tc>
          <w:tcPr/>
          <w:p>
            <w:pPr>
              <w:pStyle w:val="Compact"/>
            </w:pPr>
            <w:r>
              <w:t xml:space="preserve">Cedratvirus plubellavi</w:t>
            </w:r>
          </w:p>
        </w:tc>
        <w:tc>
          <w:tcPr/>
          <w:p>
            <w:pPr>
              <w:pStyle w:val="Compact"/>
            </w:pPr>
            <w:r>
              <w:t xml:space="preserve">37.3</w:t>
            </w:r>
          </w:p>
        </w:tc>
        <w:tc>
          <w:tcPr/>
          <w:p>
            <w:pPr>
              <w:pStyle w:val="Compact"/>
            </w:pPr>
            <w:r>
              <w:t xml:space="preserve">1.88e-19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YP_008437808.1</w:t>
            </w:r>
          </w:p>
        </w:tc>
        <w:tc>
          <w:tcPr/>
          <w:p>
            <w:pPr>
              <w:pStyle w:val="Compact"/>
            </w:pPr>
            <w:r>
              <w:t xml:space="preserve">1323333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Giant virus</w:t>
            </w:r>
          </w:p>
        </w:tc>
        <w:tc>
          <w:tcPr/>
          <w:p>
            <w:pPr>
              <w:pStyle w:val="Compact"/>
            </w:pPr>
            <w:r>
              <w:t xml:space="preserve">Cedratvirus Zaza IHUMI</w:t>
            </w:r>
          </w:p>
        </w:tc>
        <w:tc>
          <w:tcPr/>
          <w:p>
            <w:pPr>
              <w:pStyle w:val="Compact"/>
            </w:pPr>
            <w:r>
              <w:t xml:space="preserve">46.6</w:t>
            </w:r>
          </w:p>
        </w:tc>
        <w:tc>
          <w:tcPr/>
          <w:p>
            <w:pPr>
              <w:pStyle w:val="Compact"/>
            </w:pPr>
            <w:r>
              <w:t xml:space="preserve">6.16e-26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YP_008438434.1</w:t>
            </w:r>
          </w:p>
        </w:tc>
        <w:tc>
          <w:tcPr/>
          <w:p>
            <w:pPr>
              <w:pStyle w:val="Compact"/>
            </w:pPr>
            <w:r>
              <w:t xml:space="preserve">1966437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Giant virus</w:t>
            </w:r>
          </w:p>
        </w:tc>
        <w:tc>
          <w:tcPr/>
          <w:p>
            <w:pPr>
              <w:pStyle w:val="Compact"/>
            </w:pPr>
            <w:r>
              <w:t xml:space="preserve">Mollivirus kamchatka</w:t>
            </w:r>
          </w:p>
        </w:tc>
        <w:tc>
          <w:tcPr/>
          <w:p>
            <w:pPr>
              <w:pStyle w:val="Compact"/>
            </w:pPr>
            <w:r>
              <w:t xml:space="preserve">41.0</w:t>
            </w:r>
          </w:p>
        </w:tc>
        <w:tc>
          <w:tcPr/>
          <w:p>
            <w:pPr>
              <w:pStyle w:val="Compact"/>
            </w:pPr>
            <w:r>
              <w:t xml:space="preserve">8.87e-79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YP_008437743.1</w:t>
            </w:r>
          </w:p>
        </w:tc>
        <w:tc>
          <w:tcPr/>
          <w:p>
            <w:pPr>
              <w:pStyle w:val="Compact"/>
            </w:pPr>
            <w:r>
              <w:t xml:space="preserve">1250986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Bacteria</w:t>
            </w:r>
          </w:p>
        </w:tc>
        <w:tc>
          <w:tcPr/>
          <w:p>
            <w:pPr>
              <w:pStyle w:val="Compact"/>
            </w:pPr>
            <w:r>
              <w:t xml:space="preserve">Powai lake megavirus</w:t>
            </w:r>
          </w:p>
        </w:tc>
        <w:tc>
          <w:tcPr/>
          <w:p>
            <w:pPr>
              <w:pStyle w:val="Compact"/>
            </w:pPr>
            <w:r>
              <w:t xml:space="preserve">34.0</w:t>
            </w:r>
          </w:p>
        </w:tc>
        <w:tc>
          <w:tcPr/>
          <w:p>
            <w:pPr>
              <w:pStyle w:val="Compact"/>
            </w:pPr>
            <w:r>
              <w:t xml:space="preserve">3.03e-20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YP_008437273.2</w:t>
            </w:r>
          </w:p>
        </w:tc>
        <w:tc>
          <w:tcPr/>
          <w:p>
            <w:pPr>
              <w:pStyle w:val="Compact"/>
            </w:pPr>
            <w:r>
              <w:t xml:space="preserve">812147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Giant virus</w:t>
            </w:r>
          </w:p>
        </w:tc>
        <w:tc>
          <w:tcPr/>
          <w:p>
            <w:pPr>
              <w:pStyle w:val="Compact"/>
            </w:pPr>
            <w:r>
              <w:t xml:space="preserve">Mollivirus kamchatka</w:t>
            </w:r>
          </w:p>
        </w:tc>
        <w:tc>
          <w:tcPr/>
          <w:p>
            <w:pPr>
              <w:pStyle w:val="Compact"/>
            </w:pPr>
            <w:r>
              <w:t xml:space="preserve">35.5</w:t>
            </w:r>
          </w:p>
        </w:tc>
        <w:tc>
          <w:tcPr/>
          <w:p>
            <w:pPr>
              <w:pStyle w:val="Compact"/>
            </w:pPr>
            <w:r>
              <w:t xml:space="preserve">2.68e-10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supplementary-table-s8"/>
    <w:p>
      <w:pPr>
        <w:pStyle w:val="Heading2"/>
      </w:pPr>
      <w:r>
        <w:t xml:space="preserve">Supplementary Table S8</w:t>
      </w:r>
    </w:p>
    <w:p>
      <w:pPr>
        <w:pStyle w:val="FirstParagraph"/>
      </w:pPr>
      <w:r>
        <w:rPr>
          <w:b/>
          <w:bCs/>
        </w:rPr>
        <w:t xml:space="preserve">Table S8.</w:t>
      </w:r>
      <w:r>
        <w:t xml:space="preserve"> </w:t>
      </w:r>
      <w:r>
        <w:t xml:space="preserve">Cross-genome compositional homogeneity: full GC, GC3, GC12, ENC, and CAI coefficient of variation comparison.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Genome</w:t>
            </w:r>
          </w:p>
        </w:tc>
        <w:tc>
          <w:tcPr/>
          <w:p>
            <w:pPr>
              <w:pStyle w:val="Compact"/>
            </w:pPr>
            <w:r>
              <w:t xml:space="preserve">GC_mean</w:t>
            </w:r>
          </w:p>
        </w:tc>
        <w:tc>
          <w:tcPr/>
          <w:p>
            <w:pPr>
              <w:pStyle w:val="Compact"/>
            </w:pPr>
            <w:r>
              <w:t xml:space="preserve">GC_sd</w:t>
            </w:r>
          </w:p>
        </w:tc>
        <w:tc>
          <w:tcPr/>
          <w:p>
            <w:pPr>
              <w:pStyle w:val="Compact"/>
            </w:pPr>
            <w:r>
              <w:t xml:space="preserve">GC_CV_pct</w:t>
            </w:r>
          </w:p>
        </w:tc>
        <w:tc>
          <w:tcPr/>
          <w:p>
            <w:pPr>
              <w:pStyle w:val="Compact"/>
            </w:pPr>
            <w:r>
              <w:t xml:space="preserve">GC_n</w:t>
            </w:r>
          </w:p>
        </w:tc>
        <w:tc>
          <w:tcPr/>
          <w:p>
            <w:pPr>
              <w:pStyle w:val="Compact"/>
            </w:pPr>
            <w:r>
              <w:t xml:space="preserve">GC3_mean</w:t>
            </w:r>
          </w:p>
        </w:tc>
        <w:tc>
          <w:tcPr/>
          <w:p>
            <w:pPr>
              <w:pStyle w:val="Compact"/>
            </w:pPr>
            <w:r>
              <w:t xml:space="preserve">GC3_sd</w:t>
            </w:r>
          </w:p>
        </w:tc>
        <w:tc>
          <w:tcPr/>
          <w:p>
            <w:pPr>
              <w:pStyle w:val="Compact"/>
            </w:pPr>
            <w:r>
              <w:t xml:space="preserve">GC3_CV_pct</w:t>
            </w:r>
          </w:p>
        </w:tc>
        <w:tc>
          <w:tcPr/>
          <w:p>
            <w:pPr>
              <w:pStyle w:val="Compact"/>
            </w:pPr>
            <w:r>
              <w:t xml:space="preserve">GC3_n</w:t>
            </w:r>
          </w:p>
        </w:tc>
        <w:tc>
          <w:tcPr/>
          <w:p>
            <w:pPr>
              <w:pStyle w:val="Compact"/>
            </w:pPr>
            <w:r>
              <w:t xml:space="preserve">GC12_mean</w:t>
            </w:r>
          </w:p>
        </w:tc>
        <w:tc>
          <w:tcPr/>
          <w:p>
            <w:pPr>
              <w:pStyle w:val="Compact"/>
            </w:pPr>
            <w:r>
              <w:t xml:space="preserve">GC12_sd</w:t>
            </w:r>
          </w:p>
        </w:tc>
        <w:tc>
          <w:tcPr/>
          <w:p>
            <w:pPr>
              <w:pStyle w:val="Compact"/>
            </w:pPr>
            <w:r>
              <w:t xml:space="preserve">GC12_CV_pct</w:t>
            </w:r>
          </w:p>
        </w:tc>
        <w:tc>
          <w:tcPr/>
          <w:p>
            <w:pPr>
              <w:pStyle w:val="Compact"/>
            </w:pPr>
            <w:r>
              <w:t xml:space="preserve">GC12_n</w:t>
            </w:r>
          </w:p>
        </w:tc>
        <w:tc>
          <w:tcPr/>
          <w:p>
            <w:pPr>
              <w:pStyle w:val="Compact"/>
            </w:pPr>
            <w:r>
              <w:t xml:space="preserve">ENC_mean</w:t>
            </w:r>
          </w:p>
        </w:tc>
        <w:tc>
          <w:tcPr/>
          <w:p>
            <w:pPr>
              <w:pStyle w:val="Compact"/>
            </w:pPr>
            <w:r>
              <w:t xml:space="preserve">ENC_sd</w:t>
            </w:r>
          </w:p>
        </w:tc>
        <w:tc>
          <w:tcPr/>
          <w:p>
            <w:pPr>
              <w:pStyle w:val="Compact"/>
            </w:pPr>
            <w:r>
              <w:t xml:space="preserve">ENC_CV_pct</w:t>
            </w:r>
          </w:p>
        </w:tc>
        <w:tc>
          <w:tcPr/>
          <w:p>
            <w:pPr>
              <w:pStyle w:val="Compact"/>
            </w:pPr>
            <w:r>
              <w:t xml:space="preserve">ENC_n</w:t>
            </w:r>
          </w:p>
        </w:tc>
        <w:tc>
          <w:tcPr/>
          <w:p>
            <w:pPr>
              <w:pStyle w:val="Compact"/>
            </w:pPr>
            <w:r>
              <w:t xml:space="preserve">CAI_mean</w:t>
            </w:r>
          </w:p>
        </w:tc>
        <w:tc>
          <w:tcPr/>
          <w:p>
            <w:pPr>
              <w:pStyle w:val="Compact"/>
            </w:pPr>
            <w:r>
              <w:t xml:space="preserve">CAI_sd</w:t>
            </w:r>
          </w:p>
        </w:tc>
        <w:tc>
          <w:tcPr/>
          <w:p>
            <w:pPr>
              <w:pStyle w:val="Compact"/>
            </w:pPr>
            <w:r>
              <w:t xml:space="preserve">CAI_CV_pct</w:t>
            </w:r>
          </w:p>
        </w:tc>
        <w:tc>
          <w:tcPr/>
          <w:p>
            <w:pPr>
              <w:pStyle w:val="Compact"/>
            </w:pPr>
            <w:r>
              <w:t xml:space="preserve">CAI_n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PhiX174</w:t>
            </w:r>
          </w:p>
        </w:tc>
        <w:tc>
          <w:tcPr/>
          <w:p>
            <w:pPr>
              <w:pStyle w:val="Compact"/>
            </w:pPr>
            <w:r>
              <w:t xml:space="preserve">0.4479</w:t>
            </w:r>
          </w:p>
        </w:tc>
        <w:tc>
          <w:tcPr/>
          <w:p>
            <w:pPr>
              <w:pStyle w:val="Compact"/>
            </w:pPr>
            <w:r>
              <w:t xml:space="preserve">0.0270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0.4368</w:t>
            </w:r>
          </w:p>
        </w:tc>
        <w:tc>
          <w:tcPr/>
          <w:p>
            <w:pPr>
              <w:pStyle w:val="Compact"/>
            </w:pPr>
            <w:r>
              <w:t xml:space="preserve">0.0988</w:t>
            </w:r>
          </w:p>
        </w:tc>
        <w:tc>
          <w:tcPr/>
          <w:p>
            <w:pPr>
              <w:pStyle w:val="Compact"/>
            </w:pPr>
            <w:r>
              <w:t xml:space="preserve">22.6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0.4618</w:t>
            </w:r>
          </w:p>
        </w:tc>
        <w:tc>
          <w:tcPr/>
          <w:p>
            <w:pPr>
              <w:pStyle w:val="Compact"/>
            </w:pPr>
            <w:r>
              <w:t xml:space="preserve">0.0637</w:t>
            </w:r>
          </w:p>
        </w:tc>
        <w:tc>
          <w:tcPr/>
          <w:p>
            <w:pPr>
              <w:pStyle w:val="Compact"/>
            </w:pPr>
            <w:r>
              <w:t xml:space="preserve">13.8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46.4531</w:t>
            </w:r>
          </w:p>
        </w:tc>
        <w:tc>
          <w:tcPr/>
          <w:p>
            <w:pPr>
              <w:pStyle w:val="Compact"/>
            </w:pPr>
            <w:r>
              <w:t xml:space="preserve">10.1259</w:t>
            </w:r>
          </w:p>
        </w:tc>
        <w:tc>
          <w:tcPr/>
          <w:p>
            <w:pPr>
              <w:pStyle w:val="Compact"/>
            </w:pPr>
            <w:r>
              <w:t xml:space="preserve">21.8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0.7026</w:t>
            </w:r>
          </w:p>
        </w:tc>
        <w:tc>
          <w:tcPr/>
          <w:p>
            <w:pPr>
              <w:pStyle w:val="Compact"/>
            </w:pPr>
            <w:r>
              <w:t xml:space="preserve">0.0238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</w:t>
            </w:r>
          </w:p>
        </w:tc>
        <w:tc>
          <w:tcPr/>
          <w:p>
            <w:pPr>
              <w:pStyle w:val="Compact"/>
            </w:pPr>
            <w:r>
              <w:t xml:space="preserve">0.4948</w:t>
            </w:r>
          </w:p>
        </w:tc>
        <w:tc>
          <w:tcPr/>
          <w:p>
            <w:pPr>
              <w:pStyle w:val="Compact"/>
            </w:pPr>
            <w:r>
              <w:t xml:space="preserve">0.0707</w:t>
            </w:r>
          </w:p>
        </w:tc>
        <w:tc>
          <w:tcPr/>
          <w:p>
            <w:pPr>
              <w:pStyle w:val="Compact"/>
            </w:pPr>
            <w:r>
              <w:t xml:space="preserve">14.3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0.5108</w:t>
            </w:r>
          </w:p>
        </w:tc>
        <w:tc>
          <w:tcPr/>
          <w:p>
            <w:pPr>
              <w:pStyle w:val="Compact"/>
            </w:pPr>
            <w:r>
              <w:t xml:space="preserve">0.1058</w:t>
            </w:r>
          </w:p>
        </w:tc>
        <w:tc>
          <w:tcPr/>
          <w:p>
            <w:pPr>
              <w:pStyle w:val="Compact"/>
            </w:pPr>
            <w:r>
              <w:t xml:space="preserve">20.7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0.4904</w:t>
            </w:r>
          </w:p>
        </w:tc>
        <w:tc>
          <w:tcPr/>
          <w:p>
            <w:pPr>
              <w:pStyle w:val="Compact"/>
            </w:pPr>
            <w:r>
              <w:t xml:space="preserve">0.0639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50.8776</w:t>
            </w:r>
          </w:p>
        </w:tc>
        <w:tc>
          <w:tcPr/>
          <w:p>
            <w:pPr>
              <w:pStyle w:val="Compact"/>
            </w:pPr>
            <w:r>
              <w:t xml:space="preserve">5.9308</w:t>
            </w:r>
          </w:p>
        </w:tc>
        <w:tc>
          <w:tcPr/>
          <w:p>
            <w:pPr>
              <w:pStyle w:val="Compact"/>
            </w:pPr>
            <w:r>
              <w:t xml:space="preserve">11.7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0.7261</w:t>
            </w:r>
          </w:p>
        </w:tc>
        <w:tc>
          <w:tcPr/>
          <w:p>
            <w:pPr>
              <w:pStyle w:val="Compact"/>
            </w:pPr>
            <w:r>
              <w:t xml:space="preserve">0.0442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Mimivirus</w:t>
            </w:r>
          </w:p>
        </w:tc>
        <w:tc>
          <w:tcPr/>
          <w:p>
            <w:pPr>
              <w:pStyle w:val="Compact"/>
            </w:pPr>
            <w:r>
              <w:t xml:space="preserve">0.2879</w:t>
            </w:r>
          </w:p>
        </w:tc>
        <w:tc>
          <w:tcPr/>
          <w:p>
            <w:pPr>
              <w:pStyle w:val="Compact"/>
            </w:pPr>
            <w:r>
              <w:t xml:space="preserve">0.0435</w:t>
            </w:r>
          </w:p>
        </w:tc>
        <w:tc>
          <w:tcPr/>
          <w:p>
            <w:pPr>
              <w:pStyle w:val="Compact"/>
            </w:pPr>
            <w:r>
              <w:t xml:space="preserve">15.1</w:t>
            </w:r>
          </w:p>
        </w:tc>
        <w:tc>
          <w:tcPr/>
          <w:p>
            <w:pPr>
              <w:pStyle w:val="Compact"/>
            </w:pPr>
            <w:r>
              <w:t xml:space="preserve">979</w:t>
            </w:r>
          </w:p>
        </w:tc>
        <w:tc>
          <w:tcPr/>
          <w:p>
            <w:pPr>
              <w:pStyle w:val="Compact"/>
            </w:pPr>
            <w:r>
              <w:t xml:space="preserve">0.2024</w:t>
            </w:r>
          </w:p>
        </w:tc>
        <w:tc>
          <w:tcPr/>
          <w:p>
            <w:pPr>
              <w:pStyle w:val="Compact"/>
            </w:pPr>
            <w:r>
              <w:t xml:space="preserve">0.0574</w:t>
            </w:r>
          </w:p>
        </w:tc>
        <w:tc>
          <w:tcPr/>
          <w:p>
            <w:pPr>
              <w:pStyle w:val="Compact"/>
            </w:pPr>
            <w:r>
              <w:t xml:space="preserve">28.4</w:t>
            </w:r>
          </w:p>
        </w:tc>
        <w:tc>
          <w:tcPr/>
          <w:p>
            <w:pPr>
              <w:pStyle w:val="Compact"/>
            </w:pPr>
            <w:r>
              <w:t xml:space="preserve">979</w:t>
            </w:r>
          </w:p>
        </w:tc>
        <w:tc>
          <w:tcPr/>
          <w:p>
            <w:pPr>
              <w:pStyle w:val="Compact"/>
            </w:pPr>
            <w:r>
              <w:t xml:space="preserve">0.3320</w:t>
            </w:r>
          </w:p>
        </w:tc>
        <w:tc>
          <w:tcPr/>
          <w:p>
            <w:pPr>
              <w:pStyle w:val="Compact"/>
            </w:pPr>
            <w:r>
              <w:t xml:space="preserve">0.0574</w:t>
            </w:r>
          </w:p>
        </w:tc>
        <w:tc>
          <w:tcPr/>
          <w:p>
            <w:pPr>
              <w:pStyle w:val="Compact"/>
            </w:pPr>
            <w:r>
              <w:t xml:space="preserve">17.3</w:t>
            </w:r>
          </w:p>
        </w:tc>
        <w:tc>
          <w:tcPr/>
          <w:p>
            <w:pPr>
              <w:pStyle w:val="Compact"/>
            </w:pPr>
            <w:r>
              <w:t xml:space="preserve">979</w:t>
            </w:r>
          </w:p>
        </w:tc>
        <w:tc>
          <w:tcPr/>
          <w:p>
            <w:pPr>
              <w:pStyle w:val="Compact"/>
            </w:pPr>
            <w:r>
              <w:t xml:space="preserve">41.6458</w:t>
            </w:r>
          </w:p>
        </w:tc>
        <w:tc>
          <w:tcPr/>
          <w:p>
            <w:pPr>
              <w:pStyle w:val="Compact"/>
            </w:pPr>
            <w:r>
              <w:t xml:space="preserve">5.4900</w:t>
            </w:r>
          </w:p>
        </w:tc>
        <w:tc>
          <w:tcPr/>
          <w:p>
            <w:pPr>
              <w:pStyle w:val="Compact"/>
            </w:pPr>
            <w:r>
              <w:t xml:space="preserve">13.2</w:t>
            </w:r>
          </w:p>
        </w:tc>
        <w:tc>
          <w:tcPr/>
          <w:p>
            <w:pPr>
              <w:pStyle w:val="Compact"/>
            </w:pPr>
            <w:r>
              <w:t xml:space="preserve">979</w:t>
            </w:r>
          </w:p>
        </w:tc>
        <w:tc>
          <w:tcPr/>
          <w:p>
            <w:pPr>
              <w:pStyle w:val="Compact"/>
            </w:pPr>
            <w:r>
              <w:t xml:space="preserve">0.6574</w:t>
            </w:r>
          </w:p>
        </w:tc>
        <w:tc>
          <w:tcPr/>
          <w:p>
            <w:pPr>
              <w:pStyle w:val="Compact"/>
            </w:pPr>
            <w:r>
              <w:t xml:space="preserve">0.0267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979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Pithovirus sibericum</w:t>
            </w:r>
          </w:p>
        </w:tc>
        <w:tc>
          <w:tcPr/>
          <w:p>
            <w:pPr>
              <w:pStyle w:val="Compact"/>
            </w:pPr>
            <w:r>
              <w:t xml:space="preserve">0.3582</w:t>
            </w:r>
          </w:p>
        </w:tc>
        <w:tc>
          <w:tcPr/>
          <w:p>
            <w:pPr>
              <w:pStyle w:val="Compact"/>
            </w:pPr>
            <w:r>
              <w:t xml:space="preserve">0.0483</w:t>
            </w:r>
          </w:p>
        </w:tc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t xml:space="preserve">467</w:t>
            </w:r>
          </w:p>
        </w:tc>
        <w:tc>
          <w:tcPr/>
          <w:p>
            <w:pPr>
              <w:pStyle w:val="Compact"/>
            </w:pPr>
            <w:r>
              <w:t xml:space="preserve">0.3814</w:t>
            </w:r>
          </w:p>
        </w:tc>
        <w:tc>
          <w:tcPr/>
          <w:p>
            <w:pPr>
              <w:pStyle w:val="Compact"/>
            </w:pPr>
            <w:r>
              <w:t xml:space="preserve">0.0952</w:t>
            </w:r>
          </w:p>
        </w:tc>
        <w:tc>
          <w:tcPr/>
          <w:p>
            <w:pPr>
              <w:pStyle w:val="Compact"/>
            </w:pPr>
            <w:r>
              <w:t xml:space="preserve">24.9</w:t>
            </w:r>
          </w:p>
        </w:tc>
        <w:tc>
          <w:tcPr/>
          <w:p>
            <w:pPr>
              <w:pStyle w:val="Compact"/>
            </w:pPr>
            <w:r>
              <w:t xml:space="preserve">467</w:t>
            </w:r>
          </w:p>
        </w:tc>
        <w:tc>
          <w:tcPr/>
          <w:p>
            <w:pPr>
              <w:pStyle w:val="Compact"/>
            </w:pPr>
            <w:r>
              <w:t xml:space="preserve">0.3463</w:t>
            </w:r>
          </w:p>
        </w:tc>
        <w:tc>
          <w:tcPr/>
          <w:p>
            <w:pPr>
              <w:pStyle w:val="Compact"/>
            </w:pPr>
            <w:r>
              <w:t xml:space="preserve">0.0471</w:t>
            </w:r>
          </w:p>
        </w:tc>
        <w:tc>
          <w:tcPr/>
          <w:p>
            <w:pPr>
              <w:pStyle w:val="Compact"/>
            </w:pPr>
            <w:r>
              <w:t xml:space="preserve">13.6</w:t>
            </w:r>
          </w:p>
        </w:tc>
        <w:tc>
          <w:tcPr/>
          <w:p>
            <w:pPr>
              <w:pStyle w:val="Compact"/>
            </w:pPr>
            <w:r>
              <w:t xml:space="preserve">467</w:t>
            </w:r>
          </w:p>
        </w:tc>
        <w:tc>
          <w:tcPr/>
          <w:p>
            <w:pPr>
              <w:pStyle w:val="Compact"/>
            </w:pPr>
            <w:r>
              <w:t xml:space="preserve">47.2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12.9</w:t>
            </w:r>
          </w:p>
        </w:tc>
        <w:tc>
          <w:tcPr/>
          <w:p>
            <w:pPr>
              <w:pStyle w:val="Compact"/>
            </w:pPr>
            <w:r>
              <w:t xml:space="preserve">467</w:t>
            </w:r>
          </w:p>
        </w:tc>
        <w:tc>
          <w:tcPr/>
          <w:p>
            <w:pPr>
              <w:pStyle w:val="Compact"/>
            </w:pPr>
            <w:r>
              <w:t xml:space="preserve">0.7183</w:t>
            </w:r>
          </w:p>
        </w:tc>
        <w:tc>
          <w:tcPr/>
          <w:p>
            <w:pPr>
              <w:pStyle w:val="Compact"/>
            </w:pPr>
            <w:r>
              <w:t xml:space="preserve">0.0298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467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Mollivirus sibericum</w:t>
            </w:r>
          </w:p>
        </w:tc>
        <w:tc>
          <w:tcPr/>
          <w:p>
            <w:pPr>
              <w:pStyle w:val="Compact"/>
            </w:pPr>
            <w:r>
              <w:t xml:space="preserve">0.6012</w:t>
            </w:r>
          </w:p>
        </w:tc>
        <w:tc>
          <w:tcPr/>
          <w:p>
            <w:pPr>
              <w:pStyle w:val="Compact"/>
            </w:pPr>
            <w:r>
              <w:t xml:space="preserve">0.0192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523</w:t>
            </w:r>
          </w:p>
        </w:tc>
        <w:tc>
          <w:tcPr/>
          <w:p>
            <w:pPr>
              <w:pStyle w:val="Compact"/>
            </w:pPr>
            <w:r>
              <w:t xml:space="preserve">0.6841</w:t>
            </w:r>
          </w:p>
        </w:tc>
        <w:tc>
          <w:tcPr/>
          <w:p>
            <w:pPr>
              <w:pStyle w:val="Compact"/>
            </w:pPr>
            <w:r>
              <w:t xml:space="preserve">0.0712</w:t>
            </w:r>
          </w:p>
        </w:tc>
        <w:tc>
          <w:tcPr/>
          <w:p>
            <w:pPr>
              <w:pStyle w:val="Compact"/>
            </w:pPr>
            <w:r>
              <w:t xml:space="preserve">10.4</w:t>
            </w:r>
          </w:p>
        </w:tc>
        <w:tc>
          <w:tcPr/>
          <w:p>
            <w:pPr>
              <w:pStyle w:val="Compact"/>
            </w:pPr>
            <w:r>
              <w:t xml:space="preserve">523</w:t>
            </w:r>
          </w:p>
        </w:tc>
        <w:tc>
          <w:tcPr/>
          <w:p>
            <w:pPr>
              <w:pStyle w:val="Compact"/>
            </w:pPr>
            <w:r>
              <w:t xml:space="preserve">0.5598</w:t>
            </w:r>
          </w:p>
        </w:tc>
        <w:tc>
          <w:tcPr/>
          <w:p>
            <w:pPr>
              <w:pStyle w:val="Compact"/>
            </w:pPr>
            <w:r>
              <w:t xml:space="preserve">0.0296</w:t>
            </w:r>
          </w:p>
        </w:tc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523</w:t>
            </w:r>
          </w:p>
        </w:tc>
        <w:tc>
          <w:tcPr/>
          <w:p>
            <w:pPr>
              <w:pStyle w:val="Compact"/>
            </w:pPr>
            <w:r>
              <w:t xml:space="preserve">43.1</w:t>
            </w:r>
          </w:p>
        </w:tc>
        <w:tc>
          <w:tcPr/>
          <w:p>
            <w:pPr>
              <w:pStyle w:val="Compact"/>
            </w:pPr>
            <w:r>
              <w:t xml:space="preserve">5.8</w:t>
            </w:r>
          </w:p>
        </w:tc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t xml:space="preserve">523</w:t>
            </w:r>
          </w:p>
        </w:tc>
        <w:tc>
          <w:tcPr/>
          <w:p>
            <w:pPr>
              <w:pStyle w:val="Compact"/>
            </w:pPr>
            <w:r>
              <w:t xml:space="preserve">0.7541</w:t>
            </w:r>
          </w:p>
        </w:tc>
        <w:tc>
          <w:tcPr/>
          <w:p>
            <w:pPr>
              <w:pStyle w:val="Compact"/>
            </w:pPr>
            <w:r>
              <w:t xml:space="preserve">0.0281</w:t>
            </w:r>
          </w:p>
        </w:tc>
        <w:tc>
          <w:tcPr/>
          <w:p>
            <w:pPr>
              <w:pStyle w:val="Compac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  <w:r>
              <w:t xml:space="preserve">523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P. salinus</w:t>
            </w:r>
          </w:p>
        </w:tc>
        <w:tc>
          <w:tcPr/>
          <w:p>
            <w:pPr>
              <w:pStyle w:val="Compact"/>
            </w:pPr>
            <w:r>
              <w:t xml:space="preserve">0.6455</w:t>
            </w:r>
          </w:p>
        </w:tc>
        <w:tc>
          <w:tcPr/>
          <w:p>
            <w:pPr>
              <w:pStyle w:val="Compact"/>
            </w:pPr>
            <w:r>
              <w:t xml:space="preserve">0.0393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1430</w:t>
            </w:r>
          </w:p>
        </w:tc>
        <w:tc>
          <w:tcPr/>
          <w:p>
            <w:pPr>
              <w:pStyle w:val="Compact"/>
            </w:pPr>
            <w:r>
              <w:t xml:space="preserve">0.7400</w:t>
            </w:r>
          </w:p>
        </w:tc>
        <w:tc>
          <w:tcPr/>
          <w:p>
            <w:pPr>
              <w:pStyle w:val="Compact"/>
            </w:pPr>
            <w:r>
              <w:t xml:space="preserve">0.0710</w:t>
            </w:r>
          </w:p>
        </w:tc>
        <w:tc>
          <w:tcPr/>
          <w:p>
            <w:pPr>
              <w:pStyle w:val="Compact"/>
            </w:pPr>
            <w:r>
              <w:t xml:space="preserve">9.6</w:t>
            </w:r>
          </w:p>
        </w:tc>
        <w:tc>
          <w:tcPr/>
          <w:p>
            <w:pPr>
              <w:pStyle w:val="Compact"/>
            </w:pPr>
            <w:r>
              <w:t xml:space="preserve">1430</w:t>
            </w:r>
          </w:p>
        </w:tc>
        <w:tc>
          <w:tcPr/>
          <w:p>
            <w:pPr>
              <w:pStyle w:val="Compact"/>
            </w:pPr>
            <w:r>
              <w:t xml:space="preserve">0.6006</w:t>
            </w:r>
          </w:p>
        </w:tc>
        <w:tc>
          <w:tcPr/>
          <w:p>
            <w:pPr>
              <w:pStyle w:val="Compact"/>
            </w:pPr>
            <w:r>
              <w:t xml:space="preserve">0.0396</w:t>
            </w:r>
          </w:p>
        </w:tc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  <w:r>
              <w:t xml:space="preserve">1430</w:t>
            </w:r>
          </w:p>
        </w:tc>
        <w:tc>
          <w:tcPr/>
          <w:p>
            <w:pPr>
              <w:pStyle w:val="Compact"/>
            </w:pPr>
            <w:r>
              <w:t xml:space="preserve">45.6038</w:t>
            </w:r>
          </w:p>
        </w:tc>
        <w:tc>
          <w:tcPr/>
          <w:p>
            <w:pPr>
              <w:pStyle w:val="Compact"/>
            </w:pPr>
            <w:r>
              <w:t xml:space="preserve">5.9191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  <w:tc>
          <w:tcPr/>
          <w:p>
            <w:pPr>
              <w:pStyle w:val="Compact"/>
            </w:pPr>
            <w:r>
              <w:t xml:space="preserve">1430</w:t>
            </w:r>
          </w:p>
        </w:tc>
        <w:tc>
          <w:tcPr/>
          <w:p>
            <w:pPr>
              <w:pStyle w:val="Compact"/>
            </w:pPr>
            <w:r>
              <w:t xml:space="preserve">0.7865</w:t>
            </w:r>
          </w:p>
        </w:tc>
        <w:tc>
          <w:tcPr/>
          <w:p>
            <w:pPr>
              <w:pStyle w:val="Compact"/>
            </w:pPr>
            <w:r>
              <w:t xml:space="preserve">0.0317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1430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P. dulcis</w:t>
            </w:r>
          </w:p>
        </w:tc>
        <w:tc>
          <w:tcPr/>
          <w:p>
            <w:pPr>
              <w:pStyle w:val="Compact"/>
            </w:pPr>
            <w:r>
              <w:t xml:space="preserve">0.6370</w:t>
            </w:r>
          </w:p>
        </w:tc>
        <w:tc>
          <w:tcPr/>
          <w:p>
            <w:pPr>
              <w:pStyle w:val="Compact"/>
            </w:pPr>
            <w:r>
              <w:t xml:space="preserve">0.0230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1070</w:t>
            </w:r>
          </w:p>
        </w:tc>
        <w:tc>
          <w:tcPr/>
          <w:p>
            <w:pPr>
              <w:pStyle w:val="Compact"/>
            </w:pPr>
            <w:r>
              <w:t xml:space="preserve">0.7236</w:t>
            </w:r>
          </w:p>
        </w:tc>
        <w:tc>
          <w:tcPr/>
          <w:p>
            <w:pPr>
              <w:pStyle w:val="Compact"/>
            </w:pPr>
            <w:r>
              <w:t xml:space="preserve">0.0681</w:t>
            </w:r>
          </w:p>
        </w:tc>
        <w:tc>
          <w:tcPr/>
          <w:p>
            <w:pPr>
              <w:pStyle w:val="Compact"/>
            </w:pPr>
            <w:r>
              <w:t xml:space="preserve">9.4</w:t>
            </w:r>
          </w:p>
        </w:tc>
        <w:tc>
          <w:tcPr/>
          <w:p>
            <w:pPr>
              <w:pStyle w:val="Compact"/>
            </w:pPr>
            <w:r>
              <w:t xml:space="preserve">1070</w:t>
            </w:r>
          </w:p>
        </w:tc>
        <w:tc>
          <w:tcPr/>
          <w:p>
            <w:pPr>
              <w:pStyle w:val="Compact"/>
            </w:pPr>
            <w:r>
              <w:t xml:space="preserve">0.5912</w:t>
            </w:r>
          </w:p>
        </w:tc>
        <w:tc>
          <w:tcPr/>
          <w:p>
            <w:pPr>
              <w:pStyle w:val="Compact"/>
            </w:pPr>
            <w:r>
              <w:t xml:space="preserve">0.0361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1070</w:t>
            </w:r>
          </w:p>
        </w:tc>
        <w:tc>
          <w:tcPr/>
          <w:p>
            <w:pPr>
              <w:pStyle w:val="Compact"/>
            </w:pPr>
            <w:r>
              <w:t xml:space="preserve">46.1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  <w:tc>
          <w:tcPr/>
          <w:p>
            <w:pPr>
              <w:pStyle w:val="Compact"/>
            </w:pPr>
            <w:r>
              <w:t xml:space="preserve">1070</w:t>
            </w:r>
          </w:p>
        </w:tc>
        <w:tc>
          <w:tcPr/>
          <w:p>
            <w:pPr>
              <w:pStyle w:val="Compact"/>
            </w:pPr>
            <w:r>
              <w:t xml:space="preserve">0.7831</w:t>
            </w:r>
          </w:p>
        </w:tc>
        <w:tc>
          <w:tcPr/>
          <w:p>
            <w:pPr>
              <w:pStyle w:val="Compact"/>
            </w:pPr>
            <w:r>
              <w:t xml:space="preserve">0.0304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1070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supplementary-table-s9"/>
    <w:p>
      <w:pPr>
        <w:pStyle w:val="Heading2"/>
      </w:pPr>
      <w:r>
        <w:t xml:space="preserve">Supplementary Table S9</w:t>
      </w:r>
    </w:p>
    <w:p>
      <w:pPr>
        <w:pStyle w:val="FirstParagraph"/>
      </w:pPr>
      <w:r>
        <w:rPr>
          <w:b/>
          <w:bCs/>
        </w:rPr>
        <w:t xml:space="preserve">Table S9.</w:t>
      </w:r>
      <w:r>
        <w:t xml:space="preserve"> </w:t>
      </w:r>
      <w:r>
        <w:t xml:space="preserve">Hypothesis testing matrix: evidentiary status of four genome growth models (HGT, gene duplication, mobile element expansion, de novo gene birth) across all 12 modules.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HGT</w:t>
            </w:r>
          </w:p>
        </w:tc>
        <w:tc>
          <w:tcPr/>
          <w:p>
            <w:pPr>
              <w:pStyle w:val="Compact"/>
            </w:pPr>
            <w:r>
              <w:t xml:space="preserve">Gene_duplication</w:t>
            </w:r>
          </w:p>
        </w:tc>
        <w:tc>
          <w:tcPr/>
          <w:p>
            <w:pPr>
              <w:pStyle w:val="Compact"/>
            </w:pPr>
            <w:r>
              <w:t xml:space="preserve">Mobile_elements</w:t>
            </w:r>
          </w:p>
        </w:tc>
        <w:tc>
          <w:tcPr/>
          <w:p>
            <w:pPr>
              <w:pStyle w:val="Compact"/>
            </w:pPr>
            <w:r>
              <w:t xml:space="preserve">De_novo_birth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 Genome architecture</w:t>
            </w:r>
          </w:p>
        </w:tc>
        <w:tc>
          <w:tcPr/>
          <w:p>
            <w:pPr>
              <w:pStyle w:val="Compact"/>
            </w:pPr>
            <w:r>
              <w:t xml:space="preserve">GC gap 10.7pp, lowest coding density (67.5%)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Consistent (large intergenic space = substrate)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 Null models</w:t>
            </w:r>
          </w:p>
        </w:tc>
        <w:tc>
          <w:tcPr/>
          <w:p>
            <w:pPr>
              <w:pStyle w:val="Compact"/>
            </w:pPr>
            <w:r>
              <w:t xml:space="preserve">Poly-A/T 15x enriched; AGCT 1500-fold depleted; 88.6% effect-size noise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Consistent (regulatory signals genuine, not artifacts)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 Codon usage</w:t>
            </w:r>
          </w:p>
        </w:tc>
        <w:tc>
          <w:tcPr/>
          <w:p>
            <w:pPr>
              <w:pStyle w:val="Compact"/>
            </w:pPr>
            <w:r>
              <w:t xml:space="preserve">ORFan GC3 diff +0.015, CAI diff +0.008; upstream cosine 0.9824</w:t>
            </w:r>
          </w:p>
        </w:tc>
        <w:tc>
          <w:tcPr/>
          <w:p>
            <w:pPr>
              <w:pStyle w:val="Compact"/>
            </w:pPr>
            <w:r>
              <w:t xml:space="preserve">Disfavored (no foreign signatures)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Consistent (compositional homogeneity)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5: Gene prediction</w:t>
            </w:r>
          </w:p>
        </w:tc>
        <w:tc>
          <w:tcPr/>
          <w:p>
            <w:pPr>
              <w:pStyle w:val="Compact"/>
            </w:pPr>
            <w:r>
              <w:t xml:space="preserve">347 Prodigal-only genes; true IG drops to 23.8%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Consistent (unannotated proto-genes exist)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6: Evolutionary classification</w:t>
            </w:r>
          </w:p>
        </w:tc>
        <w:tc>
          <w:tcPr/>
          <w:p>
            <w:pPr>
              <w:pStyle w:val="Compact"/>
            </w:pPr>
            <w:r>
              <w:t xml:space="preserve">GC CV 6.1% (lowest); 3 GMM clusters; no foreign outliers</w:t>
            </w:r>
          </w:p>
        </w:tc>
        <w:tc>
          <w:tcPr/>
          <w:p>
            <w:pPr>
              <w:pStyle w:val="Compact"/>
            </w:pPr>
            <w:r>
              <w:t xml:space="preserve">Disfavored (no compositional heterogeneity)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Consistent (uniform composition)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7: Gene families</w:t>
            </w:r>
          </w:p>
        </w:tc>
        <w:tc>
          <w:tcPr/>
          <w:p>
            <w:pPr>
              <w:pStyle w:val="Compact"/>
            </w:pPr>
            <w:r>
              <w:t xml:space="preserve">96.8% singletons; 14 domain-repeat families; no tandem clustering; null d=0.06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Disfavored (no whole-gene duplication)</w:t>
            </w:r>
          </w:p>
        </w:tc>
        <w:tc>
          <w:tcPr/>
          <w:p>
            <w:pPr>
              <w:pStyle w:val="Compact"/>
            </w:pPr>
            <w:r>
              <w:t xml:space="preserve">Disfavored (no expansion signal)</w:t>
            </w:r>
          </w:p>
        </w:tc>
        <w:tc>
          <w:tcPr/>
          <w:p>
            <w:pPr>
              <w:pStyle w:val="Compact"/>
            </w:pPr>
            <w:r>
              <w:t xml:space="preserve">Consistent (singletons expected)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 Protein structure</w:t>
            </w:r>
          </w:p>
        </w:tc>
        <w:tc>
          <w:tcPr/>
          <w:p>
            <w:pPr>
              <w:pStyle w:val="Compact"/>
            </w:pPr>
            <w:r>
              <w:t xml:space="preserve">9 structural families; d=1.45 vs null; 41% GC confound; proto-gene NN p=0.90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Consistent (structural continuity across tiers)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7b-c: Proto-gene continuum</w:t>
            </w:r>
          </w:p>
        </w:tc>
        <w:tc>
          <w:tcPr/>
          <w:p>
            <w:pPr>
              <w:pStyle w:val="Compact"/>
            </w:pPr>
            <w:r>
              <w:t xml:space="preserve">T1-T5 monotonic gradient; T5 codon p=0.0005; no spatial clustering</w:t>
            </w:r>
          </w:p>
        </w:tc>
        <w:tc>
          <w:tcPr/>
          <w:p>
            <w:pPr>
              <w:pStyle w:val="Compact"/>
            </w:pPr>
            <w:r>
              <w:t xml:space="preserve">Disfavored (no sharp boundaries)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Supported (gradual maturation)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 Regulatory signals</w:t>
            </w:r>
          </w:p>
        </w:tc>
        <w:tc>
          <w:tcPr/>
          <w:p>
            <w:pPr>
              <w:pStyle w:val="Compact"/>
            </w:pPr>
            <w:r>
              <w:t xml:space="preserve">+10.3/+9.8pp AT spikes; 82.8% intergenic; T4 p=0.14, T5 p=0.25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Supported (distributed regulatory infrastructure)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 Transcriptomic validation</w:t>
            </w:r>
          </w:p>
        </w:tc>
        <w:tc>
          <w:tcPr/>
          <w:p>
            <w:pPr>
              <w:pStyle w:val="Compact"/>
            </w:pPr>
            <w:r>
              <w:t xml:space="preserve">74% strand-aware correct (p&lt;10^-6); two-pop AT p=0.105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Supported (regulatory signals validated)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11-12: BLASTp homology</w:t>
            </w:r>
          </w:p>
        </w:tc>
        <w:tc>
          <w:tcPr/>
          <w:p>
            <w:pPr>
              <w:pStyle w:val="Compact"/>
            </w:pPr>
            <w:r>
              <w:t xml:space="preserve">81.8% orphan; OR=7.19 (p=7.79e-12); phylogenetic distance gradient</w:t>
            </w:r>
          </w:p>
        </w:tc>
        <w:tc>
          <w:tcPr/>
          <w:p>
            <w:pPr>
              <w:pStyle w:val="Compact"/>
            </w:pPr>
            <w:r>
              <w:t xml:space="preserve">Disfavored (eukaryote-dominated, not multi-kingdom)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Supported (age-dependent homology gradient)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upplementary-table-s10"/>
    <w:p>
      <w:pPr>
        <w:pStyle w:val="Heading2"/>
      </w:pPr>
      <w:r>
        <w:t xml:space="preserve">Supplementary Table S10</w:t>
      </w:r>
    </w:p>
    <w:p>
      <w:pPr>
        <w:pStyle w:val="FirstParagraph"/>
      </w:pPr>
      <w:r>
        <w:rPr>
          <w:b/>
          <w:bCs/>
        </w:rPr>
        <w:t xml:space="preserve">Table S10.</w:t>
      </w:r>
      <w:r>
        <w:t xml:space="preserve"> </w:t>
      </w:r>
      <w:r>
        <w:t xml:space="preserve">Gene boundary AT signals across genomes: AT content, start and end delta-AT values, and poly-A/T intergenic fraction for Lambda, Mimivirus,</w:t>
      </w:r>
      <w:r>
        <w:t xml:space="preserve"> </w:t>
      </w:r>
      <w:r>
        <w:rPr>
          <w:i/>
          <w:iCs/>
        </w:rPr>
        <w:t xml:space="preserve">P. salinus</w:t>
      </w:r>
      <w:r>
        <w:t xml:space="preserve">, and</w:t>
      </w:r>
      <w:r>
        <w:t xml:space="preserve"> </w:t>
      </w:r>
      <w:r>
        <w:rPr>
          <w:i/>
          <w:iCs/>
        </w:rPr>
        <w:t xml:space="preserve">P. dulcis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Genome</w:t>
            </w:r>
          </w:p>
        </w:tc>
        <w:tc>
          <w:tcPr/>
          <w:p>
            <w:pPr>
              <w:pStyle w:val="Compact"/>
            </w:pPr>
            <w:r>
              <w:t xml:space="preserve">AT_content</w:t>
            </w:r>
          </w:p>
        </w:tc>
        <w:tc>
          <w:tcPr/>
          <w:p>
            <w:pPr>
              <w:pStyle w:val="Compact"/>
            </w:pPr>
            <w:r>
              <w:t xml:space="preserve">GC_content</w:t>
            </w:r>
          </w:p>
        </w:tc>
        <w:tc>
          <w:tcPr/>
          <w:p>
            <w:pPr>
              <w:pStyle w:val="Compact"/>
            </w:pPr>
            <w:r>
              <w:t xml:space="preserve">Start_delta_AT_pp</w:t>
            </w:r>
          </w:p>
        </w:tc>
        <w:tc>
          <w:tcPr/>
          <w:p>
            <w:pPr>
              <w:pStyle w:val="Compact"/>
            </w:pPr>
            <w:r>
              <w:t xml:space="preserve">End_delta_AT_pp</w:t>
            </w:r>
          </w:p>
        </w:tc>
        <w:tc>
          <w:tcPr/>
          <w:p>
            <w:pPr>
              <w:pStyle w:val="Compact"/>
            </w:pPr>
            <w:r>
              <w:t xml:space="preserve">PolyAT_intergenic_pct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</w:t>
            </w:r>
          </w:p>
        </w:tc>
        <w:tc>
          <w:tcPr/>
          <w:p>
            <w:pPr>
              <w:pStyle w:val="Compact"/>
            </w:pPr>
            <w:r>
              <w:t xml:space="preserve">50.1%</w:t>
            </w:r>
          </w:p>
        </w:tc>
        <w:tc>
          <w:tcPr/>
          <w:p>
            <w:pPr>
              <w:pStyle w:val="Compact"/>
            </w:pPr>
            <w:r>
              <w:t xml:space="preserve">49.9%</w:t>
            </w:r>
          </w:p>
        </w:tc>
        <w:tc>
          <w:tcPr/>
          <w:p>
            <w:pPr>
              <w:pStyle w:val="Compact"/>
            </w:pPr>
            <w:r>
              <w:t xml:space="preserve">−1.1</w:t>
            </w:r>
          </w:p>
        </w:tc>
        <w:tc>
          <w:tcPr/>
          <w:p>
            <w:pPr>
              <w:pStyle w:val="Compact"/>
            </w:pPr>
            <w:r>
              <w:t xml:space="preserve">+1.6</w:t>
            </w:r>
          </w:p>
        </w:tc>
        <w:tc>
          <w:tcPr/>
          <w:p>
            <w:pPr>
              <w:pStyle w:val="Compact"/>
            </w:pPr>
            <w:r>
              <w:t xml:space="preserve">12–24%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Mimivirus</w:t>
            </w:r>
          </w:p>
        </w:tc>
        <w:tc>
          <w:tcPr/>
          <w:p>
            <w:pPr>
              <w:pStyle w:val="Compact"/>
            </w:pPr>
            <w:r>
              <w:t xml:space="preserve">72.0%</w:t>
            </w:r>
          </w:p>
        </w:tc>
        <w:tc>
          <w:tcPr/>
          <w:p>
            <w:pPr>
              <w:pStyle w:val="Compact"/>
            </w:pPr>
            <w:r>
              <w:t xml:space="preserve">28.0%</w:t>
            </w:r>
          </w:p>
        </w:tc>
        <w:tc>
          <w:tcPr/>
          <w:p>
            <w:pPr>
              <w:pStyle w:val="Compact"/>
            </w:pPr>
            <w:r>
              <w:t xml:space="preserve">+1.1</w:t>
            </w:r>
          </w:p>
        </w:tc>
        <w:tc>
          <w:tcPr/>
          <w:p>
            <w:pPr>
              <w:pStyle w:val="Compact"/>
            </w:pPr>
            <w:r>
              <w:t xml:space="preserve">+2.1</w:t>
            </w:r>
          </w:p>
        </w:tc>
        <w:tc>
          <w:tcPr/>
          <w:p>
            <w:pPr>
              <w:pStyle w:val="Compact"/>
            </w:pPr>
            <w:r>
              <w:t xml:space="preserve">16–17%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P. salinus</w:t>
            </w:r>
          </w:p>
        </w:tc>
        <w:tc>
          <w:tcPr/>
          <w:p>
            <w:pPr>
              <w:pStyle w:val="Compact"/>
            </w:pPr>
            <w:r>
              <w:t xml:space="preserve">38.3%</w:t>
            </w:r>
          </w:p>
        </w:tc>
        <w:tc>
          <w:tcPr/>
          <w:p>
            <w:pPr>
              <w:pStyle w:val="Compact"/>
            </w:pPr>
            <w:r>
              <w:t xml:space="preserve">61.7%</w:t>
            </w:r>
          </w:p>
        </w:tc>
        <w:tc>
          <w:tcPr/>
          <w:p>
            <w:pPr>
              <w:pStyle w:val="Compact"/>
            </w:pPr>
            <w:r>
              <w:t xml:space="preserve">+10.3</w:t>
            </w:r>
          </w:p>
        </w:tc>
        <w:tc>
          <w:tcPr/>
          <w:p>
            <w:pPr>
              <w:pStyle w:val="Compact"/>
            </w:pPr>
            <w:r>
              <w:t xml:space="preserve">+9.8</w:t>
            </w:r>
          </w:p>
        </w:tc>
        <w:tc>
          <w:tcPr/>
          <w:p>
            <w:pPr>
              <w:pStyle w:val="Compact"/>
            </w:pPr>
            <w:r>
              <w:t xml:space="preserve">82.8–83.9%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P. dulcis</w:t>
            </w:r>
          </w:p>
        </w:tc>
        <w:tc>
          <w:tcPr/>
          <w:p>
            <w:pPr>
              <w:pStyle w:val="Compact"/>
            </w:pPr>
            <w:r>
              <w:t xml:space="preserve">36.3%</w:t>
            </w:r>
          </w:p>
        </w:tc>
        <w:tc>
          <w:tcPr/>
          <w:p>
            <w:pPr>
              <w:pStyle w:val="Compact"/>
            </w:pPr>
            <w:r>
              <w:t xml:space="preserve">63.7%</w:t>
            </w:r>
          </w:p>
        </w:tc>
        <w:tc>
          <w:tcPr/>
          <w:p>
            <w:pPr>
              <w:pStyle w:val="Compact"/>
            </w:pPr>
            <w:r>
              <w:t xml:space="preserve">+7.7</w:t>
            </w:r>
          </w:p>
        </w:tc>
        <w:tc>
          <w:tcPr/>
          <w:p>
            <w:pPr>
              <w:pStyle w:val="Compact"/>
            </w:pPr>
            <w:r>
              <w:t xml:space="preserve">+6.9</w:t>
            </w:r>
          </w:p>
        </w:tc>
        <w:tc>
          <w:tcPr/>
          <w:p>
            <w:pPr>
              <w:pStyle w:val="Compact"/>
            </w:pPr>
            <w:r>
              <w:t xml:space="preserve">86%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upplementary-table-s11"/>
    <w:p>
      <w:pPr>
        <w:pStyle w:val="Heading2"/>
      </w:pPr>
      <w:r>
        <w:t xml:space="preserve">Supplementary Table S11</w:t>
      </w:r>
    </w:p>
    <w:p>
      <w:pPr>
        <w:pStyle w:val="FirstParagraph"/>
      </w:pPr>
      <w:r>
        <w:rPr>
          <w:b/>
          <w:bCs/>
        </w:rPr>
        <w:t xml:space="preserve">Table S11.</w:t>
      </w:r>
      <w:r>
        <w:t xml:space="preserve"> </w:t>
      </w:r>
      <w:r>
        <w:t xml:space="preserve">Scope of generalization across findings. Each manuscript finding is annotated with the genome scope at which the evidence was collected.</w:t>
      </w:r>
      <w:r>
        <w:t xml:space="preserve"> </w:t>
      </w:r>
      <w:r>
        <w:rPr>
          <w:i/>
          <w:iCs/>
        </w:rPr>
        <w:t xml:space="preserve">P. salinus</w:t>
      </w:r>
      <w:r>
        <w:t xml:space="preserve">-only findings are mechanistic;</w:t>
      </w:r>
      <w:r>
        <w:t xml:space="preserve"> </w:t>
      </w:r>
      <w:r>
        <w:rPr>
          <w:i/>
          <w:iCs/>
        </w:rPr>
        <w:t xml:space="preserve">P. salinus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P. dulcis</w:t>
      </w:r>
      <w:r>
        <w:t xml:space="preserve"> </w:t>
      </w:r>
      <w:r>
        <w:t xml:space="preserve">findings have same-genus replication; cross-NCLDV findings span four families and 28–64% GC content.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Evidence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Distributed AT regulatory system (+10.3/+9.8 pp boundary signal)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P. salinus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/>
                <w:iCs/>
              </w:rPr>
              <w:t xml:space="preserve">P. dulcis</w:t>
            </w:r>
            <w:r>
              <w:t xml:space="preserve"> </w:t>
            </w:r>
            <w:r>
              <w:t xml:space="preserve">(genus)</w:t>
            </w:r>
          </w:p>
        </w:tc>
        <w:tc>
          <w:tcPr/>
          <w:p>
            <w:pPr>
              <w:pStyle w:val="Compact"/>
            </w:pPr>
            <w:r>
              <w:t xml:space="preserve">Module 9 meta-gene profile both species;</w:t>
            </w:r>
            <w:r>
              <w:t xml:space="preserve"> </w:t>
            </w:r>
            <w:r>
              <w:rPr>
                <w:i/>
                <w:iCs/>
              </w:rPr>
              <w:t xml:space="preserve">P. dulcis</w:t>
            </w:r>
            <w:r>
              <w:t xml:space="preserve"> </w:t>
            </w:r>
            <w:r>
              <w:t xml:space="preserve">+7.7 pp start, +6.9 pp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Strand-aware regulatory orientation (74% binomial test)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P. salinus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/>
                <w:iCs/>
              </w:rPr>
              <w:t xml:space="preserve">P. dulcis</w:t>
            </w:r>
            <w:r>
              <w:t xml:space="preserve"> </w:t>
            </w:r>
            <w:r>
              <w:t xml:space="preserve">(genus)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P. salinus</w:t>
            </w:r>
            <w:r>
              <w:t xml:space="preserve"> </w:t>
            </w:r>
            <w:r>
              <w:t xml:space="preserve">3,559/4,810 (p ≈ 8×10⁻²⁵³);</w:t>
            </w:r>
            <w:r>
              <w:t xml:space="preserve"> </w:t>
            </w:r>
            <w:r>
              <w:rPr>
                <w:i/>
                <w:iCs/>
              </w:rPr>
              <w:t xml:space="preserve">P. dulcis</w:t>
            </w:r>
            <w:r>
              <w:t xml:space="preserve"> </w:t>
            </w:r>
            <w:r>
              <w:t xml:space="preserve">3,956/6,403 (p ≈ 6×10⁻⁸⁰)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Two-population AT identity (boundary vs dispersed)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P. salinus</w:t>
            </w:r>
          </w:p>
        </w:tc>
        <w:tc>
          <w:tcPr/>
          <w:p>
            <w:pPr>
              <w:pStyle w:val="Compact"/>
            </w:pPr>
            <w:r>
              <w:t xml:space="preserve">Module 9; not formally repeated in</w:t>
            </w:r>
            <w:r>
              <w:t xml:space="preserve"> </w:t>
            </w:r>
            <w:r>
              <w:rPr>
                <w:i/>
                <w:iCs/>
              </w:rPr>
              <w:t xml:space="preserve">P. dulcis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Hairpin null model (2.0 pp excess)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P. salinus</w:t>
            </w:r>
          </w:p>
        </w:tc>
        <w:tc>
          <w:tcPr/>
          <w:p>
            <w:pPr>
              <w:pStyle w:val="Compact"/>
            </w:pPr>
            <w:r>
              <w:t xml:space="preserve">Module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Five-tier proto-gene continuum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P. salinus</w:t>
            </w:r>
          </w:p>
        </w:tc>
        <w:tc>
          <w:tcPr/>
          <w:p>
            <w:pPr>
              <w:pStyle w:val="Compact"/>
            </w:pPr>
            <w:r>
              <w:t xml:space="preserve">Module 7c; cross-genome maturation direction supported by GC3/CAI shifts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Proto-gene mature regulatory signature (T4 p=0.14, T5 p=0.25)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P. salinus</w:t>
            </w:r>
          </w:p>
        </w:tc>
        <w:tc>
          <w:tcPr/>
          <w:p>
            <w:pPr>
              <w:pStyle w:val="Compact"/>
            </w:pPr>
            <w:r>
              <w:t xml:space="preserve">Module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ESM-2 protein structural families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P. salinus</w:t>
            </w:r>
          </w:p>
        </w:tc>
        <w:tc>
          <w:tcPr/>
          <w:p>
            <w:pPr>
              <w:pStyle w:val="Compact"/>
            </w:pPr>
            <w:r>
              <w:t xml:space="preserve">Module 8;</w:t>
            </w:r>
            <w:r>
              <w:t xml:space="preserve"> </w:t>
            </w:r>
            <w:r>
              <w:rPr>
                <w:i/>
                <w:iCs/>
              </w:rPr>
              <w:t xml:space="preserve">P. dulcis</w:t>
            </w:r>
            <w:r>
              <w:t xml:space="preserve"> </w:t>
            </w:r>
            <w:r>
              <w:t xml:space="preserve">not analyzed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Compositional uniformity (5 kb GC CV 3.9%)</w:t>
            </w:r>
          </w:p>
        </w:tc>
        <w:tc>
          <w:tcPr/>
          <w:p>
            <w:pPr>
              <w:pStyle w:val="Compact"/>
            </w:pPr>
            <w:r>
              <w:t xml:space="preserve">Pandoraviridae (</w:t>
            </w:r>
            <w:r>
              <w:rPr>
                <w:i/>
                <w:iCs/>
              </w:rPr>
              <w:t xml:space="preserve">P. salinus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/>
                <w:iCs/>
              </w:rPr>
              <w:t xml:space="preserve">P. dulcis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Module 2;</w:t>
            </w:r>
            <w:r>
              <w:t xml:space="preserve"> </w:t>
            </w:r>
            <w:r>
              <w:rPr>
                <w:i/>
                <w:iCs/>
              </w:rPr>
              <w:t xml:space="preserve">P. dulcis</w:t>
            </w:r>
            <w:r>
              <w:t xml:space="preserve"> </w:t>
            </w:r>
            <w:r>
              <w:t xml:space="preserve">GC CV 3.6%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BLASTp annotated/hypothetical homology gradient</w:t>
            </w:r>
          </w:p>
        </w:tc>
        <w:tc>
          <w:tcPr/>
          <w:p>
            <w:pPr>
              <w:pStyle w:val="Compact"/>
            </w:pPr>
            <w:r>
              <w:t xml:space="preserve">Pandoraviridae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P. salinus</w:t>
            </w:r>
            <w:r>
              <w:t xml:space="preserve"> </w:t>
            </w:r>
            <w:r>
              <w:t xml:space="preserve">OR=7.19;</w:t>
            </w:r>
            <w:r>
              <w:t xml:space="preserve"> </w:t>
            </w:r>
            <w:r>
              <w:rPr>
                <w:i/>
                <w:iCs/>
              </w:rPr>
              <w:t xml:space="preserve">P. dulcis</w:t>
            </w:r>
            <w:r>
              <w:t xml:space="preserve"> </w:t>
            </w:r>
            <w:r>
              <w:t xml:space="preserve">OR=3.42 (within-genome ann vs hyp)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Cross-species annotated orphan rate difference</w:t>
            </w:r>
          </w:p>
        </w:tc>
        <w:tc>
          <w:tcPr/>
          <w:p>
            <w:pPr>
              <w:pStyle w:val="Compact"/>
            </w:pPr>
            <w:r>
              <w:t xml:space="preserve">Pandoraviridae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P. dulcis</w:t>
            </w:r>
            <w:r>
              <w:t xml:space="preserve"> </w:t>
            </w:r>
            <w:r>
              <w:t xml:space="preserve">94.7% vs</w:t>
            </w:r>
            <w:r>
              <w:t xml:space="preserve"> </w:t>
            </w:r>
            <w:r>
              <w:rPr>
                <w:i/>
                <w:iCs/>
              </w:rPr>
              <w:t xml:space="preserve">P. salinus</w:t>
            </w:r>
            <w:r>
              <w:t xml:space="preserve"> </w:t>
            </w:r>
            <w:r>
              <w:t xml:space="preserve">81.8% (p ≈ 3×10⁻⁸)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Singleton-dominated proteome (adaptive threshold 64–91%)</w:t>
            </w:r>
          </w:p>
        </w:tc>
        <w:tc>
          <w:tcPr/>
          <w:p>
            <w:pPr>
              <w:pStyle w:val="Compact"/>
            </w:pPr>
            <w:r>
              <w:t xml:space="preserve">Cross-NCLDV (4 families)</w:t>
            </w:r>
          </w:p>
        </w:tc>
        <w:tc>
          <w:tcPr/>
          <w:p>
            <w:pPr>
              <w:pStyle w:val="Compact"/>
            </w:pPr>
            <w:r>
              <w:t xml:space="preserve">Module 7-v2; all five genomes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Translational selection toward host codon usage</w:t>
            </w:r>
          </w:p>
        </w:tc>
        <w:tc>
          <w:tcPr/>
          <w:p>
            <w:pPr>
              <w:pStyle w:val="Compact"/>
            </w:pPr>
            <w:r>
              <w:t xml:space="preserve">Cross-NCLDV (4/5 genomes)</w:t>
            </w:r>
          </w:p>
        </w:tc>
        <w:tc>
          <w:tcPr/>
          <w:p>
            <w:pPr>
              <w:pStyle w:val="Compact"/>
            </w:pPr>
            <w:r>
              <w:t xml:space="preserve">Module 4; positive in 4 GC-rich, reversed in Mimivirus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Annotated-vs-hypothetical GC3/CAI maturation shift</w:t>
            </w:r>
          </w:p>
        </w:tc>
        <w:tc>
          <w:tcPr/>
          <w:p>
            <w:pPr>
              <w:pStyle w:val="Compact"/>
            </w:pPr>
            <w:r>
              <w:t xml:space="preserve">Cross-NCLDV (5 genomes)</w:t>
            </w:r>
          </w:p>
        </w:tc>
        <w:tc>
          <w:tcPr/>
          <w:p>
            <w:pPr>
              <w:pStyle w:val="Compact"/>
            </w:pPr>
            <w:r>
              <w:t xml:space="preserve">Module 4; Mann-Whitney U significant in all five (direction reverses with GC)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AGCT extreme depletion (rank 1/256)</w:t>
            </w:r>
          </w:p>
        </w:tc>
        <w:tc>
          <w:tcPr/>
          <w:p>
            <w:pPr>
              <w:pStyle w:val="Compact"/>
            </w:pPr>
            <w:r>
              <w:t xml:space="preserve">Pandoraviridae + Mollivirus</w:t>
            </w:r>
          </w:p>
        </w:tc>
        <w:tc>
          <w:tcPr/>
          <w:p>
            <w:pPr>
              <w:pStyle w:val="Compact"/>
            </w:pPr>
            <w:r>
              <w:t xml:space="preserve">Module 3; modest enrichment in Mimivirus, Pithovirus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478-gene compositional family decomposition by BLASTp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P. salinus</w:t>
            </w:r>
          </w:p>
        </w:tc>
        <w:tc>
          <w:tcPr/>
          <w:p>
            <w:pPr>
              <w:pStyle w:val="Compact"/>
            </w:pPr>
            <w:r>
              <w:t xml:space="preserve">Module 7-v2 + Camacho et al. 2009; not repeated in other genomes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upplementary-table-s12"/>
    <w:p>
      <w:pPr>
        <w:pStyle w:val="Heading2"/>
      </w:pPr>
      <w:r>
        <w:t xml:space="preserve">Supplementary Table S12</w:t>
      </w:r>
    </w:p>
    <w:p>
      <w:pPr>
        <w:pStyle w:val="FirstParagraph"/>
      </w:pPr>
      <w:r>
        <w:rPr>
          <w:b/>
          <w:bCs/>
        </w:rPr>
        <w:t xml:space="preserve">Table S12.</w:t>
      </w:r>
      <w:r>
        <w:t xml:space="preserve"> </w:t>
      </w:r>
      <w:r>
        <w:t xml:space="preserve">All-vs-all BLASTp clustering of the 478-gene</w:t>
      </w:r>
      <w:r>
        <w:t xml:space="preserve"> </w:t>
      </w:r>
      <w:r>
        <w:rPr>
          <w:i/>
          <w:iCs/>
        </w:rPr>
        <w:t xml:space="preserve">P. salinus</w:t>
      </w:r>
      <w:r>
        <w:t xml:space="preserve"> </w:t>
      </w:r>
      <w:r>
        <w:t xml:space="preserve">compositional family. Connected-components clustering on filtered hits at three stringency levels. Mean edge percent identity reflects the median sequence identity within significant pairwise hits.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Stringency</w:t>
            </w:r>
          </w:p>
        </w:tc>
        <w:tc>
          <w:tcPr/>
          <w:p>
            <w:pPr>
              <w:pStyle w:val="Compact"/>
            </w:pPr>
            <w:r>
              <w:t xml:space="preserve">E-value</w:t>
            </w:r>
          </w:p>
        </w:tc>
        <w:tc>
          <w:tcPr/>
          <w:p>
            <w:pPr>
              <w:pStyle w:val="Compact"/>
            </w:pPr>
            <w:r>
              <w:t xml:space="preserve">%ID min</w:t>
            </w:r>
          </w:p>
        </w:tc>
        <w:tc>
          <w:tcPr/>
          <w:p>
            <w:pPr>
              <w:pStyle w:val="Compact"/>
            </w:pPr>
            <w:r>
              <w:t xml:space="preserve">qcov min</w:t>
            </w:r>
          </w:p>
        </w:tc>
        <w:tc>
          <w:tcPr/>
          <w:p>
            <w:pPr>
              <w:pStyle w:val="Compact"/>
            </w:pPr>
            <w:r>
              <w:t xml:space="preserve">Total clusters</w:t>
            </w:r>
          </w:p>
        </w:tc>
        <w:tc>
          <w:tcPr/>
          <w:p>
            <w:pPr>
              <w:pStyle w:val="Compact"/>
            </w:pPr>
            <w:r>
              <w:t xml:space="preserve">Multi-member clusters</w:t>
            </w:r>
          </w:p>
        </w:tc>
        <w:tc>
          <w:tcPr/>
          <w:p>
            <w:pPr>
              <w:pStyle w:val="Compact"/>
            </w:pPr>
            <w:r>
              <w:t xml:space="preserve">Largest cluster</w:t>
            </w:r>
          </w:p>
        </w:tc>
        <w:tc>
          <w:tcPr/>
          <w:p>
            <w:pPr>
              <w:pStyle w:val="Compact"/>
            </w:pPr>
            <w:r>
              <w:t xml:space="preserve">Singletons</w:t>
            </w:r>
          </w:p>
        </w:tc>
        <w:tc>
          <w:tcPr/>
          <w:p>
            <w:pPr>
              <w:pStyle w:val="Compact"/>
            </w:pPr>
            <w:r>
              <w:t xml:space="preserve">% in multi-member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Loose</w:t>
            </w:r>
          </w:p>
        </w:tc>
        <w:tc>
          <w:tcPr/>
          <w:p>
            <w:pPr>
              <w:pStyle w:val="Compact"/>
            </w:pPr>
            <w:r>
              <w:t xml:space="preserve">≤ 1×10⁻³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266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106 proteins</w:t>
            </w:r>
          </w:p>
        </w:tc>
        <w:tc>
          <w:tcPr/>
          <w:p>
            <w:pPr>
              <w:pStyle w:val="Compact"/>
            </w:pPr>
            <w:r>
              <w:t xml:space="preserve">224 (47%)</w:t>
            </w:r>
          </w:p>
        </w:tc>
        <w:tc>
          <w:tcPr/>
          <w:p>
            <w:pPr>
              <w:pStyle w:val="Compact"/>
            </w:pPr>
            <w:r>
              <w:t xml:space="preserve">53.1%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≤ 1×10⁻⁵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311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81 proteins</w:t>
            </w:r>
          </w:p>
        </w:tc>
        <w:tc>
          <w:tcPr/>
          <w:p>
            <w:pPr>
              <w:pStyle w:val="Compact"/>
            </w:pPr>
            <w:r>
              <w:t xml:space="preserve">266 (56%)</w:t>
            </w:r>
          </w:p>
        </w:tc>
        <w:tc>
          <w:tcPr/>
          <w:p>
            <w:pPr>
              <w:pStyle w:val="Compact"/>
            </w:pPr>
            <w:r>
              <w:t xml:space="preserve">44.4%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</w:t>
            </w:r>
          </w:p>
        </w:tc>
        <w:tc>
          <w:tcPr/>
          <w:p>
            <w:pPr>
              <w:pStyle w:val="Compact"/>
            </w:pPr>
            <w:r>
              <w:t xml:space="preserve">≤ 1×10⁻¹⁰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349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46 proteins</w:t>
            </w:r>
          </w:p>
        </w:tc>
        <w:tc>
          <w:tcPr/>
          <w:p>
            <w:pPr>
              <w:pStyle w:val="Compact"/>
            </w:pPr>
            <w:r>
              <w:t xml:space="preserve">306 (64%)</w:t>
            </w:r>
          </w:p>
        </w:tc>
        <w:tc>
          <w:tcPr/>
          <w:p>
            <w:pPr>
              <w:pStyle w:val="Compact"/>
            </w:pPr>
            <w:r>
              <w:t xml:space="preserve">36.0%</w:t>
            </w:r>
          </w:p>
        </w:tc>
      </w:tr>
    </w:tbl>
    <w:p>
      <w:pPr>
        <w:pStyle w:val="BodyText"/>
      </w:pPr>
      <w:r>
        <w:t xml:space="preserve">The compositional 478-gene group decomposes into one major homology cluster (likely the ankyrin/F-box repeat-domain expansion documented by Sun et al. 2015) plus ~40 smaller clusters and a substantial fraction of unclustered singletons. This pattern is consistent with a mixed-origin family in which a subset of members reflect MITE-mediated paralogous expansion while most members share base/codon constraints rather than detectable sequence-level homology.</w:t>
      </w:r>
    </w:p>
    <w:p>
      <w:r>
        <w:pict>
          <v:rect style="width:0;height:1.5pt" o:hralign="center" o:hrstd="t" o:hr="t"/>
        </w:pict>
      </w:r>
    </w:p>
    <w:bookmarkEnd w:id="23"/>
    <w:bookmarkStart w:id="36" w:name="supplementary-figure-s1"/>
    <w:p>
      <w:pPr>
        <w:pStyle w:val="Heading2"/>
      </w:pPr>
      <w:r>
        <w:t xml:space="preserve">Supplementary Figure S1</w:t>
      </w:r>
    </w:p>
    <w:p>
      <w:pPr>
        <w:pStyle w:val="FirstParagraph"/>
      </w:pPr>
      <w:r>
        <w:rPr>
          <w:b/>
          <w:bCs/>
        </w:rPr>
        <w:t xml:space="preserve">Figure S1.</w:t>
      </w:r>
      <w:r>
        <w:t xml:space="preserve"> </w:t>
      </w:r>
      <w:r>
        <w:t xml:space="preserve">Genome architecture: sliding-window GC profiles, gene density maps, GC skew plots, and strand maps for all four genomes in the comparison ladder.</w:t>
      </w:r>
    </w:p>
    <w:p>
      <w:pPr>
        <w:pStyle w:val="CaptionedFigure"/>
      </w:pPr>
      <w:r>
        <w:drawing>
          <wp:inline>
            <wp:extent cx="5334000" cy="3957989"/>
            <wp:effectExtent b="0" l="0" r="0" t="0"/>
            <wp:docPr descr="PhiX174 genome map" title="" id="25" name="Picture"/>
            <a:graphic>
              <a:graphicData uri="http://schemas.openxmlformats.org/drawingml/2006/picture">
                <pic:pic>
                  <pic:nvPicPr>
                    <pic:cNvPr descr="../../Pandoravirus%201.0/figures/phix174_genome_map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7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PhiX174 genome map</w:t>
      </w:r>
    </w:p>
    <w:p>
      <w:pPr>
        <w:pStyle w:val="CaptionedFigure"/>
      </w:pPr>
      <w:r>
        <w:drawing>
          <wp:inline>
            <wp:extent cx="5334000" cy="3959650"/>
            <wp:effectExtent b="0" l="0" r="0" t="0"/>
            <wp:docPr descr="Lambda genome map" title="" id="28" name="Picture"/>
            <a:graphic>
              <a:graphicData uri="http://schemas.openxmlformats.org/drawingml/2006/picture">
                <pic:pic>
                  <pic:nvPicPr>
                    <pic:cNvPr descr="../../Pandoravirus%201.0/figures/lambda_genome_map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9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Lambda genome map</w:t>
      </w:r>
    </w:p>
    <w:p>
      <w:pPr>
        <w:pStyle w:val="CaptionedFigure"/>
      </w:pPr>
      <w:r>
        <w:drawing>
          <wp:inline>
            <wp:extent cx="5334000" cy="3957989"/>
            <wp:effectExtent b="0" l="0" r="0" t="0"/>
            <wp:docPr descr="Mimivirus genome map" title="" id="31" name="Picture"/>
            <a:graphic>
              <a:graphicData uri="http://schemas.openxmlformats.org/drawingml/2006/picture">
                <pic:pic>
                  <pic:nvPicPr>
                    <pic:cNvPr descr="../../Pandoravirus%201.0/figures/mimivirus_genome_map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7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Mimivirus genome map</w:t>
      </w:r>
    </w:p>
    <w:p>
      <w:pPr>
        <w:pStyle w:val="CaptionedFigure"/>
      </w:pPr>
      <w:r>
        <w:drawing>
          <wp:inline>
            <wp:extent cx="5334000" cy="3957989"/>
            <wp:effectExtent b="0" l="0" r="0" t="0"/>
            <wp:docPr descr="P. salinus genome map" title="" id="34" name="Picture"/>
            <a:graphic>
              <a:graphicData uri="http://schemas.openxmlformats.org/drawingml/2006/picture">
                <pic:pic>
                  <pic:nvPicPr>
                    <pic:cNvPr descr="../../Pandoravirus%201.0/figures/pandoravirus_genome_map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7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P. salinus genome map</w:t>
      </w:r>
    </w:p>
    <w:p>
      <w:r>
        <w:pict>
          <v:rect style="width:0;height:1.5pt" o:hralign="center" o:hrstd="t" o:hr="t"/>
        </w:pict>
      </w:r>
    </w:p>
    <w:bookmarkEnd w:id="36"/>
    <w:bookmarkStart w:id="40" w:name="supplementary-figure-s2"/>
    <w:p>
      <w:pPr>
        <w:pStyle w:val="Heading2"/>
      </w:pPr>
      <w:r>
        <w:t xml:space="preserve">Supplementary Figure S2</w:t>
      </w:r>
    </w:p>
    <w:p>
      <w:pPr>
        <w:pStyle w:val="FirstParagraph"/>
      </w:pPr>
      <w:r>
        <w:rPr>
          <w:b/>
          <w:bCs/>
        </w:rPr>
        <w:t xml:space="preserve">Figure S2.</w:t>
      </w:r>
      <w:r>
        <w:t xml:space="preserve"> </w:t>
      </w:r>
      <w:r>
        <w:t xml:space="preserve">GMM clustering of P. salinus genes: three compositional clusters with native zone (1.3-2.0 Mb) overlay, showing cluster composition shift within the zone.</w:t>
      </w:r>
    </w:p>
    <w:p>
      <w:pPr>
        <w:pStyle w:val="CaptionedFigure"/>
      </w:pPr>
      <w:r>
        <w:drawing>
          <wp:inline>
            <wp:extent cx="5334000" cy="3300188"/>
            <wp:effectExtent b="0" l="0" r="0" t="0"/>
            <wp:docPr descr="GMM clustering" title="" id="38" name="Picture"/>
            <a:graphic>
              <a:graphicData uri="http://schemas.openxmlformats.org/drawingml/2006/picture">
                <pic:pic>
                  <pic:nvPicPr>
                    <pic:cNvPr descr="../../Pandoravirus%201.0/figures/pandoravirus_origin_classificatio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GMM clustering</w:t>
      </w:r>
    </w:p>
    <w:p>
      <w:r>
        <w:pict>
          <v:rect style="width:0;height:1.5pt" o:hralign="center" o:hrstd="t" o:hr="t"/>
        </w:pict>
      </w:r>
    </w:p>
    <w:bookmarkEnd w:id="40"/>
    <w:bookmarkStart w:id="47" w:name="supplementary-figure-s3"/>
    <w:p>
      <w:pPr>
        <w:pStyle w:val="Heading2"/>
      </w:pPr>
      <w:r>
        <w:t xml:space="preserve">Supplementary Figure S3</w:t>
      </w:r>
    </w:p>
    <w:p>
      <w:pPr>
        <w:pStyle w:val="FirstParagraph"/>
      </w:pPr>
      <w:r>
        <w:rPr>
          <w:b/>
          <w:bCs/>
        </w:rPr>
        <w:t xml:space="preserve">Figure S3.</w:t>
      </w:r>
      <w:r>
        <w:t xml:space="preserve"> </w:t>
      </w:r>
      <w:r>
        <w:t xml:space="preserve">Pairwise protein 3-mer cosine similarity distributions: P. salinus vs Mimivirus, with composition-matched null model overlay.</w:t>
      </w:r>
    </w:p>
    <w:p>
      <w:pPr>
        <w:pStyle w:val="CaptionedFigure"/>
      </w:pPr>
      <w:r>
        <w:drawing>
          <wp:inline>
            <wp:extent cx="5334000" cy="1422400"/>
            <wp:effectExtent b="0" l="0" r="0" t="0"/>
            <wp:docPr descr="Similarity distributions" title="" id="42" name="Picture"/>
            <a:graphic>
              <a:graphicData uri="http://schemas.openxmlformats.org/drawingml/2006/picture">
                <pic:pic>
                  <pic:nvPicPr>
                    <pic:cNvPr descr="../../Pandoravirus%201.0/figures/gene_family_similarity_distribution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Similarity distributions</w:t>
      </w:r>
    </w:p>
    <w:p>
      <w:pPr>
        <w:pStyle w:val="CaptionedFigure"/>
      </w:pPr>
      <w:r>
        <w:drawing>
          <wp:inline>
            <wp:extent cx="5334000" cy="2222500"/>
            <wp:effectExtent b="0" l="0" r="0" t="0"/>
            <wp:docPr descr="Null calibration" title="" id="45" name="Picture"/>
            <a:graphic>
              <a:graphicData uri="http://schemas.openxmlformats.org/drawingml/2006/picture">
                <pic:pic>
                  <pic:nvPicPr>
                    <pic:cNvPr descr="../../Pandoravirus%201.0/figures/null_similarity_calibrati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Null calibration</w:t>
      </w:r>
    </w:p>
    <w:p>
      <w:r>
        <w:pict>
          <v:rect style="width:0;height:1.5pt" o:hralign="center" o:hrstd="t" o:hr="t"/>
        </w:pict>
      </w:r>
    </w:p>
    <w:bookmarkEnd w:id="47"/>
    <w:bookmarkStart w:id="54" w:name="supplementary-figure-s4"/>
    <w:p>
      <w:pPr>
        <w:pStyle w:val="Heading2"/>
      </w:pPr>
      <w:r>
        <w:t xml:space="preserve">Supplementary Figure S4</w:t>
      </w:r>
    </w:p>
    <w:p>
      <w:pPr>
        <w:pStyle w:val="FirstParagraph"/>
      </w:pPr>
      <w:r>
        <w:rPr>
          <w:b/>
          <w:bCs/>
        </w:rPr>
        <w:t xml:space="preserve">Figure S4.</w:t>
      </w:r>
      <w:r>
        <w:t xml:space="preserve"> </w:t>
      </w:r>
      <w:r>
        <w:t xml:space="preserve">ESM-2 PCA embedding space showing structural family assignments, proto-gene positions, GC content overlay, and null calibration.</w:t>
      </w:r>
    </w:p>
    <w:p>
      <w:pPr>
        <w:pStyle w:val="CaptionedFigure"/>
      </w:pPr>
      <w:r>
        <w:drawing>
          <wp:inline>
            <wp:extent cx="5334000" cy="4640401"/>
            <wp:effectExtent b="0" l="0" r="0" t="0"/>
            <wp:docPr descr="Structure prediction" title="" id="49" name="Picture"/>
            <a:graphic>
              <a:graphicData uri="http://schemas.openxmlformats.org/drawingml/2006/picture">
                <pic:pic>
                  <pic:nvPicPr>
                    <pic:cNvPr descr="../../Pandoravirus%201.0/figures/phase8_structure_predictio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0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Structure prediction</w:t>
      </w:r>
    </w:p>
    <w:p>
      <w:pPr>
        <w:pStyle w:val="CaptionedFigure"/>
      </w:pPr>
      <w:r>
        <w:drawing>
          <wp:inline>
            <wp:extent cx="5334000" cy="4615789"/>
            <wp:effectExtent b="0" l="0" r="0" t="0"/>
            <wp:docPr descr="Structure null calibration" title="" id="52" name="Picture"/>
            <a:graphic>
              <a:graphicData uri="http://schemas.openxmlformats.org/drawingml/2006/picture">
                <pic:pic>
                  <pic:nvPicPr>
                    <pic:cNvPr descr="../../Pandoravirus%201.0/figures/phase8b_null_calibratio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Structure null calibration</w:t>
      </w:r>
    </w:p>
    <w:p>
      <w:r>
        <w:pict>
          <v:rect style="width:0;height:1.5pt" o:hralign="center" o:hrstd="t" o:hr="t"/>
        </w:pict>
      </w:r>
    </w:p>
    <w:bookmarkEnd w:id="54"/>
    <w:bookmarkStart w:id="58" w:name="supplementary-figure-s5"/>
    <w:p>
      <w:pPr>
        <w:pStyle w:val="Heading2"/>
      </w:pPr>
      <w:r>
        <w:t xml:space="preserve">Supplementary Figure S5</w:t>
      </w:r>
    </w:p>
    <w:p>
      <w:pPr>
        <w:pStyle w:val="FirstParagraph"/>
      </w:pPr>
      <w:r>
        <w:rPr>
          <w:b/>
          <w:bCs/>
        </w:rPr>
        <w:t xml:space="preserve">Figure S5.</w:t>
      </w:r>
      <w:r>
        <w:t xml:space="preserve"> </w:t>
      </w:r>
      <w:r>
        <w:t xml:space="preserve">Full 7-panel Module 11 BLASTp analysis figure.</w:t>
      </w:r>
    </w:p>
    <w:p>
      <w:pPr>
        <w:pStyle w:val="CaptionedFigure"/>
      </w:pPr>
      <w:r>
        <w:drawing>
          <wp:inline>
            <wp:extent cx="5334000" cy="5783968"/>
            <wp:effectExtent b="0" l="0" r="0" t="0"/>
            <wp:docPr descr="BLASTp analysis" title="" id="56" name="Picture"/>
            <a:graphic>
              <a:graphicData uri="http://schemas.openxmlformats.org/drawingml/2006/picture">
                <pic:pic>
                  <pic:nvPicPr>
                    <pic:cNvPr descr="../figures/phase2_blastp_homology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83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BLASTp analysis</w:t>
      </w:r>
    </w:p>
    <w:p>
      <w:r>
        <w:pict>
          <v:rect style="width:0;height:1.5pt" o:hralign="center" o:hrstd="t" o:hr="t"/>
        </w:pict>
      </w:r>
    </w:p>
    <w:bookmarkEnd w:id="58"/>
    <w:bookmarkStart w:id="62" w:name="supplementary-figure-s6"/>
    <w:p>
      <w:pPr>
        <w:pStyle w:val="Heading2"/>
      </w:pPr>
      <w:r>
        <w:t xml:space="preserve">Supplementary Figure S6</w:t>
      </w:r>
    </w:p>
    <w:p>
      <w:pPr>
        <w:pStyle w:val="FirstParagraph"/>
      </w:pPr>
      <w:r>
        <w:rPr>
          <w:b/>
          <w:bCs/>
        </w:rPr>
        <w:t xml:space="preserve">Figure S6.</w:t>
      </w:r>
      <w:r>
        <w:t xml:space="preserve"> </w:t>
      </w:r>
      <w:r>
        <w:t xml:space="preserve">Module 10 corrected analysis 6-panel figure.</w:t>
      </w:r>
    </w:p>
    <w:p>
      <w:pPr>
        <w:pStyle w:val="CaptionedFigure"/>
      </w:pPr>
      <w:r>
        <w:drawing>
          <wp:inline>
            <wp:extent cx="5334000" cy="2927340"/>
            <wp:effectExtent b="0" l="0" r="0" t="0"/>
            <wp:docPr descr="Transcriptomic validation" title="" id="60" name="Picture"/>
            <a:graphic>
              <a:graphicData uri="http://schemas.openxmlformats.org/drawingml/2006/picture">
                <pic:pic>
                  <pic:nvPicPr>
                    <pic:cNvPr descr="../figures/phase1b_corrected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7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Transcriptomic validation</w:t>
      </w:r>
    </w:p>
    <w:p>
      <w:r>
        <w:pict>
          <v:rect style="width:0;height:1.5pt" o:hralign="center" o:hrstd="t" o:hr="t"/>
        </w:pic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44" Target="media/rId44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24" Target="media/rId24.png" /><Relationship Type="http://schemas.openxmlformats.org/officeDocument/2006/relationships/image" Id="rId59" Target="media/rId59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2026-05-01T07:51:01Z</dcterms:created>
  <dcterms:modified xsi:type="dcterms:W3CDTF">2026-05-01T07:51:01Z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