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3DB97" w14:textId="77777777" w:rsidR="00B736A9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163C007B" w14:textId="77777777" w:rsidR="00B736A9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16EB333F" w14:textId="77777777" w:rsidR="00B736A9" w:rsidRDefault="00B736A9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736A9" w14:paraId="7F375CA1" w14:textId="77777777">
        <w:trPr>
          <w:tblHeader/>
          <w:jc w:val="center"/>
        </w:trPr>
        <w:tc>
          <w:tcPr>
            <w:tcW w:w="4508" w:type="dxa"/>
          </w:tcPr>
          <w:p w14:paraId="5819B314" w14:textId="77777777" w:rsidR="00B736A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CF7F322" w14:textId="3F36A559" w:rsidR="00B736A9" w:rsidRDefault="0064400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28 September</w:t>
            </w:r>
            <w:r w:rsidR="00000000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2026</w:t>
            </w:r>
          </w:p>
        </w:tc>
      </w:tr>
      <w:tr w:rsidR="00B736A9" w14:paraId="7E55B155" w14:textId="77777777">
        <w:trPr>
          <w:tblHeader/>
          <w:jc w:val="center"/>
        </w:trPr>
        <w:tc>
          <w:tcPr>
            <w:tcW w:w="4508" w:type="dxa"/>
          </w:tcPr>
          <w:p w14:paraId="09E9814E" w14:textId="77777777" w:rsidR="00B736A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5E1247B4" w14:textId="6906F7AA" w:rsidR="00B736A9" w:rsidRDefault="0064400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SWTID-2026-1068</w:t>
            </w:r>
          </w:p>
        </w:tc>
      </w:tr>
      <w:tr w:rsidR="00B736A9" w14:paraId="291F2E55" w14:textId="77777777">
        <w:trPr>
          <w:tblHeader/>
          <w:jc w:val="center"/>
        </w:trPr>
        <w:tc>
          <w:tcPr>
            <w:tcW w:w="4508" w:type="dxa"/>
          </w:tcPr>
          <w:p w14:paraId="38810E21" w14:textId="77777777" w:rsidR="00B736A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A07D264" w14:textId="3A02F698" w:rsidR="00B736A9" w:rsidRDefault="0064400B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BlogNestAPI</w:t>
            </w:r>
            <w:proofErr w:type="spellEnd"/>
          </w:p>
        </w:tc>
      </w:tr>
      <w:tr w:rsidR="00B736A9" w14:paraId="6BB2AAC3" w14:textId="77777777">
        <w:trPr>
          <w:jc w:val="center"/>
        </w:trPr>
        <w:tc>
          <w:tcPr>
            <w:tcW w:w="4508" w:type="dxa"/>
          </w:tcPr>
          <w:p w14:paraId="2C412ADA" w14:textId="77777777" w:rsidR="00B736A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5B15BAF8" w14:textId="77777777" w:rsidR="00B736A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04DDF8B" w14:textId="77777777" w:rsidR="00B736A9" w:rsidRDefault="00B736A9">
      <w:pPr>
        <w:rPr>
          <w:rFonts w:ascii="Arial" w:eastAsia="Arial" w:hAnsi="Arial" w:cs="Arial"/>
          <w:b/>
          <w:bCs/>
        </w:rPr>
      </w:pPr>
    </w:p>
    <w:p w14:paraId="3D4EEA7F" w14:textId="77777777" w:rsidR="0064400B" w:rsidRDefault="0064400B" w:rsidP="0064400B">
      <w:r>
        <w:rPr>
          <w:b/>
          <w:sz w:val="24"/>
        </w:rPr>
        <w:t>Technical Architecture:</w:t>
      </w:r>
    </w:p>
    <w:p w14:paraId="1786DFC8" w14:textId="77777777" w:rsidR="0064400B" w:rsidRDefault="0064400B" w:rsidP="0064400B">
      <w:r>
        <w:t xml:space="preserve">The AI </w:t>
      </w:r>
      <w:proofErr w:type="spellStart"/>
      <w:r>
        <w:t>BlogNestAPI</w:t>
      </w:r>
      <w:proofErr w:type="spellEnd"/>
      <w:r>
        <w:t xml:space="preserve"> architecture uses a client/API layer, application logic, database storage and an external AI service. The architecture supports blog, user, comment, authentication and AI-assisted content features.</w:t>
      </w:r>
    </w:p>
    <w:p w14:paraId="2C43C6BC" w14:textId="77777777" w:rsidR="0064400B" w:rsidRDefault="0064400B" w:rsidP="0064400B">
      <w:r>
        <w:t>Architecture flow:</w:t>
      </w:r>
    </w:p>
    <w:p w14:paraId="3F2BF449" w14:textId="77777777" w:rsidR="0064400B" w:rsidRDefault="0064400B" w:rsidP="0064400B">
      <w:pPr>
        <w:ind w:left="360"/>
      </w:pPr>
      <w:r>
        <w:rPr>
          <w:rFonts w:ascii="Arial" w:hAnsi="Arial"/>
          <w:sz w:val="20"/>
        </w:rPr>
        <w:t>• User / Client → REST API → Authentication &amp; Validation → Blog / Comment Services → Database</w:t>
      </w:r>
    </w:p>
    <w:p w14:paraId="14477422" w14:textId="77777777" w:rsidR="0064400B" w:rsidRDefault="0064400B" w:rsidP="0064400B">
      <w:pPr>
        <w:ind w:left="360"/>
      </w:pPr>
      <w:r>
        <w:rPr>
          <w:rFonts w:ascii="Arial" w:hAnsi="Arial"/>
          <w:sz w:val="20"/>
        </w:rPr>
        <w:t>• AI Content Request → REST API → AI Service / Model → Generated Content → API Response → User</w:t>
      </w:r>
    </w:p>
    <w:p w14:paraId="143EE723" w14:textId="77777777" w:rsidR="0064400B" w:rsidRDefault="0064400B" w:rsidP="0064400B">
      <w:pPr>
        <w:ind w:left="360"/>
      </w:pPr>
      <w:r>
        <w:rPr>
          <w:rFonts w:ascii="Arial" w:hAnsi="Arial"/>
          <w:sz w:val="20"/>
        </w:rPr>
        <w:t>• Deployment: Local development environment and cloud-ready server deployment.</w:t>
      </w:r>
    </w:p>
    <w:p w14:paraId="4C35F8B0" w14:textId="77777777" w:rsidR="0064400B" w:rsidRDefault="0064400B" w:rsidP="0064400B">
      <w:r>
        <w:t>The architecture addresses the template guidelines by including application logic blocks, local/cloud infrastructure, external AI interface, data storage, and machine-learning/AI model integration.</w:t>
      </w:r>
    </w:p>
    <w:p w14:paraId="4BC98786" w14:textId="221A9EC2" w:rsidR="00B736A9" w:rsidRDefault="00B736A9">
      <w:pPr>
        <w:rPr>
          <w:rFonts w:ascii="Arial" w:eastAsia="Arial" w:hAnsi="Arial" w:cs="Arial"/>
          <w:b/>
          <w:bCs/>
        </w:rPr>
      </w:pPr>
    </w:p>
    <w:p w14:paraId="0D6103B6" w14:textId="72492C53" w:rsidR="00B736A9" w:rsidRDefault="00B736A9">
      <w:pPr>
        <w:rPr>
          <w:rFonts w:ascii="Arial" w:eastAsia="Arial" w:hAnsi="Arial" w:cs="Arial"/>
          <w:b/>
          <w:bCs/>
        </w:rPr>
      </w:pPr>
    </w:p>
    <w:p w14:paraId="5DD82366" w14:textId="77777777" w:rsidR="00B736A9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47D2E86E" w14:textId="77777777" w:rsidR="00B736A9" w:rsidRDefault="00B736A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12B9EC7" w14:textId="77777777" w:rsidR="00B736A9" w:rsidRDefault="00B736A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176F178" w14:textId="77777777" w:rsidR="00B736A9" w:rsidRDefault="00B736A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B1A2C69" w14:textId="77777777" w:rsidR="00B736A9" w:rsidRDefault="00B736A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62696BD" w14:textId="77777777" w:rsidR="00B736A9" w:rsidRDefault="00B736A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171B30A" w14:textId="77777777" w:rsidR="00B736A9" w:rsidRDefault="00B736A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1EE736F" w14:textId="77777777" w:rsidR="00B736A9" w:rsidRDefault="00B736A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3CF12EA" w14:textId="77777777" w:rsidR="00B736A9" w:rsidRDefault="00B736A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A154737" w14:textId="77777777" w:rsidR="00B736A9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64400B" w14:paraId="2E4153E1" w14:textId="77777777" w:rsidTr="0064400B">
        <w:trPr>
          <w:trHeight w:val="398"/>
        </w:trPr>
        <w:tc>
          <w:tcPr>
            <w:tcW w:w="930" w:type="dxa"/>
          </w:tcPr>
          <w:p w14:paraId="5D59E943" w14:textId="77777777" w:rsidR="0064400B" w:rsidRDefault="0064400B" w:rsidP="0064400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30" w:type="dxa"/>
          </w:tcPr>
          <w:p w14:paraId="5D5698D6" w14:textId="77777777" w:rsidR="0064400B" w:rsidRDefault="0064400B" w:rsidP="0064400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  <w:vAlign w:val="center"/>
          </w:tcPr>
          <w:p w14:paraId="40049E71" w14:textId="76470ED9" w:rsidR="0064400B" w:rsidRDefault="0064400B" w:rsidP="0064400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hAnsi="Arial"/>
                <w:b/>
                <w:sz w:val="17"/>
              </w:rPr>
              <w:t>Description</w:t>
            </w:r>
          </w:p>
        </w:tc>
        <w:tc>
          <w:tcPr>
            <w:tcW w:w="4140" w:type="dxa"/>
            <w:vAlign w:val="center"/>
          </w:tcPr>
          <w:p w14:paraId="6C6265C5" w14:textId="695725D0" w:rsidR="0064400B" w:rsidRDefault="0064400B" w:rsidP="0064400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hAnsi="Arial"/>
                <w:b/>
                <w:sz w:val="17"/>
              </w:rPr>
              <w:t>Technology</w:t>
            </w:r>
          </w:p>
        </w:tc>
      </w:tr>
      <w:tr w:rsidR="0064400B" w14:paraId="6EBE9B09" w14:textId="77777777" w:rsidTr="0064400B">
        <w:trPr>
          <w:trHeight w:val="489"/>
        </w:trPr>
        <w:tc>
          <w:tcPr>
            <w:tcW w:w="930" w:type="dxa"/>
          </w:tcPr>
          <w:p w14:paraId="1B3BA360" w14:textId="77777777" w:rsidR="0064400B" w:rsidRDefault="0064400B" w:rsidP="0064400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9F75C09" w14:textId="77777777" w:rsidR="0064400B" w:rsidRDefault="0064400B" w:rsidP="0064400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  <w:vAlign w:val="center"/>
          </w:tcPr>
          <w:p w14:paraId="6CB20C9F" w14:textId="1F118FB9" w:rsidR="0064400B" w:rsidRDefault="0064400B" w:rsidP="0064400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  <w:sz w:val="17"/>
              </w:rPr>
              <w:t>How users interact with the application through web/API clients.</w:t>
            </w:r>
          </w:p>
        </w:tc>
        <w:tc>
          <w:tcPr>
            <w:tcW w:w="4140" w:type="dxa"/>
            <w:vAlign w:val="center"/>
          </w:tcPr>
          <w:p w14:paraId="60F3A37C" w14:textId="4F527AD2" w:rsidR="0064400B" w:rsidRDefault="0064400B" w:rsidP="0064400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  <w:sz w:val="17"/>
              </w:rPr>
              <w:t>HTML, CSS, JavaScript / React.js</w:t>
            </w:r>
          </w:p>
        </w:tc>
      </w:tr>
      <w:tr w:rsidR="0064400B" w14:paraId="53F75664" w14:textId="77777777" w:rsidTr="0064400B">
        <w:trPr>
          <w:trHeight w:val="470"/>
        </w:trPr>
        <w:tc>
          <w:tcPr>
            <w:tcW w:w="930" w:type="dxa"/>
          </w:tcPr>
          <w:p w14:paraId="214E8F13" w14:textId="77777777" w:rsidR="0064400B" w:rsidRDefault="0064400B" w:rsidP="0064400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DD38778" w14:textId="77777777" w:rsidR="0064400B" w:rsidRDefault="0064400B" w:rsidP="0064400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  <w:vAlign w:val="center"/>
          </w:tcPr>
          <w:p w14:paraId="2BBFFD2C" w14:textId="7FC36D77" w:rsidR="0064400B" w:rsidRDefault="0064400B" w:rsidP="0064400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  <w:sz w:val="17"/>
              </w:rPr>
              <w:t>User authentication, authorization, validation and API request handling.</w:t>
            </w:r>
          </w:p>
        </w:tc>
        <w:tc>
          <w:tcPr>
            <w:tcW w:w="4140" w:type="dxa"/>
            <w:vAlign w:val="center"/>
          </w:tcPr>
          <w:p w14:paraId="3BE8E321" w14:textId="2A3EB776" w:rsidR="0064400B" w:rsidRDefault="0064400B" w:rsidP="0064400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  <w:sz w:val="17"/>
              </w:rPr>
              <w:t>Node.js / Express.js</w:t>
            </w:r>
          </w:p>
        </w:tc>
      </w:tr>
      <w:tr w:rsidR="0064400B" w14:paraId="3271AA98" w14:textId="77777777" w:rsidTr="0064400B">
        <w:trPr>
          <w:trHeight w:val="470"/>
        </w:trPr>
        <w:tc>
          <w:tcPr>
            <w:tcW w:w="930" w:type="dxa"/>
          </w:tcPr>
          <w:p w14:paraId="52BA2FBD" w14:textId="77777777" w:rsidR="0064400B" w:rsidRDefault="0064400B" w:rsidP="0064400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BC657B3" w14:textId="77777777" w:rsidR="0064400B" w:rsidRDefault="0064400B" w:rsidP="0064400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  <w:vAlign w:val="center"/>
          </w:tcPr>
          <w:p w14:paraId="2AD76CE0" w14:textId="074B7674" w:rsidR="0064400B" w:rsidRDefault="0064400B" w:rsidP="0064400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  <w:sz w:val="17"/>
              </w:rPr>
              <w:t>Blog and comment CRUD operations and business logic.</w:t>
            </w:r>
          </w:p>
        </w:tc>
        <w:tc>
          <w:tcPr>
            <w:tcW w:w="4140" w:type="dxa"/>
            <w:vAlign w:val="center"/>
          </w:tcPr>
          <w:p w14:paraId="69426730" w14:textId="4310F64B" w:rsidR="0064400B" w:rsidRDefault="0064400B" w:rsidP="0064400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  <w:sz w:val="17"/>
              </w:rPr>
              <w:t>Node.js / Express.js</w:t>
            </w:r>
          </w:p>
        </w:tc>
      </w:tr>
      <w:tr w:rsidR="0064400B" w14:paraId="2C02A4B3" w14:textId="77777777" w:rsidTr="0064400B">
        <w:trPr>
          <w:trHeight w:val="470"/>
        </w:trPr>
        <w:tc>
          <w:tcPr>
            <w:tcW w:w="930" w:type="dxa"/>
          </w:tcPr>
          <w:p w14:paraId="4DAA6262" w14:textId="77777777" w:rsidR="0064400B" w:rsidRDefault="0064400B" w:rsidP="0064400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C8D294A" w14:textId="77777777" w:rsidR="0064400B" w:rsidRDefault="0064400B" w:rsidP="0064400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  <w:vAlign w:val="center"/>
          </w:tcPr>
          <w:p w14:paraId="1CDCA6E2" w14:textId="750BFC4E" w:rsidR="0064400B" w:rsidRDefault="0064400B" w:rsidP="0064400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  <w:sz w:val="17"/>
              </w:rPr>
              <w:t>AI-assisted blog content generation and prompt handling.</w:t>
            </w:r>
          </w:p>
        </w:tc>
        <w:tc>
          <w:tcPr>
            <w:tcW w:w="4140" w:type="dxa"/>
            <w:vAlign w:val="center"/>
          </w:tcPr>
          <w:p w14:paraId="7317A675" w14:textId="7CC57F92" w:rsidR="0064400B" w:rsidRDefault="0064400B" w:rsidP="0064400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  <w:sz w:val="17"/>
              </w:rPr>
              <w:t>AI API integration / Node.js</w:t>
            </w:r>
          </w:p>
        </w:tc>
      </w:tr>
      <w:tr w:rsidR="0064400B" w14:paraId="1CF91785" w14:textId="77777777" w:rsidTr="0064400B">
        <w:trPr>
          <w:trHeight w:val="489"/>
        </w:trPr>
        <w:tc>
          <w:tcPr>
            <w:tcW w:w="930" w:type="dxa"/>
          </w:tcPr>
          <w:p w14:paraId="7C75339A" w14:textId="77777777" w:rsidR="0064400B" w:rsidRDefault="0064400B" w:rsidP="0064400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7498D36" w14:textId="77777777" w:rsidR="0064400B" w:rsidRDefault="0064400B" w:rsidP="0064400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  <w:vAlign w:val="center"/>
          </w:tcPr>
          <w:p w14:paraId="528D5254" w14:textId="67DB3711" w:rsidR="0064400B" w:rsidRDefault="0064400B" w:rsidP="0064400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  <w:sz w:val="17"/>
              </w:rPr>
              <w:t>Stores users, blog posts, comments and related application data.</w:t>
            </w:r>
          </w:p>
        </w:tc>
        <w:tc>
          <w:tcPr>
            <w:tcW w:w="4140" w:type="dxa"/>
            <w:vAlign w:val="center"/>
          </w:tcPr>
          <w:p w14:paraId="284A09A0" w14:textId="3FBC0C8F" w:rsidR="0064400B" w:rsidRDefault="0064400B" w:rsidP="0064400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  <w:sz w:val="17"/>
              </w:rPr>
              <w:t>MongoDB / Mongoose</w:t>
            </w:r>
          </w:p>
        </w:tc>
      </w:tr>
      <w:tr w:rsidR="0064400B" w14:paraId="76A4F537" w14:textId="77777777" w:rsidTr="0064400B">
        <w:trPr>
          <w:trHeight w:val="489"/>
        </w:trPr>
        <w:tc>
          <w:tcPr>
            <w:tcW w:w="930" w:type="dxa"/>
          </w:tcPr>
          <w:p w14:paraId="1B08185E" w14:textId="77777777" w:rsidR="0064400B" w:rsidRDefault="0064400B" w:rsidP="0064400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09B99D4" w14:textId="77777777" w:rsidR="0064400B" w:rsidRDefault="0064400B" w:rsidP="0064400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  <w:vAlign w:val="center"/>
          </w:tcPr>
          <w:p w14:paraId="0E9FC4EC" w14:textId="5FDC7565" w:rsidR="0064400B" w:rsidRDefault="0064400B" w:rsidP="0064400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  <w:sz w:val="17"/>
              </w:rPr>
              <w:t>Cloud-hosted database option for production deployment.</w:t>
            </w:r>
          </w:p>
        </w:tc>
        <w:tc>
          <w:tcPr>
            <w:tcW w:w="4140" w:type="dxa"/>
            <w:vAlign w:val="center"/>
          </w:tcPr>
          <w:p w14:paraId="6FECD5EF" w14:textId="2C3AA1FE" w:rsidR="0064400B" w:rsidRDefault="0064400B" w:rsidP="0064400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  <w:sz w:val="17"/>
              </w:rPr>
              <w:t>MongoDB Atlas</w:t>
            </w:r>
          </w:p>
        </w:tc>
      </w:tr>
      <w:tr w:rsidR="0064400B" w14:paraId="59A4DB27" w14:textId="77777777" w:rsidTr="0064400B">
        <w:trPr>
          <w:trHeight w:val="489"/>
        </w:trPr>
        <w:tc>
          <w:tcPr>
            <w:tcW w:w="930" w:type="dxa"/>
          </w:tcPr>
          <w:p w14:paraId="31603E82" w14:textId="77777777" w:rsidR="0064400B" w:rsidRDefault="0064400B" w:rsidP="0064400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44AE10F" w14:textId="77777777" w:rsidR="0064400B" w:rsidRDefault="0064400B" w:rsidP="0064400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  <w:vAlign w:val="center"/>
          </w:tcPr>
          <w:p w14:paraId="4BFEDA37" w14:textId="279084F3" w:rsidR="0064400B" w:rsidRDefault="0064400B" w:rsidP="0064400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  <w:sz w:val="17"/>
              </w:rPr>
              <w:t>Storage for optional uploaded media or static files.</w:t>
            </w:r>
          </w:p>
        </w:tc>
        <w:tc>
          <w:tcPr>
            <w:tcW w:w="4140" w:type="dxa"/>
            <w:vAlign w:val="center"/>
          </w:tcPr>
          <w:p w14:paraId="6077031D" w14:textId="60655128" w:rsidR="0064400B" w:rsidRDefault="0064400B" w:rsidP="0064400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  <w:sz w:val="17"/>
              </w:rPr>
              <w:t>Local filesystem / Cloud object storage</w:t>
            </w:r>
          </w:p>
        </w:tc>
      </w:tr>
      <w:tr w:rsidR="0064400B" w14:paraId="6EE5B1F0" w14:textId="77777777" w:rsidTr="0064400B">
        <w:trPr>
          <w:trHeight w:val="489"/>
        </w:trPr>
        <w:tc>
          <w:tcPr>
            <w:tcW w:w="930" w:type="dxa"/>
          </w:tcPr>
          <w:p w14:paraId="24784C19" w14:textId="77777777" w:rsidR="0064400B" w:rsidRDefault="0064400B" w:rsidP="0064400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60C2842" w14:textId="77777777" w:rsidR="0064400B" w:rsidRDefault="0064400B" w:rsidP="0064400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  <w:vAlign w:val="center"/>
          </w:tcPr>
          <w:p w14:paraId="0D4A77F2" w14:textId="6E492F46" w:rsidR="0064400B" w:rsidRDefault="0064400B" w:rsidP="0064400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  <w:sz w:val="17"/>
              </w:rPr>
              <w:t>AI-assisted content generation service.</w:t>
            </w:r>
          </w:p>
        </w:tc>
        <w:tc>
          <w:tcPr>
            <w:tcW w:w="4140" w:type="dxa"/>
            <w:vAlign w:val="center"/>
          </w:tcPr>
          <w:p w14:paraId="5A767F9C" w14:textId="29E75B1A" w:rsidR="0064400B" w:rsidRDefault="0064400B" w:rsidP="0064400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  <w:sz w:val="17"/>
              </w:rPr>
              <w:t>AI/LLM API</w:t>
            </w:r>
          </w:p>
        </w:tc>
      </w:tr>
      <w:tr w:rsidR="0064400B" w14:paraId="11F9632F" w14:textId="77777777" w:rsidTr="0064400B">
        <w:trPr>
          <w:trHeight w:val="489"/>
        </w:trPr>
        <w:tc>
          <w:tcPr>
            <w:tcW w:w="930" w:type="dxa"/>
          </w:tcPr>
          <w:p w14:paraId="7CE84A02" w14:textId="77777777" w:rsidR="0064400B" w:rsidRDefault="0064400B" w:rsidP="0064400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66C1873" w14:textId="77777777" w:rsidR="0064400B" w:rsidRDefault="0064400B" w:rsidP="0064400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  <w:vAlign w:val="center"/>
          </w:tcPr>
          <w:p w14:paraId="721E80CB" w14:textId="08A777D6" w:rsidR="0064400B" w:rsidRDefault="0064400B" w:rsidP="0064400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  <w:sz w:val="17"/>
              </w:rPr>
              <w:t>Optional authentication or third-party integration interface.</w:t>
            </w:r>
          </w:p>
        </w:tc>
        <w:tc>
          <w:tcPr>
            <w:tcW w:w="4140" w:type="dxa"/>
            <w:vAlign w:val="center"/>
          </w:tcPr>
          <w:p w14:paraId="1AE90551" w14:textId="2B9EB9AE" w:rsidR="0064400B" w:rsidRDefault="0064400B" w:rsidP="0064400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  <w:sz w:val="17"/>
              </w:rPr>
              <w:t>OAuth / Google API</w:t>
            </w:r>
          </w:p>
        </w:tc>
      </w:tr>
      <w:tr w:rsidR="0064400B" w14:paraId="0BB519B5" w14:textId="77777777" w:rsidTr="0064400B">
        <w:trPr>
          <w:trHeight w:val="489"/>
        </w:trPr>
        <w:tc>
          <w:tcPr>
            <w:tcW w:w="930" w:type="dxa"/>
          </w:tcPr>
          <w:p w14:paraId="275EB866" w14:textId="77777777" w:rsidR="0064400B" w:rsidRDefault="0064400B" w:rsidP="0064400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7D4EEFA" w14:textId="77777777" w:rsidR="0064400B" w:rsidRDefault="0064400B" w:rsidP="0064400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  <w:vAlign w:val="center"/>
          </w:tcPr>
          <w:p w14:paraId="0640C996" w14:textId="1BACF355" w:rsidR="0064400B" w:rsidRDefault="0064400B" w:rsidP="0064400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  <w:sz w:val="17"/>
              </w:rPr>
              <w:t>Generates or assists with blog content from user prompts.</w:t>
            </w:r>
          </w:p>
        </w:tc>
        <w:tc>
          <w:tcPr>
            <w:tcW w:w="4140" w:type="dxa"/>
            <w:vAlign w:val="center"/>
          </w:tcPr>
          <w:p w14:paraId="0A8A78F8" w14:textId="03461BC3" w:rsidR="0064400B" w:rsidRDefault="0064400B" w:rsidP="0064400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  <w:sz w:val="17"/>
              </w:rPr>
              <w:t>Generative AI / LLM</w:t>
            </w:r>
          </w:p>
        </w:tc>
      </w:tr>
      <w:tr w:rsidR="0064400B" w14:paraId="1AE27FCA" w14:textId="77777777" w:rsidTr="0064400B">
        <w:trPr>
          <w:trHeight w:val="489"/>
        </w:trPr>
        <w:tc>
          <w:tcPr>
            <w:tcW w:w="930" w:type="dxa"/>
          </w:tcPr>
          <w:p w14:paraId="3DA7ECE0" w14:textId="77777777" w:rsidR="0064400B" w:rsidRDefault="0064400B" w:rsidP="0064400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E372916" w14:textId="77777777" w:rsidR="0064400B" w:rsidRDefault="0064400B" w:rsidP="0064400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  <w:vAlign w:val="center"/>
          </w:tcPr>
          <w:p w14:paraId="6301503D" w14:textId="54FFCC42" w:rsidR="0064400B" w:rsidRDefault="0064400B" w:rsidP="0064400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  <w:sz w:val="17"/>
              </w:rPr>
              <w:t>Application deployment for development and production.</w:t>
            </w:r>
          </w:p>
        </w:tc>
        <w:tc>
          <w:tcPr>
            <w:tcW w:w="4140" w:type="dxa"/>
            <w:vAlign w:val="center"/>
          </w:tcPr>
          <w:p w14:paraId="6CBA2F92" w14:textId="33A3A942" w:rsidR="0064400B" w:rsidRDefault="0064400B" w:rsidP="0064400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  <w:sz w:val="17"/>
              </w:rPr>
              <w:t>Local Node.js server / Cloud deployment</w:t>
            </w:r>
          </w:p>
        </w:tc>
      </w:tr>
    </w:tbl>
    <w:p w14:paraId="7E4D27D8" w14:textId="77777777" w:rsidR="00B736A9" w:rsidRDefault="00B736A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6BB9DA1" w14:textId="77777777" w:rsidR="0064400B" w:rsidRDefault="0064400B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06EC6A3" w14:textId="77777777" w:rsidR="0064400B" w:rsidRDefault="0064400B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0FE83E6" w14:textId="069AEC7A" w:rsidR="00B736A9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64400B" w14:paraId="5D160246" w14:textId="77777777" w:rsidTr="0064400B">
        <w:trPr>
          <w:trHeight w:val="539"/>
          <w:tblHeader/>
        </w:trPr>
        <w:tc>
          <w:tcPr>
            <w:tcW w:w="826" w:type="dxa"/>
          </w:tcPr>
          <w:p w14:paraId="6F170743" w14:textId="77777777" w:rsidR="0064400B" w:rsidRDefault="0064400B" w:rsidP="0064400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617E8727" w14:textId="77777777" w:rsidR="0064400B" w:rsidRDefault="0064400B" w:rsidP="0064400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4E13E013" w14:textId="77777777" w:rsidR="0064400B" w:rsidRDefault="0064400B" w:rsidP="0064400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  <w:vAlign w:val="center"/>
          </w:tcPr>
          <w:p w14:paraId="1963572C" w14:textId="38FF09B9" w:rsidR="0064400B" w:rsidRDefault="0064400B" w:rsidP="0064400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hAnsi="Arial"/>
                <w:b/>
                <w:sz w:val="17"/>
              </w:rPr>
              <w:t>Technology</w:t>
            </w:r>
          </w:p>
        </w:tc>
      </w:tr>
      <w:tr w:rsidR="0064400B" w14:paraId="6B2B43F3" w14:textId="77777777" w:rsidTr="0064400B">
        <w:trPr>
          <w:trHeight w:val="229"/>
        </w:trPr>
        <w:tc>
          <w:tcPr>
            <w:tcW w:w="826" w:type="dxa"/>
          </w:tcPr>
          <w:p w14:paraId="30621B9C" w14:textId="77777777" w:rsidR="0064400B" w:rsidRDefault="0064400B" w:rsidP="0064400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ECA03E4" w14:textId="77777777" w:rsidR="0064400B" w:rsidRDefault="0064400B" w:rsidP="0064400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670421F6" w14:textId="77777777" w:rsidR="0064400B" w:rsidRDefault="0064400B" w:rsidP="0064400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  <w:vAlign w:val="center"/>
          </w:tcPr>
          <w:p w14:paraId="007C8C03" w14:textId="2B24DB58" w:rsidR="0064400B" w:rsidRDefault="0064400B" w:rsidP="0064400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  <w:sz w:val="17"/>
              </w:rPr>
              <w:t>Node.js, Express.js, React.js, Mongoose</w:t>
            </w:r>
          </w:p>
        </w:tc>
      </w:tr>
      <w:tr w:rsidR="0064400B" w14:paraId="59BB5EDD" w14:textId="77777777" w:rsidTr="0064400B">
        <w:trPr>
          <w:trHeight w:val="229"/>
        </w:trPr>
        <w:tc>
          <w:tcPr>
            <w:tcW w:w="826" w:type="dxa"/>
          </w:tcPr>
          <w:p w14:paraId="75DAAEF8" w14:textId="77777777" w:rsidR="0064400B" w:rsidRDefault="0064400B" w:rsidP="0064400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1775D4C" w14:textId="77777777" w:rsidR="0064400B" w:rsidRDefault="0064400B" w:rsidP="0064400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3B431A88" w14:textId="77777777" w:rsidR="0064400B" w:rsidRDefault="0064400B" w:rsidP="0064400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  <w:vAlign w:val="center"/>
          </w:tcPr>
          <w:p w14:paraId="2D76920C" w14:textId="3FFF9057" w:rsidR="0064400B" w:rsidRDefault="0064400B" w:rsidP="0064400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  <w:sz w:val="17"/>
              </w:rPr>
              <w:t>Password hashing, JWT authentication, input validation, authorization, HTTPS and OWASP-aligned practices</w:t>
            </w:r>
          </w:p>
        </w:tc>
      </w:tr>
      <w:tr w:rsidR="0064400B" w14:paraId="1E56393C" w14:textId="77777777" w:rsidTr="0064400B">
        <w:trPr>
          <w:trHeight w:val="229"/>
        </w:trPr>
        <w:tc>
          <w:tcPr>
            <w:tcW w:w="826" w:type="dxa"/>
          </w:tcPr>
          <w:p w14:paraId="04332A31" w14:textId="77777777" w:rsidR="0064400B" w:rsidRDefault="0064400B" w:rsidP="0064400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9E64E7A" w14:textId="77777777" w:rsidR="0064400B" w:rsidRDefault="0064400B" w:rsidP="0064400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535D6C65" w14:textId="64284B91" w:rsidR="0064400B" w:rsidRDefault="0064400B" w:rsidP="0064400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Justify the scalability of architecture  </w:t>
            </w:r>
          </w:p>
        </w:tc>
        <w:tc>
          <w:tcPr>
            <w:tcW w:w="4097" w:type="dxa"/>
            <w:vAlign w:val="center"/>
          </w:tcPr>
          <w:p w14:paraId="429A8C7B" w14:textId="4A513D7C" w:rsidR="0064400B" w:rsidRDefault="0064400B" w:rsidP="0064400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  <w:sz w:val="17"/>
              </w:rPr>
              <w:t>Layered/3-tier structure with separated API, business logic and database; stateless REST services support horizontal scaling</w:t>
            </w:r>
          </w:p>
        </w:tc>
      </w:tr>
      <w:tr w:rsidR="0064400B" w14:paraId="021F76A1" w14:textId="77777777" w:rsidTr="0064400B">
        <w:trPr>
          <w:trHeight w:val="229"/>
        </w:trPr>
        <w:tc>
          <w:tcPr>
            <w:tcW w:w="826" w:type="dxa"/>
          </w:tcPr>
          <w:p w14:paraId="6CDE6C90" w14:textId="77777777" w:rsidR="0064400B" w:rsidRDefault="0064400B" w:rsidP="0064400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BF7D23D" w14:textId="77777777" w:rsidR="0064400B" w:rsidRDefault="0064400B" w:rsidP="0064400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5D4946CD" w14:textId="3C33791F" w:rsidR="0064400B" w:rsidRDefault="0064400B" w:rsidP="0064400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Justify the availability of application  </w:t>
            </w:r>
          </w:p>
        </w:tc>
        <w:tc>
          <w:tcPr>
            <w:tcW w:w="4097" w:type="dxa"/>
            <w:vAlign w:val="center"/>
          </w:tcPr>
          <w:p w14:paraId="71A5C893" w14:textId="29B09CC2" w:rsidR="0064400B" w:rsidRDefault="0064400B" w:rsidP="0064400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  <w:sz w:val="17"/>
              </w:rPr>
              <w:t>Cloud deployment, database backup/replication options and health monitoring; multiple application instances can be used</w:t>
            </w:r>
          </w:p>
        </w:tc>
      </w:tr>
      <w:tr w:rsidR="0064400B" w14:paraId="1DD761E2" w14:textId="77777777" w:rsidTr="0064400B">
        <w:trPr>
          <w:trHeight w:val="229"/>
        </w:trPr>
        <w:tc>
          <w:tcPr>
            <w:tcW w:w="826" w:type="dxa"/>
          </w:tcPr>
          <w:p w14:paraId="0C16A05C" w14:textId="77777777" w:rsidR="0064400B" w:rsidRDefault="0064400B" w:rsidP="0064400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B12A0CB" w14:textId="77777777" w:rsidR="0064400B" w:rsidRDefault="0064400B" w:rsidP="0064400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74AF857E" w14:textId="440D85C7" w:rsidR="0064400B" w:rsidRDefault="0064400B" w:rsidP="0064400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Design consideration for the performance of the application </w:t>
            </w:r>
          </w:p>
        </w:tc>
        <w:tc>
          <w:tcPr>
            <w:tcW w:w="4097" w:type="dxa"/>
            <w:vAlign w:val="center"/>
          </w:tcPr>
          <w:p w14:paraId="009A2BFE" w14:textId="777A88BA" w:rsidR="0064400B" w:rsidRDefault="0064400B" w:rsidP="0064400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  <w:sz w:val="17"/>
              </w:rPr>
              <w:t>REST APIs, database indexing, efficient queries, validation, caching where appropriate and optimized AI requests</w:t>
            </w:r>
          </w:p>
        </w:tc>
      </w:tr>
    </w:tbl>
    <w:p w14:paraId="6AD2EC2C" w14:textId="77777777" w:rsidR="00B736A9" w:rsidRDefault="00B736A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8BB425B" w14:textId="77777777" w:rsidR="00B736A9" w:rsidRDefault="00B736A9">
      <w:pPr>
        <w:rPr>
          <w:rFonts w:ascii="Arial" w:eastAsia="Arial" w:hAnsi="Arial" w:cs="Arial"/>
          <w:b/>
          <w:bCs/>
        </w:rPr>
      </w:pPr>
    </w:p>
    <w:p w14:paraId="3F4F100D" w14:textId="77777777" w:rsidR="00B736A9" w:rsidRDefault="00B736A9">
      <w:pPr>
        <w:rPr>
          <w:rFonts w:ascii="Arial" w:eastAsia="Arial" w:hAnsi="Arial" w:cs="Arial"/>
          <w:b/>
          <w:bCs/>
        </w:rPr>
      </w:pPr>
    </w:p>
    <w:p w14:paraId="572785EF" w14:textId="77777777" w:rsidR="00B736A9" w:rsidRDefault="00B736A9">
      <w:pPr>
        <w:rPr>
          <w:rFonts w:ascii="Arial" w:eastAsia="Arial" w:hAnsi="Arial" w:cs="Arial"/>
          <w:b/>
          <w:bCs/>
        </w:rPr>
      </w:pPr>
    </w:p>
    <w:p w14:paraId="224A0482" w14:textId="77777777" w:rsidR="00B736A9" w:rsidRDefault="00B736A9">
      <w:pPr>
        <w:rPr>
          <w:rFonts w:ascii="Arial" w:eastAsia="Arial" w:hAnsi="Arial" w:cs="Arial"/>
          <w:b/>
          <w:bCs/>
        </w:rPr>
      </w:pPr>
    </w:p>
    <w:sectPr w:rsidR="00B736A9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C9CA75B-DE35-499A-ABB6-2AF242B399A0}"/>
    <w:embedBold r:id="rId2" w:fontKey="{50594EDE-FBB6-4713-AABD-2DA78C5DD1F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FFBD1368-CBDE-431F-B6E0-0DFD6974C2B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C12CEB5-C5F3-42CF-A2D2-122DAF194F4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D5D5A"/>
    <w:multiLevelType w:val="multilevel"/>
    <w:tmpl w:val="7994B27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6EC03C7"/>
    <w:multiLevelType w:val="multilevel"/>
    <w:tmpl w:val="1D12A2C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500734428">
    <w:abstractNumId w:val="0"/>
  </w:num>
  <w:num w:numId="2" w16cid:durableId="17004724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6A9"/>
    <w:rsid w:val="0064400B"/>
    <w:rsid w:val="00B736A9"/>
    <w:rsid w:val="00BC4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BC78D"/>
  <w15:docId w15:val="{3BA208EC-2592-4D6B-AAE1-10BA57EE5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456</Words>
  <Characters>2604</Characters>
  <Application>Microsoft Office Word</Application>
  <DocSecurity>0</DocSecurity>
  <Lines>21</Lines>
  <Paragraphs>6</Paragraphs>
  <ScaleCrop>false</ScaleCrop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Madison 🐦‍🔥</cp:lastModifiedBy>
  <cp:revision>2</cp:revision>
  <dcterms:created xsi:type="dcterms:W3CDTF">2026-09-27T08:46:00Z</dcterms:created>
  <dcterms:modified xsi:type="dcterms:W3CDTF">2026-09-27T08:52:00Z</dcterms:modified>
</cp:coreProperties>
</file>