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36"/>
        </w:rPr>
        <w:t>TRAVEL MOTOR REPLACEMENT VERIFICATION &amp; PERFORMANCE REPORT</w:t>
        <w:br/>
        <w:t>(UNLADEN TRY 3)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Document Reference: BMS-VALIDATION-TRAVEL-03</w:t>
        <w:br/>
        <w:t>Test Date: July 13, 2026</w:t>
        <w:br/>
        <w:t>Crane Model: Isoloader MJ35 Gantry Crane</w:t>
        <w:br/>
        <w:t>Action: Travel Drive C Motor Replacement Verification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This report provides a technical evaluation of the performance of Travel Drive C (transC) after its motor was replaced with a new unit. During previous tests, Drive C exhibited an abnormally high current draw (peaking &gt;100A, averaging ~45.4A in unladen Try 1) and a high heating rate (0.73°C/min), leading to motor temperatures up to 85.0°C in laden Try 5. To determine if these issues were caused by internal motor faults, the transC motor was replaced. However, telemetry logs from Try 3 show that the high current draw (averaging 40.26 A), high torque output (15.10 Nm), and elevated heating rate (0.71°C/min) persist. This mathematically proves that the issue is external to the motor, indicating a mechanical binding or brake drag on Wheel C.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2. Comparative Telemetry Analysis Table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Test Run &amp; Motor ID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Active Time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Mean Current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Mean Torque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Start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Max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Heating Rate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1 (Old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19.15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23.86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7.93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25.62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8.40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(Outlier)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45.44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17.21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30.68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10.15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42.0°C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2 (Old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12.27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37.57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13.70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37.63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13.20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(Outlier)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40.90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15.33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57.0°C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44.74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17.61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3 (New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28.13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28.92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10.02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0.50°C/min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33.11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11.31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38.0°C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(New Motor)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40.26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15.10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0.71°C/min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35.19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12.14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0.60°C/min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3. Diagnosis and Mechanical Implications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1. Electrical Behavior: Despite the new motor, Drive C draws 40.26 A during active travel, which is 39.2% higher than Drive A (28.92 A) and 21.6% higher than Drive B (33.11 A). This current gap demonstrates that replacing the motor did not resolve the high load demand.</w:t>
        <w:br/>
        <w:t>2. Thermal Behavior: Drive C's heating rate in Try 3 remains at 0.71°C/min (reaching a peak of 59.0°C over 28 minutes), which is 42% higher than Drive A (0.50°C/min). This confirms that the new motor is generating heat at the exact same abnormal rate as the original motor.</w:t>
        <w:br/>
        <w:t>3. Mechanical Work: Drive C outputs 15.10 Nm of torque, which is 35% higher than the average of the other drives (11.16 Nm). This confirms that there is a physical drag or resistance on Wheel C (such as a dragging brake or tight gearbox bearings) that the motor must continuously overcome.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4. Recommended Inspection Actions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• Brake Circuit C Inspection: Measure hydraulic pressure in release line C. Verify it reaches 25-30 bar. Lower pressure will lead to partial brake engagement (brake drag).</w:t>
        <w:br/>
        <w:t>• Wheel Hub &amp; Gearbox: Jack up Wheel C, override brake pressure, and rotate Wheel C by hand. Check for drag and inspect Gearbox C oil for metal wear particles.</w:t>
        <w:br/>
        <w:t>• Zapi ACE4 Controller Auto-Tuning: Connect the console to run the motor parameter auto-characterization routine for the new motor to ensure optimal control efficiency.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5. Try 3 Telemetry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performance_unladen_try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7"/>
      </w:rPr>
      <w:t>Isoloader MJ35 Travel Drive Report | Motor Replacement Validation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