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65D"/>
          <w:sz w:val="40"/>
        </w:rPr>
        <w:t>WINCH MOTOR THERMAL PERFORMANCE REPORT (TRIAL 2)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Document Reference: Winch-MJ35-THERMAL-TRY2</w:t>
        <w:br/>
        <w:t>Test Date: June 24, 2026</w:t>
        <w:br/>
        <w:t>Load: 20 Tons</w:t>
        <w:br/>
        <w:t>Total Cycles: 15 Cycles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8"/>
        </w:rPr>
        <w:t>1. Executive Summary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This report provides a formal thermal evaluation of the Isoloader MJ35 winch system during its second trial (Try 2). The trial consisted of 15 complete raise and lower cycles with a 20T load. Telemetry logs indicate that Winch C is the hottest motor, reaching the targeted safety limit of 80.0°C at the end of Cycle 13. A 15-minute rest/cooling period was implemented, successfully reducing the motor temperature of Winch C by 15.0°C and allowing the operator to safely complete the remaining cycles.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8"/>
        </w:rPr>
        <w:t>2. Telemetry Temperature Metrics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Winch Motor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Init Temp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Pre-Rest Temp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Post-Rest Temp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Final Temp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Peak Temp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Cooling Rate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Winch A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44.0°C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76.0°C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62.0°C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79.0°C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0.93°C/min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Winch B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N/A (Fault)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Winch 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45.0°C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65.0°C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73.0°C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80.0°C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1.00°C/min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Winch D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42.0°C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68.0°C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59.0°C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62.0°C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68.0°C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rFonts w:ascii="Calibri" w:hAnsi="Calibri"/>
                <w:sz w:val="20"/>
              </w:rPr>
              <w:t>0.60°C/min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8"/>
        </w:rPr>
        <w:t>3. Evaluation of 15-Minute Rest Period (Cycle 13)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The 15-minute rest period began at 11:41:27 and ended at 11:56:30. During this period, the motor temperatures dropped according to convective natural cooling. Winch C cooled down from 80.0°C to 65.0°C (a cooling rate of 1.00°C/min). Winch A cooled down by 14.0°C (cooling rate of 0.93°C/min), and Winch D cooled down by 9.0°C (cooling rate of 0.60°C/min). The cooling rates are proportional to the initial temperature, confirming standard convective behavior.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8"/>
        </w:rPr>
        <w:t>4. Active Heating &amp; 80.0°C Limit Analysis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Winch C reached exactly 80.0°C at the end of the 13th cycle (stroke 26). The average heating rate during the active phase 1 was 1.09°C/min. After the rest period, the heating rate increased to 1.80°C/min. This shows that the motor was operating under high thermal stress. If the rest period was not implemented, Winch C would have reached the 85.0°C warning limit within 11 minutes (approx. 4 cycles). The 15-minute rest is therefore validated as an essential safety protocol.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8"/>
        </w:rPr>
        <w:t>5. Comparison with Trial 1 (First 5 Cycles)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A comparison of the first 5 cycles between Trial 1 (stopped after 5 cycles) and Trial 2 shows high thermal consistency. Trial 2 was conducted at a faster pace (10.7 minutes for 5 cycles vs. 12.5 minutes in Trial 1). The temperature rise (Delta T) is nearly identical: Winch A rose by 20.0°C in Try 1 vs. 18.0°C in Try 2; Winch C rose by 18.0°C in Try 1 vs. 20.0°C in Try 2; and Winch D rose by 11.0°C in Try 1 vs. 12.0°C in Try 2. This confirms a stable heat generation rate of 3.5°C to 4.0°C per cycle for the main hoist motors under a 20T load, proving that the thermal profile is highly repeatable.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1B365D"/>
          <w:sz w:val="28"/>
        </w:rPr>
        <w:t>6. Temperature Trend 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nch_thermal_try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