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69F35" w14:textId="77777777" w:rsidR="00A63AEB" w:rsidRPr="00A63AEB" w:rsidRDefault="00A63AEB" w:rsidP="00A63A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ta-IN"/>
        </w:rPr>
        <w:t>README: Analysis of Student Performance, Stress, and Academic Success - Data Science Approach</w:t>
      </w:r>
    </w:p>
    <w:p w14:paraId="4DF6B3C8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Project Overview</w:t>
      </w:r>
    </w:p>
    <w:p w14:paraId="0C5BDF7E" w14:textId="77777777" w:rsidR="00A63AEB" w:rsidRPr="00A63AEB" w:rsidRDefault="00A63AEB" w:rsidP="00A63AEB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This project aims to analyze and understand the factors influencing student performance, stress, and academic success using data science methods. ​ By identifying key contributing factors, the study seeks to provide actionable insights to educators, parents, and policymakers to improve student well-being and academic outcomes. ​</w:t>
      </w:r>
    </w:p>
    <w:p w14:paraId="3B99A477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Objectives</w:t>
      </w:r>
    </w:p>
    <w:p w14:paraId="10472BD8" w14:textId="77777777" w:rsidR="00A63AEB" w:rsidRPr="00A63AEB" w:rsidRDefault="00A63AEB" w:rsidP="00A63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Student Performance Analysis</w:t>
      </w:r>
      <w:r w:rsidRPr="00A63AEB">
        <w:rPr>
          <w:rFonts w:ascii="Times New Roman" w:eastAsia="Times New Roman" w:hAnsi="Times New Roman" w:cs="Times New Roman"/>
          <w:lang w:bidi="ta-IN"/>
        </w:rPr>
        <w:t>: Identify factors influencing student performance, including alcohol consumption, family background, and romantic relationships. ​</w:t>
      </w:r>
    </w:p>
    <w:p w14:paraId="1569C34E" w14:textId="77777777" w:rsidR="00A63AEB" w:rsidRPr="00A63AEB" w:rsidRDefault="00A63AEB" w:rsidP="00A63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Student Stress Analysis</w:t>
      </w:r>
      <w:r w:rsidRPr="00A63AEB">
        <w:rPr>
          <w:rFonts w:ascii="Times New Roman" w:eastAsia="Times New Roman" w:hAnsi="Times New Roman" w:cs="Times New Roman"/>
          <w:lang w:bidi="ta-IN"/>
        </w:rPr>
        <w:t>: Determine the primary contributors to student stress, such as psychological, physiological, environmental, academic, and social factors. ​</w:t>
      </w:r>
    </w:p>
    <w:p w14:paraId="157645E7" w14:textId="77777777" w:rsidR="00A63AEB" w:rsidRPr="00A63AEB" w:rsidRDefault="00A63AEB" w:rsidP="00A63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Student Academic Success Analysis</w:t>
      </w:r>
      <w:r w:rsidRPr="00A63AEB">
        <w:rPr>
          <w:rFonts w:ascii="Times New Roman" w:eastAsia="Times New Roman" w:hAnsi="Times New Roman" w:cs="Times New Roman"/>
          <w:lang w:bidi="ta-IN"/>
        </w:rPr>
        <w:t>: Explore the relationship between grades, personal characteristics, and external economic factors on academic success.</w:t>
      </w:r>
    </w:p>
    <w:p w14:paraId="75647C17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Research Questions</w:t>
      </w:r>
    </w:p>
    <w:p w14:paraId="2AF98202" w14:textId="77777777" w:rsidR="00A63AEB" w:rsidRPr="00A63AEB" w:rsidRDefault="00A63AEB" w:rsidP="00A63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What are the major factors influencing student performance? ​ Are there subject-specific factors (e.g., Mathematics vs Portuguese)? ​</w:t>
      </w:r>
    </w:p>
    <w:p w14:paraId="40FD3FBF" w14:textId="77777777" w:rsidR="00A63AEB" w:rsidRPr="00A63AEB" w:rsidRDefault="00A63AEB" w:rsidP="00A63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How does alcohol consumption impact student performance, including weekday vs weekend consumption? ​</w:t>
      </w:r>
    </w:p>
    <w:p w14:paraId="4E8364FE" w14:textId="77777777" w:rsidR="00A63AEB" w:rsidRPr="00A63AEB" w:rsidRDefault="00A63AEB" w:rsidP="00A63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What are the primary contributors to student stress? ​ Is there a linear relationship between contributing factors and stress levels? ​</w:t>
      </w:r>
    </w:p>
    <w:p w14:paraId="21C63F9D" w14:textId="77777777" w:rsidR="00A63AEB" w:rsidRPr="00A63AEB" w:rsidRDefault="00A63AEB" w:rsidP="00A63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What are the top indicators within each category (e.g., sleep quality, peer pressure) and their comparative influence across categories? ​</w:t>
      </w:r>
    </w:p>
    <w:p w14:paraId="4D832D9F" w14:textId="77777777" w:rsidR="00A63AEB" w:rsidRPr="00A63AEB" w:rsidRDefault="00A63AEB" w:rsidP="00A63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What factors limit or enhance academic success? ​ Are there trends based on age, gender, or nationality? ​</w:t>
      </w:r>
    </w:p>
    <w:p w14:paraId="3C7A0075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Methodology</w:t>
      </w:r>
    </w:p>
    <w:p w14:paraId="2F705E39" w14:textId="77777777" w:rsidR="00A63AEB" w:rsidRPr="00A63AEB" w:rsidRDefault="00A63AEB" w:rsidP="00A63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1. Data Collection</w:t>
      </w:r>
    </w:p>
    <w:p w14:paraId="04DB82C2" w14:textId="77777777" w:rsidR="00A63AEB" w:rsidRPr="00A63AEB" w:rsidRDefault="00A63AEB" w:rsidP="00A63A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Datasets Used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: </w:t>
      </w:r>
    </w:p>
    <w:p w14:paraId="7433FBFA" w14:textId="77777777" w:rsidR="00A63AEB" w:rsidRPr="00A63AEB" w:rsidRDefault="00A63AEB" w:rsidP="00A63AE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Student Performance Dataset</w:t>
      </w:r>
      <w:r w:rsidRPr="00A63AEB">
        <w:rPr>
          <w:rFonts w:ascii="Times New Roman" w:eastAsia="Times New Roman" w:hAnsi="Times New Roman" w:cs="Times New Roman"/>
          <w:lang w:bidi="ta-IN"/>
        </w:rPr>
        <w:t>: Factors influencing performance in Mathematics and Portuguese. ​</w:t>
      </w:r>
    </w:p>
    <w:p w14:paraId="0956AC2C" w14:textId="77777777" w:rsidR="00A63AEB" w:rsidRPr="00A63AEB" w:rsidRDefault="00A63AEB" w:rsidP="00A63AE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Student Stress Factors Dataset</w:t>
      </w:r>
      <w:r w:rsidRPr="00A63AEB">
        <w:rPr>
          <w:rFonts w:ascii="Times New Roman" w:eastAsia="Times New Roman" w:hAnsi="Times New Roman" w:cs="Times New Roman"/>
          <w:lang w:bidi="ta-IN"/>
        </w:rPr>
        <w:t>: Contributing factors to student stress. ​</w:t>
      </w:r>
    </w:p>
    <w:p w14:paraId="5D17BB52" w14:textId="77777777" w:rsidR="00A63AEB" w:rsidRPr="00A63AEB" w:rsidRDefault="00A63AEB" w:rsidP="00A63AE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Student Dropout and Academic Success Dataset</w:t>
      </w:r>
      <w:r w:rsidRPr="00A63AEB">
        <w:rPr>
          <w:rFonts w:ascii="Times New Roman" w:eastAsia="Times New Roman" w:hAnsi="Times New Roman" w:cs="Times New Roman"/>
          <w:lang w:bidi="ta-IN"/>
        </w:rPr>
        <w:t>: Factors affecting enrollment, dropout, and graduation. ​</w:t>
      </w:r>
    </w:p>
    <w:p w14:paraId="727A207D" w14:textId="77777777" w:rsidR="00A63AEB" w:rsidRPr="00A63AEB" w:rsidRDefault="00A63AEB" w:rsidP="00A63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lastRenderedPageBreak/>
        <w:t>2. Data Preparation</w:t>
      </w:r>
    </w:p>
    <w:p w14:paraId="523D443C" w14:textId="77777777" w:rsidR="00A63AEB" w:rsidRPr="00A63AEB" w:rsidRDefault="00A63AEB" w:rsidP="00A63A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Import datasets using R (</w:t>
      </w:r>
      <w:proofErr w:type="gramStart"/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read.csv(</w:t>
      </w:r>
      <w:proofErr w:type="gramEnd"/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)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 function). ​</w:t>
      </w:r>
    </w:p>
    <w:p w14:paraId="136F9022" w14:textId="77777777" w:rsidR="00A63AEB" w:rsidRPr="00A63AEB" w:rsidRDefault="00A63AEB" w:rsidP="00A63A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Clean data by removing duplicates, handling missing values, renaming columns, and ensuring consistency in column headers. ​</w:t>
      </w:r>
    </w:p>
    <w:p w14:paraId="39F93621" w14:textId="77777777" w:rsidR="00A63AEB" w:rsidRPr="00A63AEB" w:rsidRDefault="00A63AEB" w:rsidP="00A63A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Transform and enrich data with supplementary information where necessary. ​</w:t>
      </w:r>
    </w:p>
    <w:p w14:paraId="289E584C" w14:textId="77777777" w:rsidR="00A63AEB" w:rsidRPr="00A63AEB" w:rsidRDefault="00A63AEB" w:rsidP="00A63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3. Exploratory Data Analysis (EDA) ​</w:t>
      </w:r>
    </w:p>
    <w:p w14:paraId="5DAE19F3" w14:textId="77777777" w:rsidR="00A63AEB" w:rsidRPr="00A63AEB" w:rsidRDefault="00A63AEB" w:rsidP="00A63A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Visualize data using scatter plots, bar charts, and heatmaps to uncover patterns and relationships. ​</w:t>
      </w:r>
    </w:p>
    <w:p w14:paraId="7B265DE9" w14:textId="77777777" w:rsidR="00A63AEB" w:rsidRPr="00A63AEB" w:rsidRDefault="00A63AEB" w:rsidP="00A63A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Perform descriptive statistics to understand central tendencies and variability. ​</w:t>
      </w:r>
    </w:p>
    <w:p w14:paraId="09ED9D4C" w14:textId="77777777" w:rsidR="00A63AEB" w:rsidRPr="00A63AEB" w:rsidRDefault="00A63AEB" w:rsidP="00A63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4. Model Building</w:t>
      </w:r>
    </w:p>
    <w:p w14:paraId="7BB82494" w14:textId="77777777" w:rsidR="00A63AEB" w:rsidRPr="00A63AEB" w:rsidRDefault="00A63AEB" w:rsidP="00A63A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Develop logistic regression models to analyze the relationship between predictor variables (e.g., sleep quality, alcohol consumption, grades) and target variables (performance, stress, academic success). ​</w:t>
      </w:r>
    </w:p>
    <w:p w14:paraId="626035E7" w14:textId="77777777" w:rsidR="00A63AEB" w:rsidRPr="00A63AEB" w:rsidRDefault="00A63AEB" w:rsidP="00A63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5. Results Communication</w:t>
      </w:r>
    </w:p>
    <w:p w14:paraId="2000CDBD" w14:textId="77777777" w:rsidR="00A63AEB" w:rsidRPr="00A63AEB" w:rsidRDefault="00A63AEB" w:rsidP="00A63A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Present findings using visualizations (bar charts, scatter plots, heatmaps) and statistical summaries to stakeholders for evidence-based decision-making. ​</w:t>
      </w:r>
    </w:p>
    <w:p w14:paraId="59E197F0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t>Key Findings</w:t>
      </w:r>
    </w:p>
    <w:p w14:paraId="3E8EA895" w14:textId="77777777" w:rsidR="00A63AEB" w:rsidRPr="00A63AEB" w:rsidRDefault="00A63AEB" w:rsidP="00A63A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Student Performance</w:t>
      </w:r>
      <w:r w:rsidRPr="00A63AEB">
        <w:rPr>
          <w:rFonts w:ascii="Times New Roman" w:eastAsia="Times New Roman" w:hAnsi="Times New Roman" w:cs="Times New Roman"/>
          <w:lang w:bidi="ta-IN"/>
        </w:rPr>
        <w:t>:</w:t>
      </w:r>
    </w:p>
    <w:p w14:paraId="01E6202B" w14:textId="77777777" w:rsidR="00A63AEB" w:rsidRPr="00A63AEB" w:rsidRDefault="00A63AEB" w:rsidP="00A63AE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Lower alcohol consumption correlates with higher grades, though the relationship is not strongly linear. ​</w:t>
      </w:r>
    </w:p>
    <w:p w14:paraId="746CC266" w14:textId="77777777" w:rsidR="00A63AEB" w:rsidRPr="00A63AEB" w:rsidRDefault="00A63AEB" w:rsidP="00A63AE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Failures negatively impact performance, while factors like internet access and romantic relationships show moderate influence. ​</w:t>
      </w:r>
    </w:p>
    <w:p w14:paraId="0B6AA66A" w14:textId="77777777" w:rsidR="00A63AEB" w:rsidRPr="00A63AEB" w:rsidRDefault="00A63AEB" w:rsidP="00A63A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Student Stress</w:t>
      </w:r>
      <w:r w:rsidRPr="00A63AEB">
        <w:rPr>
          <w:rFonts w:ascii="Times New Roman" w:eastAsia="Times New Roman" w:hAnsi="Times New Roman" w:cs="Times New Roman"/>
          <w:lang w:bidi="ta-IN"/>
        </w:rPr>
        <w:t>:</w:t>
      </w:r>
    </w:p>
    <w:p w14:paraId="157EF585" w14:textId="77777777" w:rsidR="00A63AEB" w:rsidRPr="00A63AEB" w:rsidRDefault="00A63AEB" w:rsidP="00A63AE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High sleep quality reduces stress, but the relationship is not strictly linear due to other contributing factors. ​</w:t>
      </w:r>
    </w:p>
    <w:p w14:paraId="429DADF5" w14:textId="77777777" w:rsidR="00A63AEB" w:rsidRPr="00A63AEB" w:rsidRDefault="00A63AEB" w:rsidP="00A63AE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Noise level is the highest contributor to stress, followed by sleep quality and teacher-student relationships.</w:t>
      </w:r>
    </w:p>
    <w:p w14:paraId="36276426" w14:textId="77777777" w:rsidR="00A63AEB" w:rsidRPr="00A63AEB" w:rsidRDefault="00A63AEB" w:rsidP="00A63A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Student Academic Success</w:t>
      </w:r>
      <w:r w:rsidRPr="00A63AEB">
        <w:rPr>
          <w:rFonts w:ascii="Times New Roman" w:eastAsia="Times New Roman" w:hAnsi="Times New Roman" w:cs="Times New Roman"/>
          <w:lang w:bidi="ta-IN"/>
        </w:rPr>
        <w:t>:</w:t>
      </w:r>
    </w:p>
    <w:p w14:paraId="2039DEF9" w14:textId="77777777" w:rsidR="00A63AEB" w:rsidRPr="00A63AEB" w:rsidRDefault="00A63AEB" w:rsidP="00A63AE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Higher grades, especially in the second semester, strongly correlate with academic success. ​</w:t>
      </w:r>
    </w:p>
    <w:p w14:paraId="672BAFC6" w14:textId="18E55BE3" w:rsidR="00A63AEB" w:rsidRDefault="00A63AEB" w:rsidP="00A63AE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Gender and age at enrollment are significant factors, with younger students and females showing higher dropout rates.</w:t>
      </w:r>
    </w:p>
    <w:p w14:paraId="3202C67E" w14:textId="2F859E00" w:rsidR="00A63AEB" w:rsidRDefault="00A63AEB" w:rsidP="00A63AEB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lang w:bidi="ta-IN"/>
        </w:rPr>
      </w:pPr>
    </w:p>
    <w:p w14:paraId="340B31C1" w14:textId="77777777" w:rsidR="00A63AEB" w:rsidRPr="00A63AEB" w:rsidRDefault="00A63AEB" w:rsidP="00A63AEB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lang w:bidi="ta-IN"/>
        </w:rPr>
      </w:pPr>
    </w:p>
    <w:p w14:paraId="12033D69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  <w:lastRenderedPageBreak/>
        <w:t>Tools and Techniques</w:t>
      </w:r>
    </w:p>
    <w:p w14:paraId="2157B000" w14:textId="77777777" w:rsidR="00A63AEB" w:rsidRPr="00A63AEB" w:rsidRDefault="00A63AEB" w:rsidP="00A63A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Programming Language</w:t>
      </w:r>
      <w:r w:rsidRPr="00A63AEB">
        <w:rPr>
          <w:rFonts w:ascii="Times New Roman" w:eastAsia="Times New Roman" w:hAnsi="Times New Roman" w:cs="Times New Roman"/>
          <w:lang w:bidi="ta-IN"/>
        </w:rPr>
        <w:t>: R</w:t>
      </w:r>
    </w:p>
    <w:p w14:paraId="3C07B516" w14:textId="77777777" w:rsidR="00A63AEB" w:rsidRPr="00A63AEB" w:rsidRDefault="00A63AEB" w:rsidP="00A63A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R Packages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: </w:t>
      </w:r>
    </w:p>
    <w:p w14:paraId="0EBAD29B" w14:textId="77777777" w:rsidR="00A63AEB" w:rsidRPr="00A63AEB" w:rsidRDefault="00A63AEB" w:rsidP="00A63A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ggplot2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 for data visualization. ​</w:t>
      </w:r>
    </w:p>
    <w:p w14:paraId="302E2DF8" w14:textId="77777777" w:rsidR="00A63AEB" w:rsidRPr="00A63AEB" w:rsidRDefault="00A63AEB" w:rsidP="00A63A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dplyr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 and </w:t>
      </w: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tidyr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 for data wrangling and transformation.</w:t>
      </w:r>
    </w:p>
    <w:p w14:paraId="76A65CA1" w14:textId="77777777" w:rsidR="00A63AEB" w:rsidRPr="00A63AEB" w:rsidRDefault="00A63AEB" w:rsidP="00A63A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janitor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 for cleaning column names. ​</w:t>
      </w:r>
    </w:p>
    <w:p w14:paraId="673C8F03" w14:textId="77777777" w:rsidR="00A63AEB" w:rsidRPr="00A63AEB" w:rsidRDefault="00A63AEB" w:rsidP="00A63A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caret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 for classification and regression testing. ​</w:t>
      </w:r>
    </w:p>
    <w:p w14:paraId="1947501E" w14:textId="77777777" w:rsidR="00A63AEB" w:rsidRPr="00A63AEB" w:rsidRDefault="00A63AEB" w:rsidP="00A63A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Visualization Methods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: </w:t>
      </w:r>
    </w:p>
    <w:p w14:paraId="5FD94332" w14:textId="77777777" w:rsidR="00A63AEB" w:rsidRPr="00A63AEB" w:rsidRDefault="00A63AEB" w:rsidP="00A63A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Bar charts, scatter plots, heatmaps, and comparison charts. ​</w:t>
      </w:r>
    </w:p>
    <w:p w14:paraId="2CF3CD20" w14:textId="77777777" w:rsidR="00A63AEB" w:rsidRPr="00A63AEB" w:rsidRDefault="00A63AEB" w:rsidP="00A63A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Machine Learning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: </w:t>
      </w:r>
    </w:p>
    <w:p w14:paraId="2011170C" w14:textId="77777777" w:rsidR="00A63AEB" w:rsidRPr="00A63AEB" w:rsidRDefault="00A63AEB" w:rsidP="00A63A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Logistic regression models to predict performance, stress levels, and academic success. ​</w:t>
      </w:r>
    </w:p>
    <w:p w14:paraId="4AADF9B5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Limitations</w:t>
      </w:r>
    </w:p>
    <w:p w14:paraId="0F516023" w14:textId="77777777" w:rsidR="00A63AEB" w:rsidRPr="00A63AEB" w:rsidRDefault="00A63AEB" w:rsidP="00A63A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Datasets are not collected from the same set of students, limiting the ability to cross-join and directly map performance, stress, and academic success. ​</w:t>
      </w:r>
    </w:p>
    <w:p w14:paraId="3FE1C7DA" w14:textId="77777777" w:rsidR="00A63AEB" w:rsidRPr="00A63AEB" w:rsidRDefault="00A63AEB" w:rsidP="00A63A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Data is specific to certain geographies, which may limit the generalizability of findings to a global student population. ​</w:t>
      </w:r>
    </w:p>
    <w:p w14:paraId="53BCC552" w14:textId="77777777" w:rsidR="00A63AEB" w:rsidRPr="00A63AEB" w:rsidRDefault="00A63AEB" w:rsidP="00A63A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Missing data for specific scenarios (e.g., female students with mothers who are teachers and families that do not cohabit) restricts the scope of analysis. ​</w:t>
      </w:r>
    </w:p>
    <w:p w14:paraId="0BEAAD70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Future Steps</w:t>
      </w:r>
    </w:p>
    <w:p w14:paraId="450C6293" w14:textId="77777777" w:rsidR="00A63AEB" w:rsidRPr="00A63AEB" w:rsidRDefault="00A63AEB" w:rsidP="00A63A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Conduct surveys on the same set of students to enable cross-joining of datasets for more comprehensive analysis. ​</w:t>
      </w:r>
    </w:p>
    <w:p w14:paraId="072E86C9" w14:textId="77777777" w:rsidR="00A63AEB" w:rsidRPr="00A63AEB" w:rsidRDefault="00A63AEB" w:rsidP="00A63A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Expand datasets to include diverse geographies and demographics for global applicability. ​</w:t>
      </w:r>
    </w:p>
    <w:p w14:paraId="1EF57748" w14:textId="77777777" w:rsidR="00A63AEB" w:rsidRPr="00A63AEB" w:rsidRDefault="00A63AEB" w:rsidP="00A63A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Explore additional machine learning models to improve predictive accuracy and identify optimal models for analysis. ​</w:t>
      </w:r>
    </w:p>
    <w:p w14:paraId="49EDC9B7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Conclusion</w:t>
      </w:r>
    </w:p>
    <w:p w14:paraId="4260530A" w14:textId="2C808518" w:rsidR="00A63AEB" w:rsidRDefault="00A63AEB" w:rsidP="00A63AEB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This project highlights the importance of understanding the factors influencing student performance, stress, and academic success. ​ By leveraging data science methods, we can identify key contributors to these outcomes and provide actionable insights to improve the quality of life and academic achievements of students. ​ Future research should focus on larger, more diverse datasets and integrated surveys to enhance the reliability and applicability of findings. ​</w:t>
      </w:r>
    </w:p>
    <w:p w14:paraId="597EA43D" w14:textId="6A6F8CAD" w:rsidR="00A63AEB" w:rsidRDefault="00A63AEB" w:rsidP="00A63AEB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</w:p>
    <w:p w14:paraId="5474C4DA" w14:textId="77777777" w:rsidR="00A63AEB" w:rsidRPr="00A63AEB" w:rsidRDefault="00A63AEB" w:rsidP="00A63AEB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</w:p>
    <w:p w14:paraId="045E6D25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How to Run the Project</w:t>
      </w:r>
    </w:p>
    <w:p w14:paraId="358DD4FF" w14:textId="77777777" w:rsidR="00A63AEB" w:rsidRPr="00A63AEB" w:rsidRDefault="00A63AEB" w:rsidP="00A63A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Prerequisites</w:t>
      </w:r>
      <w:r w:rsidRPr="00A63AEB">
        <w:rPr>
          <w:rFonts w:ascii="Times New Roman" w:eastAsia="Times New Roman" w:hAnsi="Times New Roman" w:cs="Times New Roman"/>
          <w:lang w:bidi="ta-IN"/>
        </w:rPr>
        <w:t>:</w:t>
      </w:r>
    </w:p>
    <w:p w14:paraId="1D310917" w14:textId="77777777" w:rsidR="00A63AEB" w:rsidRPr="00A63AEB" w:rsidRDefault="00A63AEB" w:rsidP="00A63AE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 xml:space="preserve">Install R and </w:t>
      </w:r>
      <w:proofErr w:type="spellStart"/>
      <w:r w:rsidRPr="00A63AEB">
        <w:rPr>
          <w:rFonts w:ascii="Times New Roman" w:eastAsia="Times New Roman" w:hAnsi="Times New Roman" w:cs="Times New Roman"/>
          <w:lang w:bidi="ta-IN"/>
        </w:rPr>
        <w:t>RStudio</w:t>
      </w:r>
      <w:proofErr w:type="spellEnd"/>
      <w:r w:rsidRPr="00A63AEB">
        <w:rPr>
          <w:rFonts w:ascii="Times New Roman" w:eastAsia="Times New Roman" w:hAnsi="Times New Roman" w:cs="Times New Roman"/>
          <w:lang w:bidi="ta-IN"/>
        </w:rPr>
        <w:t>.</w:t>
      </w:r>
    </w:p>
    <w:p w14:paraId="7D3671A5" w14:textId="77777777" w:rsidR="00A63AEB" w:rsidRPr="00A63AEB" w:rsidRDefault="00A63AEB" w:rsidP="00A63AE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 xml:space="preserve">Install required R packages: </w:t>
      </w: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ggplot2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, </w:t>
      </w: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dplyr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, </w:t>
      </w: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tidyr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, </w:t>
      </w: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janitor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, </w:t>
      </w: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caret</w:t>
      </w:r>
      <w:r w:rsidRPr="00A63AEB">
        <w:rPr>
          <w:rFonts w:ascii="Times New Roman" w:eastAsia="Times New Roman" w:hAnsi="Times New Roman" w:cs="Times New Roman"/>
          <w:lang w:bidi="ta-IN"/>
        </w:rPr>
        <w:t>.</w:t>
      </w:r>
    </w:p>
    <w:p w14:paraId="2CB2D349" w14:textId="77777777" w:rsidR="00A63AEB" w:rsidRPr="00A63AEB" w:rsidRDefault="00A63AEB" w:rsidP="00A63A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Steps</w:t>
      </w:r>
      <w:r w:rsidRPr="00A63AEB">
        <w:rPr>
          <w:rFonts w:ascii="Times New Roman" w:eastAsia="Times New Roman" w:hAnsi="Times New Roman" w:cs="Times New Roman"/>
          <w:lang w:bidi="ta-IN"/>
        </w:rPr>
        <w:t>:</w:t>
      </w:r>
    </w:p>
    <w:p w14:paraId="6360533C" w14:textId="77777777" w:rsidR="00A63AEB" w:rsidRPr="00A63AEB" w:rsidRDefault="00A63AEB" w:rsidP="00A63AE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 xml:space="preserve">Import datasets using the </w:t>
      </w:r>
      <w:proofErr w:type="gramStart"/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read.csv(</w:t>
      </w:r>
      <w:proofErr w:type="gramEnd"/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)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 function. ​</w:t>
      </w:r>
    </w:p>
    <w:p w14:paraId="01661C16" w14:textId="77777777" w:rsidR="00A63AEB" w:rsidRPr="00A63AEB" w:rsidRDefault="00A63AEB" w:rsidP="00A63AE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 xml:space="preserve">Clean and preprocess data using functions like </w:t>
      </w:r>
      <w:proofErr w:type="gramStart"/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subset(</w:t>
      </w:r>
      <w:proofErr w:type="gramEnd"/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)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, </w:t>
      </w: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is.na()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, </w:t>
      </w: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clean_names()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, and </w:t>
      </w: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names()</w:t>
      </w:r>
      <w:r w:rsidRPr="00A63AEB">
        <w:rPr>
          <w:rFonts w:ascii="Times New Roman" w:eastAsia="Times New Roman" w:hAnsi="Times New Roman" w:cs="Times New Roman"/>
          <w:lang w:bidi="ta-IN"/>
        </w:rPr>
        <w:t>.</w:t>
      </w:r>
    </w:p>
    <w:p w14:paraId="45503210" w14:textId="77777777" w:rsidR="00A63AEB" w:rsidRPr="00A63AEB" w:rsidRDefault="00A63AEB" w:rsidP="00A63AE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Perform exploratory data analysis using visualization tools (</w:t>
      </w:r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ggplot2</w:t>
      </w:r>
      <w:r w:rsidRPr="00A63AEB">
        <w:rPr>
          <w:rFonts w:ascii="Times New Roman" w:eastAsia="Times New Roman" w:hAnsi="Times New Roman" w:cs="Times New Roman"/>
          <w:lang w:bidi="ta-IN"/>
        </w:rPr>
        <w:t>). ​</w:t>
      </w:r>
    </w:p>
    <w:p w14:paraId="309D60E3" w14:textId="77777777" w:rsidR="00A63AEB" w:rsidRPr="00A63AEB" w:rsidRDefault="00A63AEB" w:rsidP="00A63AE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 xml:space="preserve">Build logistic regression models using the </w:t>
      </w:r>
      <w:proofErr w:type="spellStart"/>
      <w:proofErr w:type="gramStart"/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glm</w:t>
      </w:r>
      <w:proofErr w:type="spellEnd"/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(</w:t>
      </w:r>
      <w:proofErr w:type="gramEnd"/>
      <w:r w:rsidRPr="00A63AEB">
        <w:rPr>
          <w:rFonts w:ascii="Times New Roman" w:eastAsia="Times New Roman" w:hAnsi="Times New Roman" w:cs="Times New Roman"/>
          <w:sz w:val="20"/>
          <w:szCs w:val="20"/>
          <w:lang w:bidi="ta-IN"/>
        </w:rPr>
        <w:t>)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 function. ​</w:t>
      </w:r>
    </w:p>
    <w:p w14:paraId="209AB7F0" w14:textId="77777777" w:rsidR="00A63AEB" w:rsidRPr="00A63AEB" w:rsidRDefault="00A63AEB" w:rsidP="00A63AE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Analyze model summaries and interpret results.</w:t>
      </w:r>
    </w:p>
    <w:p w14:paraId="6A8F3300" w14:textId="77777777" w:rsidR="00A63AEB" w:rsidRPr="00A63AEB" w:rsidRDefault="00A63AEB" w:rsidP="00A63A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lang w:bidi="ta-IN"/>
        </w:rPr>
        <w:t>Output</w:t>
      </w:r>
      <w:r w:rsidRPr="00A63AEB">
        <w:rPr>
          <w:rFonts w:ascii="Times New Roman" w:eastAsia="Times New Roman" w:hAnsi="Times New Roman" w:cs="Times New Roman"/>
          <w:lang w:bidi="ta-IN"/>
        </w:rPr>
        <w:t>:</w:t>
      </w:r>
    </w:p>
    <w:p w14:paraId="12A4656A" w14:textId="77777777" w:rsidR="00A63AEB" w:rsidRPr="00A63AEB" w:rsidRDefault="00A63AEB" w:rsidP="00A63AE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Visualizations (bar charts, scatter plots, heatmaps). ​</w:t>
      </w:r>
    </w:p>
    <w:p w14:paraId="47D341E3" w14:textId="77777777" w:rsidR="00A63AEB" w:rsidRPr="00A63AEB" w:rsidRDefault="00A63AEB" w:rsidP="00A63AE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Statistical summaries (mean, median, variance, etc. ​).</w:t>
      </w:r>
    </w:p>
    <w:p w14:paraId="0E938C04" w14:textId="77777777" w:rsidR="00A63AEB" w:rsidRPr="00A63AEB" w:rsidRDefault="00A63AEB" w:rsidP="00A63AE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Logistic regression model results.</w:t>
      </w:r>
    </w:p>
    <w:p w14:paraId="4D6F342B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References</w:t>
      </w:r>
    </w:p>
    <w:p w14:paraId="3E3130BC" w14:textId="77777777" w:rsidR="00A63AEB" w:rsidRPr="00A63AEB" w:rsidRDefault="00A63AEB" w:rsidP="00A63A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Cortez, Paulo. ​ (2014). Student Performance. ​ UCI Machine Learning Repository. ​ Link ​</w:t>
      </w:r>
    </w:p>
    <w:p w14:paraId="00277158" w14:textId="77777777" w:rsidR="00A63AEB" w:rsidRPr="00A63AEB" w:rsidRDefault="00A63AEB" w:rsidP="00A63A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>Student Stress Factors: A Comprehensive Analysis. ​ (n.d.). Kaggle. Link ​</w:t>
      </w:r>
    </w:p>
    <w:p w14:paraId="0433F6AB" w14:textId="77777777" w:rsidR="00A63AEB" w:rsidRPr="00A63AEB" w:rsidRDefault="00A63AEB" w:rsidP="00A63A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proofErr w:type="spellStart"/>
      <w:r w:rsidRPr="00A63AEB">
        <w:rPr>
          <w:rFonts w:ascii="Times New Roman" w:eastAsia="Times New Roman" w:hAnsi="Times New Roman" w:cs="Times New Roman"/>
          <w:lang w:bidi="ta-IN"/>
        </w:rPr>
        <w:t>Realinho</w:t>
      </w:r>
      <w:proofErr w:type="spellEnd"/>
      <w:r w:rsidRPr="00A63AEB">
        <w:rPr>
          <w:rFonts w:ascii="Times New Roman" w:eastAsia="Times New Roman" w:hAnsi="Times New Roman" w:cs="Times New Roman"/>
          <w:lang w:bidi="ta-IN"/>
        </w:rPr>
        <w:t xml:space="preserve">, </w:t>
      </w:r>
      <w:proofErr w:type="spellStart"/>
      <w:r w:rsidRPr="00A63AEB">
        <w:rPr>
          <w:rFonts w:ascii="Times New Roman" w:eastAsia="Times New Roman" w:hAnsi="Times New Roman" w:cs="Times New Roman"/>
          <w:lang w:bidi="ta-IN"/>
        </w:rPr>
        <w:t>Valentim</w:t>
      </w:r>
      <w:proofErr w:type="spellEnd"/>
      <w:r w:rsidRPr="00A63AEB">
        <w:rPr>
          <w:rFonts w:ascii="Times New Roman" w:eastAsia="Times New Roman" w:hAnsi="Times New Roman" w:cs="Times New Roman"/>
          <w:lang w:bidi="ta-IN"/>
        </w:rPr>
        <w:t>, Vieira Martins, Mónica, Machado, Jorge, and Baptista, Luís. ​ (2021). Predict Students’ Dropout and Academic Success. ​ UCI Machine Learning Repository. ​ Link ​</w:t>
      </w:r>
    </w:p>
    <w:p w14:paraId="588AAC5A" w14:textId="77777777" w:rsidR="00A63AEB" w:rsidRPr="00A63AEB" w:rsidRDefault="00A63AEB" w:rsidP="00A63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A63AEB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Contact</w:t>
      </w:r>
    </w:p>
    <w:p w14:paraId="2953B7E5" w14:textId="280D3D6A" w:rsidR="001F6E77" w:rsidRDefault="00A63AEB" w:rsidP="00A63AEB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r w:rsidRPr="00A63AEB">
        <w:rPr>
          <w:rFonts w:ascii="Times New Roman" w:eastAsia="Times New Roman" w:hAnsi="Times New Roman" w:cs="Times New Roman"/>
          <w:lang w:bidi="ta-IN"/>
        </w:rPr>
        <w:t xml:space="preserve">For any questions or feedback, please contact </w:t>
      </w:r>
      <w:r w:rsidRPr="00A63AEB">
        <w:rPr>
          <w:rFonts w:ascii="Times New Roman" w:eastAsia="Times New Roman" w:hAnsi="Times New Roman" w:cs="Times New Roman"/>
          <w:b/>
          <w:bCs/>
          <w:lang w:bidi="ta-IN"/>
        </w:rPr>
        <w:t>Mathan Kumar Thavu Mudaliar Kanagaraj</w:t>
      </w:r>
      <w:r w:rsidRPr="00A63AEB">
        <w:rPr>
          <w:rFonts w:ascii="Times New Roman" w:eastAsia="Times New Roman" w:hAnsi="Times New Roman" w:cs="Times New Roman"/>
          <w:lang w:bidi="ta-IN"/>
        </w:rPr>
        <w:t xml:space="preserve"> at </w:t>
      </w:r>
      <w:hyperlink r:id="rId5" w:history="1">
        <w:r w:rsidR="001F6E77" w:rsidRPr="00C240C4">
          <w:rPr>
            <w:rStyle w:val="Hyperlink"/>
            <w:rFonts w:ascii="Times New Roman" w:eastAsia="Times New Roman" w:hAnsi="Times New Roman" w:cs="Times New Roman"/>
            <w:lang w:bidi="ta-IN"/>
          </w:rPr>
          <w:t>mathankumartk@gmail.com</w:t>
        </w:r>
      </w:hyperlink>
      <w:r w:rsidR="001F6E77">
        <w:rPr>
          <w:rFonts w:ascii="Times New Roman" w:eastAsia="Times New Roman" w:hAnsi="Times New Roman" w:cs="Times New Roman"/>
          <w:lang w:bidi="ta-IN"/>
        </w:rPr>
        <w:t>.</w:t>
      </w:r>
    </w:p>
    <w:p w14:paraId="6486ACBF" w14:textId="77777777" w:rsidR="001F6E77" w:rsidRDefault="001F6E77" w:rsidP="00A63AEB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  <w:bookmarkStart w:id="0" w:name="_GoBack"/>
      <w:bookmarkEnd w:id="0"/>
    </w:p>
    <w:p w14:paraId="5DE73A44" w14:textId="77777777" w:rsidR="001F6E77" w:rsidRPr="00A63AEB" w:rsidRDefault="001F6E77" w:rsidP="00A63AEB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ta-IN"/>
        </w:rPr>
      </w:pPr>
    </w:p>
    <w:p w14:paraId="143EAA09" w14:textId="77777777" w:rsidR="003376AF" w:rsidRPr="00A63AEB" w:rsidRDefault="001F6E77">
      <w:pPr>
        <w:rPr>
          <w:rFonts w:ascii="Times New Roman" w:hAnsi="Times New Roman" w:cs="Times New Roman"/>
        </w:rPr>
      </w:pPr>
    </w:p>
    <w:sectPr w:rsidR="003376AF" w:rsidRPr="00A63AEB" w:rsidSect="00F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5459A"/>
    <w:multiLevelType w:val="multilevel"/>
    <w:tmpl w:val="D62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780E"/>
    <w:multiLevelType w:val="multilevel"/>
    <w:tmpl w:val="E3B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26158"/>
    <w:multiLevelType w:val="multilevel"/>
    <w:tmpl w:val="6DA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94FAC"/>
    <w:multiLevelType w:val="multilevel"/>
    <w:tmpl w:val="976C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03758"/>
    <w:multiLevelType w:val="multilevel"/>
    <w:tmpl w:val="CDBE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E583E"/>
    <w:multiLevelType w:val="multilevel"/>
    <w:tmpl w:val="FEEE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1322D"/>
    <w:multiLevelType w:val="multilevel"/>
    <w:tmpl w:val="411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E12F2"/>
    <w:multiLevelType w:val="multilevel"/>
    <w:tmpl w:val="EA36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A7069"/>
    <w:multiLevelType w:val="multilevel"/>
    <w:tmpl w:val="5B9A9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35659E"/>
    <w:multiLevelType w:val="multilevel"/>
    <w:tmpl w:val="77F44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A55585"/>
    <w:multiLevelType w:val="multilevel"/>
    <w:tmpl w:val="1AE0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923E0"/>
    <w:multiLevelType w:val="multilevel"/>
    <w:tmpl w:val="099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47BE4"/>
    <w:multiLevelType w:val="multilevel"/>
    <w:tmpl w:val="7516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2"/>
  </w:num>
  <w:num w:numId="5">
    <w:abstractNumId w:val="0"/>
  </w:num>
  <w:num w:numId="6">
    <w:abstractNumId w:val="1"/>
  </w:num>
  <w:num w:numId="7">
    <w:abstractNumId w:val="6"/>
  </w:num>
  <w:num w:numId="8">
    <w:abstractNumId w:val="3"/>
  </w:num>
  <w:num w:numId="9">
    <w:abstractNumId w:val="10"/>
  </w:num>
  <w:num w:numId="10">
    <w:abstractNumId w:val="9"/>
  </w:num>
  <w:num w:numId="11">
    <w:abstractNumId w:val="8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EB"/>
    <w:rsid w:val="00084F99"/>
    <w:rsid w:val="001F6E77"/>
    <w:rsid w:val="008F0F55"/>
    <w:rsid w:val="00A63AEB"/>
    <w:rsid w:val="00A8344B"/>
    <w:rsid w:val="00AE0819"/>
    <w:rsid w:val="00F84245"/>
    <w:rsid w:val="00FB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FDC54"/>
  <w14:defaultImageDpi w14:val="32767"/>
  <w15:chartTrackingRefBased/>
  <w15:docId w15:val="{B35E15C2-500B-1547-AF2C-5633542B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3AE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A63AE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A63AE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EB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A63AEB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A63AEB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NormalWeb">
    <w:name w:val="Normal (Web)"/>
    <w:basedOn w:val="Normal"/>
    <w:uiPriority w:val="99"/>
    <w:semiHidden/>
    <w:unhideWhenUsed/>
    <w:rsid w:val="00A63AEB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ta-IN"/>
    </w:rPr>
  </w:style>
  <w:style w:type="character" w:styleId="Strong">
    <w:name w:val="Strong"/>
    <w:basedOn w:val="DefaultParagraphFont"/>
    <w:uiPriority w:val="22"/>
    <w:qFormat/>
    <w:rsid w:val="00A63A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3AEB"/>
    <w:rPr>
      <w:rFonts w:ascii="Courier New" w:eastAsia="Times New Roman" w:hAnsi="Courier New" w:cs="Courier New"/>
      <w:sz w:val="20"/>
      <w:szCs w:val="20"/>
    </w:rPr>
  </w:style>
  <w:style w:type="character" w:customStyle="1" w:styleId="stylemarkdownhilighted2cp-h">
    <w:name w:val="style__markdownhilighted___2cp-h"/>
    <w:basedOn w:val="DefaultParagraphFont"/>
    <w:rsid w:val="00A63AEB"/>
  </w:style>
  <w:style w:type="character" w:styleId="Hyperlink">
    <w:name w:val="Hyperlink"/>
    <w:basedOn w:val="DefaultParagraphFont"/>
    <w:uiPriority w:val="99"/>
    <w:unhideWhenUsed/>
    <w:rsid w:val="001F6E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F6E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6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2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thankumart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 Kumar</dc:creator>
  <cp:keywords/>
  <dc:description/>
  <cp:lastModifiedBy>Mathan Kumar</cp:lastModifiedBy>
  <cp:revision>2</cp:revision>
  <dcterms:created xsi:type="dcterms:W3CDTF">2026-01-18T21:59:00Z</dcterms:created>
  <dcterms:modified xsi:type="dcterms:W3CDTF">2026-01-18T22:10:00Z</dcterms:modified>
</cp:coreProperties>
</file>