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A1D02" w14:textId="77777777" w:rsidR="00A20451" w:rsidRPr="00A20451" w:rsidRDefault="00A20451" w:rsidP="00A2045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ta-IN"/>
        </w:rPr>
        <w:t>README: The Future of ChatGPT - How Will ChatGPT Impact the World? ​</w:t>
      </w:r>
    </w:p>
    <w:p w14:paraId="4307CF2F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Project Overview</w:t>
      </w:r>
    </w:p>
    <w:p w14:paraId="1DA428D9" w14:textId="77777777" w:rsidR="00A20451" w:rsidRPr="00A20451" w:rsidRDefault="00A20451" w:rsidP="00A20451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This project explores the impact of ChatGPT, a Generative Pretrained Transformer (GPT) developed by OpenAI, on various aspects of society, including business enterprises, healthcare, workforce, and ethical considerations. ​ The study aims to analyze the potential benefits, challenges, and future developments of ChatGPT and its latest iteration, GPT-4. ​</w:t>
      </w:r>
    </w:p>
    <w:p w14:paraId="6529017E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Research Questions</w:t>
      </w:r>
    </w:p>
    <w:p w14:paraId="712B2100" w14:textId="77777777" w:rsidR="00A20451" w:rsidRPr="0039103A" w:rsidRDefault="00A20451" w:rsidP="0039103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Role of ChatGPT in business enterprises. ​</w:t>
      </w:r>
    </w:p>
    <w:p w14:paraId="1E9E023A" w14:textId="77777777" w:rsidR="00A20451" w:rsidRPr="0039103A" w:rsidRDefault="00A20451" w:rsidP="0039103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Potential of ChatGPT in healthcare. ​</w:t>
      </w:r>
    </w:p>
    <w:p w14:paraId="2EC81D0D" w14:textId="77777777" w:rsidR="00A20451" w:rsidRPr="0039103A" w:rsidRDefault="00A20451" w:rsidP="0039103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Limitations and ethical concerns of ChatGPT. ​</w:t>
      </w:r>
    </w:p>
    <w:p w14:paraId="4E0F351E" w14:textId="77777777" w:rsidR="00A20451" w:rsidRPr="0039103A" w:rsidRDefault="00A20451" w:rsidP="0039103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Impact of ChatGPT on the workforce. ​</w:t>
      </w:r>
    </w:p>
    <w:p w14:paraId="38759EFC" w14:textId="77777777" w:rsidR="00A20451" w:rsidRPr="0039103A" w:rsidRDefault="00A20451" w:rsidP="0039103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Future developments of ChatGPT. ​</w:t>
      </w:r>
    </w:p>
    <w:p w14:paraId="1360F048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Key Findings</w:t>
      </w:r>
    </w:p>
    <w:p w14:paraId="08EEBF9E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Business Enterprises</w:t>
      </w:r>
      <w:r w:rsidRPr="00A20451">
        <w:rPr>
          <w:rFonts w:ascii="Times New Roman" w:eastAsia="Times New Roman" w:hAnsi="Times New Roman" w:cs="Times New Roman"/>
          <w:sz w:val="28"/>
          <w:szCs w:val="28"/>
          <w:lang w:bidi="ta-IN"/>
        </w:rPr>
        <w:t xml:space="preserve">: </w:t>
      </w:r>
    </w:p>
    <w:p w14:paraId="4A39D27C" w14:textId="77777777" w:rsidR="00A20451" w:rsidRPr="0039103A" w:rsidRDefault="00A20451" w:rsidP="0039103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Streamlines operations like data entry, scheduling, and conflict management. ​</w:t>
      </w:r>
    </w:p>
    <w:p w14:paraId="274CC0D5" w14:textId="77777777" w:rsidR="00A20451" w:rsidRPr="0039103A" w:rsidRDefault="00A20451" w:rsidP="0039103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Enables employees to focus on acquiring new skills and core business tasks. ​</w:t>
      </w:r>
    </w:p>
    <w:p w14:paraId="468E606E" w14:textId="77777777" w:rsidR="00A20451" w:rsidRPr="0039103A" w:rsidRDefault="00A20451" w:rsidP="0039103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Increasing demand for Generative AI skillsets in the job market. ​</w:t>
      </w:r>
    </w:p>
    <w:p w14:paraId="5F162683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Workforce Impact</w:t>
      </w:r>
      <w:r w:rsidRPr="00A20451">
        <w:rPr>
          <w:rFonts w:ascii="Times New Roman" w:eastAsia="Times New Roman" w:hAnsi="Times New Roman" w:cs="Times New Roman"/>
          <w:sz w:val="28"/>
          <w:szCs w:val="28"/>
          <w:lang w:bidi="ta-IN"/>
        </w:rPr>
        <w:t xml:space="preserve">: </w:t>
      </w:r>
    </w:p>
    <w:p w14:paraId="6FD06586" w14:textId="77777777" w:rsidR="00A20451" w:rsidRPr="0039103A" w:rsidRDefault="00A20451" w:rsidP="0039103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Up to 300 million jobs globally could be affected by AI automation. ​</w:t>
      </w:r>
    </w:p>
    <w:p w14:paraId="28D3C223" w14:textId="77777777" w:rsidR="00A20451" w:rsidRPr="0039103A" w:rsidRDefault="00A20451" w:rsidP="0039103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Certain job types, such as administrative roles, are at higher risk of replacement. ​</w:t>
      </w:r>
    </w:p>
    <w:p w14:paraId="5ECB8750" w14:textId="77777777" w:rsidR="00A20451" w:rsidRPr="0039103A" w:rsidRDefault="00A20451" w:rsidP="0039103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88% of the American workforce is familiar with ChatGPT, making adoption easier. ​</w:t>
      </w:r>
    </w:p>
    <w:p w14:paraId="4112F6A8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Healthcare</w:t>
      </w:r>
      <w:r w:rsidRPr="00A20451">
        <w:rPr>
          <w:rFonts w:ascii="Times New Roman" w:eastAsia="Times New Roman" w:hAnsi="Times New Roman" w:cs="Times New Roman"/>
          <w:lang w:bidi="ta-IN"/>
        </w:rPr>
        <w:t xml:space="preserve">: </w:t>
      </w:r>
    </w:p>
    <w:p w14:paraId="0F8D68C5" w14:textId="77777777" w:rsidR="00A20451" w:rsidRPr="0039103A" w:rsidRDefault="00A20451" w:rsidP="0039103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GPT-4 can process visual inputs, aiding in medical diagnoses and treatment planning. ​</w:t>
      </w:r>
    </w:p>
    <w:p w14:paraId="3EF909F6" w14:textId="77777777" w:rsidR="00A20451" w:rsidRPr="0039103A" w:rsidRDefault="00A20451" w:rsidP="0039103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Potential applications include maintaining patient records, automating administrative tasks, and analyzing treatment progress. ​</w:t>
      </w:r>
    </w:p>
    <w:p w14:paraId="72FFE546" w14:textId="744427DF" w:rsidR="00A20451" w:rsidRDefault="00A20451" w:rsidP="0039103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The global Generative AI in Healthcare market is projected to grow significantly, reaching $17.2 billion by 2032. ​</w:t>
      </w:r>
    </w:p>
    <w:p w14:paraId="75BA8D12" w14:textId="4ACEEB0C" w:rsidR="0039103A" w:rsidRDefault="0039103A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</w:p>
    <w:p w14:paraId="7F1C136E" w14:textId="77777777" w:rsidR="0039103A" w:rsidRPr="0039103A" w:rsidRDefault="0039103A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</w:p>
    <w:p w14:paraId="5E0BB67F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lastRenderedPageBreak/>
        <w:t>Limitations and Ethical Concerns</w:t>
      </w:r>
      <w:r w:rsidRPr="00A20451">
        <w:rPr>
          <w:rFonts w:ascii="Times New Roman" w:eastAsia="Times New Roman" w:hAnsi="Times New Roman" w:cs="Times New Roman"/>
          <w:sz w:val="28"/>
          <w:szCs w:val="28"/>
          <w:lang w:bidi="ta-IN"/>
        </w:rPr>
        <w:t xml:space="preserve">: </w:t>
      </w:r>
    </w:p>
    <w:p w14:paraId="026520F3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Challenges include lack of creativity, bounded knowledge, cognitive limitations, privacy risks, bias, and transparency issues.</w:t>
      </w:r>
    </w:p>
    <w:p w14:paraId="7CADB296" w14:textId="77777777" w:rsidR="00A20451" w:rsidRPr="00A20451" w:rsidRDefault="00A20451" w:rsidP="003910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bidi="ta-IN"/>
        </w:rPr>
      </w:pPr>
      <w:r w:rsidRPr="0039103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Future Developments</w:t>
      </w:r>
      <w:r w:rsidRPr="00A20451">
        <w:rPr>
          <w:rFonts w:ascii="Times New Roman" w:eastAsia="Times New Roman" w:hAnsi="Times New Roman" w:cs="Times New Roman"/>
          <w:sz w:val="28"/>
          <w:szCs w:val="28"/>
          <w:lang w:bidi="ta-IN"/>
        </w:rPr>
        <w:t xml:space="preserve">: </w:t>
      </w:r>
    </w:p>
    <w:p w14:paraId="2EA91A0F" w14:textId="77777777" w:rsidR="00A20451" w:rsidRPr="0039103A" w:rsidRDefault="00A20451" w:rsidP="0039103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GPT-4 introduces multimodal capabilities (text, image, audio, video) and internet connectivity for up-to-date responses. ​</w:t>
      </w:r>
    </w:p>
    <w:p w14:paraId="28597BB4" w14:textId="77777777" w:rsidR="00A20451" w:rsidRPr="0039103A" w:rsidRDefault="00A20451" w:rsidP="0039103A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39103A">
        <w:rPr>
          <w:rFonts w:ascii="Times New Roman" w:eastAsia="Times New Roman" w:hAnsi="Times New Roman" w:cs="Times New Roman"/>
          <w:lang w:bidi="ta-IN"/>
        </w:rPr>
        <w:t>Increased training dataset size enhances accuracy but raises complexity and ethical concern</w:t>
      </w:r>
      <w:bookmarkStart w:id="0" w:name="_GoBack"/>
      <w:bookmarkEnd w:id="0"/>
      <w:r w:rsidRPr="0039103A">
        <w:rPr>
          <w:rFonts w:ascii="Times New Roman" w:eastAsia="Times New Roman" w:hAnsi="Times New Roman" w:cs="Times New Roman"/>
          <w:lang w:bidi="ta-IN"/>
        </w:rPr>
        <w:t>s. ​</w:t>
      </w:r>
    </w:p>
    <w:p w14:paraId="0BEB8275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Opportunities</w:t>
      </w:r>
    </w:p>
    <w:p w14:paraId="64F882B7" w14:textId="77777777" w:rsidR="00A20451" w:rsidRPr="00A20451" w:rsidRDefault="00A20451" w:rsidP="00A204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Automating repetitive tasks. ​</w:t>
      </w:r>
    </w:p>
    <w:p w14:paraId="2CBB99DF" w14:textId="77777777" w:rsidR="00A20451" w:rsidRPr="00A20451" w:rsidRDefault="00A20451" w:rsidP="00A204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Enhancing security recommendations and risk analysis. ​</w:t>
      </w:r>
    </w:p>
    <w:p w14:paraId="340ACF5D" w14:textId="77777777" w:rsidR="00A20451" w:rsidRPr="00A20451" w:rsidRDefault="00A20451" w:rsidP="00A204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Identifying patterns and anomalies in data. ​</w:t>
      </w:r>
    </w:p>
    <w:p w14:paraId="1DC1E3FA" w14:textId="77777777" w:rsidR="00A20451" w:rsidRPr="00A20451" w:rsidRDefault="00A20451" w:rsidP="00A204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Augmenting educational resources.</w:t>
      </w:r>
    </w:p>
    <w:p w14:paraId="3253A259" w14:textId="77777777" w:rsidR="00A20451" w:rsidRPr="00A20451" w:rsidRDefault="00A20451" w:rsidP="00A204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Improving customer support with 24/7 availability.</w:t>
      </w:r>
    </w:p>
    <w:p w14:paraId="4D87F078" w14:textId="77777777" w:rsidR="00A20451" w:rsidRPr="00A20451" w:rsidRDefault="00A20451" w:rsidP="00A204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Advancing healthcare diagnostics and administrative efficiency. ​</w:t>
      </w:r>
    </w:p>
    <w:p w14:paraId="73211803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Challenges</w:t>
      </w:r>
    </w:p>
    <w:p w14:paraId="57A324EC" w14:textId="77777777" w:rsidR="00A20451" w:rsidRPr="00A20451" w:rsidRDefault="00A20451" w:rsidP="00A204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Academic integrity concerns. ​</w:t>
      </w:r>
    </w:p>
    <w:p w14:paraId="28CC5910" w14:textId="77777777" w:rsidR="00A20451" w:rsidRPr="00A20451" w:rsidRDefault="00A20451" w:rsidP="00A204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Resource constraints due to limited training datasets.</w:t>
      </w:r>
    </w:p>
    <w:p w14:paraId="428180CC" w14:textId="77777777" w:rsidR="00A20451" w:rsidRPr="00A20451" w:rsidRDefault="00A20451" w:rsidP="00A204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Bias and fairness issues in AI outputs. ​</w:t>
      </w:r>
    </w:p>
    <w:p w14:paraId="7D36DE9C" w14:textId="77777777" w:rsidR="00A20451" w:rsidRPr="00A20451" w:rsidRDefault="00A20451" w:rsidP="00A204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Lack of transparency in AI-generated results.</w:t>
      </w:r>
    </w:p>
    <w:p w14:paraId="3D06F1F8" w14:textId="77777777" w:rsidR="00A20451" w:rsidRPr="00A20451" w:rsidRDefault="00A20451" w:rsidP="00A204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Legal and regulatory compliance. ​</w:t>
      </w:r>
    </w:p>
    <w:p w14:paraId="4E7D9521" w14:textId="77777777" w:rsidR="00A20451" w:rsidRPr="00A20451" w:rsidRDefault="00A20451" w:rsidP="00A204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Balancing human expertise with automation.</w:t>
      </w:r>
    </w:p>
    <w:p w14:paraId="42CEEB41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Ethical Considerations</w:t>
      </w:r>
    </w:p>
    <w:p w14:paraId="1723F568" w14:textId="77777777" w:rsidR="00A20451" w:rsidRPr="00A20451" w:rsidRDefault="00A20451" w:rsidP="00A204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Privacy concerns regarding data usage and anonymization. ​</w:t>
      </w:r>
    </w:p>
    <w:p w14:paraId="598A539F" w14:textId="77777777" w:rsidR="00A20451" w:rsidRPr="00A20451" w:rsidRDefault="00A20451" w:rsidP="00A204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Risk of bias and discrimination in AI outputs. ​</w:t>
      </w:r>
    </w:p>
    <w:p w14:paraId="2AB6E77C" w14:textId="77777777" w:rsidR="00A20451" w:rsidRPr="00A20451" w:rsidRDefault="00A20451" w:rsidP="00A204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Lack of transparency in AI decision-making processes.</w:t>
      </w:r>
    </w:p>
    <w:p w14:paraId="45DB4907" w14:textId="77777777" w:rsidR="00A20451" w:rsidRPr="00A20451" w:rsidRDefault="00A20451" w:rsidP="00A204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Potential misuse of AI for malicious purposes. ​</w:t>
      </w:r>
    </w:p>
    <w:p w14:paraId="088D683D" w14:textId="77777777" w:rsidR="00A20451" w:rsidRPr="00A20451" w:rsidRDefault="00A20451" w:rsidP="00A204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Impact on social justice, individual autonomy, and cultural identity. ​</w:t>
      </w:r>
    </w:p>
    <w:p w14:paraId="33E4A5B5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Conclusion</w:t>
      </w:r>
    </w:p>
    <w:p w14:paraId="65B5D769" w14:textId="77777777" w:rsidR="00A20451" w:rsidRPr="00A20451" w:rsidRDefault="00A20451" w:rsidP="00A20451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ChatGPT is transforming the world by improving communication, efficiency, and accessibility across industries. ​ Its potential is vast, but addressing ethical challenges, reducing bias, and upskilling the workforce are essential to fully realize its benefits. ​ Businesses and organizations should consider integrating ChatGPT into their operations to enhance productivity, innovation, and customer satisfaction. ​</w:t>
      </w:r>
    </w:p>
    <w:p w14:paraId="0C15BC00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lastRenderedPageBreak/>
        <w:t>References</w:t>
      </w:r>
    </w:p>
    <w:p w14:paraId="38DA1235" w14:textId="77777777" w:rsidR="00A20451" w:rsidRPr="00A20451" w:rsidRDefault="00A20451" w:rsidP="00A20451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 xml:space="preserve">A comprehensive list of references is provided in the document, including sources from </w:t>
      </w:r>
      <w:proofErr w:type="spellStart"/>
      <w:r w:rsidRPr="00A20451">
        <w:rPr>
          <w:rFonts w:ascii="Times New Roman" w:eastAsia="Times New Roman" w:hAnsi="Times New Roman" w:cs="Times New Roman"/>
          <w:lang w:bidi="ta-IN"/>
        </w:rPr>
        <w:t>Gitnux</w:t>
      </w:r>
      <w:proofErr w:type="spellEnd"/>
      <w:r w:rsidRPr="00A20451">
        <w:rPr>
          <w:rFonts w:ascii="Times New Roman" w:eastAsia="Times New Roman" w:hAnsi="Times New Roman" w:cs="Times New Roman"/>
          <w:lang w:bidi="ta-IN"/>
        </w:rPr>
        <w:t>, Gartner, CNN, Business.com, and various research studies on ChatGPT's impact on society, healthcare, and the workforce.</w:t>
      </w:r>
    </w:p>
    <w:p w14:paraId="20F95CAA" w14:textId="77777777" w:rsidR="00A20451" w:rsidRPr="00A20451" w:rsidRDefault="00A20451" w:rsidP="00A204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20451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How to Use This Document</w:t>
      </w:r>
    </w:p>
    <w:p w14:paraId="19649E55" w14:textId="77777777" w:rsidR="00A20451" w:rsidRPr="00A20451" w:rsidRDefault="00A20451" w:rsidP="00A20451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20451">
        <w:rPr>
          <w:rFonts w:ascii="Times New Roman" w:eastAsia="Times New Roman" w:hAnsi="Times New Roman" w:cs="Times New Roman"/>
          <w:lang w:bidi="ta-IN"/>
        </w:rPr>
        <w:t>This document serves as a comprehensive analysis of ChatGPT's impact on the world. ​ It can be used by researchers, businesses, healthcare professionals, and policymakers to understand the opportunities, challenges, and ethical considerations associated with ChatGPT and Generative AI tools.</w:t>
      </w:r>
    </w:p>
    <w:p w14:paraId="3C8DE649" w14:textId="77777777" w:rsidR="003376AF" w:rsidRPr="00A20451" w:rsidRDefault="00FD2E3B">
      <w:pPr>
        <w:rPr>
          <w:rFonts w:ascii="Times New Roman" w:hAnsi="Times New Roman" w:cs="Times New Roman"/>
        </w:rPr>
      </w:pPr>
    </w:p>
    <w:sectPr w:rsidR="003376AF" w:rsidRPr="00A20451" w:rsidSect="00F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BA2B5E" w14:textId="77777777" w:rsidR="00FD2E3B" w:rsidRDefault="00FD2E3B" w:rsidP="0039103A">
      <w:r>
        <w:separator/>
      </w:r>
    </w:p>
  </w:endnote>
  <w:endnote w:type="continuationSeparator" w:id="0">
    <w:p w14:paraId="4C86B4F6" w14:textId="77777777" w:rsidR="00FD2E3B" w:rsidRDefault="00FD2E3B" w:rsidP="0039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A82A73" w14:textId="77777777" w:rsidR="00FD2E3B" w:rsidRDefault="00FD2E3B" w:rsidP="0039103A">
      <w:r>
        <w:separator/>
      </w:r>
    </w:p>
  </w:footnote>
  <w:footnote w:type="continuationSeparator" w:id="0">
    <w:p w14:paraId="071BD284" w14:textId="77777777" w:rsidR="00FD2E3B" w:rsidRDefault="00FD2E3B" w:rsidP="00391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A39E2"/>
    <w:multiLevelType w:val="multilevel"/>
    <w:tmpl w:val="B46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C500A"/>
    <w:multiLevelType w:val="hybridMultilevel"/>
    <w:tmpl w:val="B72EE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60A89"/>
    <w:multiLevelType w:val="multilevel"/>
    <w:tmpl w:val="CAB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80D35"/>
    <w:multiLevelType w:val="hybridMultilevel"/>
    <w:tmpl w:val="C6FC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94D12"/>
    <w:multiLevelType w:val="hybridMultilevel"/>
    <w:tmpl w:val="EA56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74D01"/>
    <w:multiLevelType w:val="multilevel"/>
    <w:tmpl w:val="B48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E3DAB"/>
    <w:multiLevelType w:val="hybridMultilevel"/>
    <w:tmpl w:val="33021E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2B51E0"/>
    <w:multiLevelType w:val="multilevel"/>
    <w:tmpl w:val="A61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10AFA"/>
    <w:multiLevelType w:val="hybridMultilevel"/>
    <w:tmpl w:val="AAEA3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51"/>
    <w:rsid w:val="00084F99"/>
    <w:rsid w:val="0039103A"/>
    <w:rsid w:val="008F0F55"/>
    <w:rsid w:val="00A20451"/>
    <w:rsid w:val="00A8344B"/>
    <w:rsid w:val="00AE0819"/>
    <w:rsid w:val="00F84245"/>
    <w:rsid w:val="00FB46CB"/>
    <w:rsid w:val="00FD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153DE"/>
  <w14:defaultImageDpi w14:val="32767"/>
  <w15:chartTrackingRefBased/>
  <w15:docId w15:val="{88D6CA94-7664-7F40-9C97-18D4ABF8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045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A2045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51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A20451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NormalWeb">
    <w:name w:val="Normal (Web)"/>
    <w:basedOn w:val="Normal"/>
    <w:uiPriority w:val="99"/>
    <w:semiHidden/>
    <w:unhideWhenUsed/>
    <w:rsid w:val="00A20451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a-IN"/>
    </w:rPr>
  </w:style>
  <w:style w:type="character" w:styleId="Strong">
    <w:name w:val="Strong"/>
    <w:basedOn w:val="DefaultParagraphFont"/>
    <w:uiPriority w:val="22"/>
    <w:qFormat/>
    <w:rsid w:val="00A204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10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03A"/>
  </w:style>
  <w:style w:type="paragraph" w:styleId="Footer">
    <w:name w:val="footer"/>
    <w:basedOn w:val="Normal"/>
    <w:link w:val="FooterChar"/>
    <w:uiPriority w:val="99"/>
    <w:unhideWhenUsed/>
    <w:rsid w:val="003910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03A"/>
  </w:style>
  <w:style w:type="paragraph" w:styleId="ListParagraph">
    <w:name w:val="List Paragraph"/>
    <w:basedOn w:val="Normal"/>
    <w:uiPriority w:val="34"/>
    <w:qFormat/>
    <w:rsid w:val="00391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5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Kumar</dc:creator>
  <cp:keywords/>
  <dc:description/>
  <cp:lastModifiedBy>Mathan Kumar</cp:lastModifiedBy>
  <cp:revision>2</cp:revision>
  <dcterms:created xsi:type="dcterms:W3CDTF">2026-01-18T23:15:00Z</dcterms:created>
  <dcterms:modified xsi:type="dcterms:W3CDTF">2026-01-18T23:21:00Z</dcterms:modified>
</cp:coreProperties>
</file>