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01523" w14:textId="77777777" w:rsidR="00184EDB" w:rsidRDefault="00184EDB">
      <w:pPr>
        <w:spacing w:before="320"/>
      </w:pPr>
    </w:p>
    <w:p w14:paraId="4737AFAA" w14:textId="77777777" w:rsidR="00184EDB" w:rsidRDefault="00000000">
      <w:pPr>
        <w:jc w:val="center"/>
      </w:pPr>
      <w:r>
        <w:rPr>
          <w:noProof/>
        </w:rPr>
        <w:drawing>
          <wp:inline distT="0" distB="0" distL="0" distR="0" wp14:anchorId="12FF5E7B" wp14:editId="69D86109">
            <wp:extent cx="1619250" cy="1619250"/>
            <wp:effectExtent l="0" t="0" r="0" b="0"/>
            <wp:docPr id="1" name="LogoCapa" descr="Logo capa" title="G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DF54" w14:textId="77777777" w:rsidR="00184EDB" w:rsidRDefault="00184EDB">
      <w:pPr>
        <w:spacing w:before="200"/>
      </w:pPr>
    </w:p>
    <w:p w14:paraId="3F3679CD" w14:textId="77777777" w:rsidR="00184EDB" w:rsidRDefault="00000000">
      <w:pPr>
        <w:shd w:val="clear" w:color="auto" w:fill="F26522"/>
        <w:jc w:val="center"/>
      </w:pPr>
      <w:r>
        <w:rPr>
          <w:b/>
          <w:bCs/>
          <w:color w:val="FFFFFF"/>
          <w:sz w:val="38"/>
          <w:szCs w:val="38"/>
        </w:rPr>
        <w:t>ORÇAMENTO DE FORNECIMENTO</w:t>
      </w:r>
    </w:p>
    <w:p w14:paraId="27EB709C" w14:textId="77777777" w:rsidR="00184EDB" w:rsidRDefault="00000000">
      <w:pPr>
        <w:shd w:val="clear" w:color="auto" w:fill="5B4FCF"/>
        <w:jc w:val="center"/>
      </w:pPr>
      <w:r>
        <w:rPr>
          <w:b/>
          <w:bCs/>
          <w:color w:val="FFFFFF"/>
          <w:sz w:val="17"/>
          <w:szCs w:val="17"/>
        </w:rPr>
        <w:t xml:space="preserve">{subtitulo}</w:t>
      </w:r>
    </w:p>
    <w:p w14:paraId="0E4BE0EC" w14:textId="77777777" w:rsidR="00184EDB" w:rsidRDefault="00000000">
      <w:pPr>
        <w:shd w:val="clear" w:color="auto" w:fill="1A2F4A"/>
        <w:jc w:val="center"/>
      </w:pPr>
      <w:r>
        <w:rPr>
          <w:b/>
          <w:bCs/>
          <w:color w:val="FEF0E7"/>
          <w:sz w:val="19"/>
          <w:szCs w:val="19"/>
        </w:rPr>
        <w:t xml:space="preserve">{clienteTitulo}</w:t>
      </w:r>
    </w:p>
    <w:p w14:paraId="100085D2" w14:textId="77777777" w:rsidR="00184EDB" w:rsidRDefault="00184EDB">
      <w:pPr>
        <w:spacing w:before="2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6"/>
      </w:tblGrid>
      <w:tr w:rsidR="00184EDB" w14:paraId="611DC9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F1A72B9" w14:textId="77777777" w:rsidR="00184EDB" w:rsidRDefault="00000000">
            <w:r>
              <w:rPr>
                <w:b/>
                <w:bCs/>
                <w:color w:val="FFFFFF"/>
              </w:rPr>
              <w:t>CLIENTE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4B00E35" w14:textId="77777777" w:rsidR="00184EDB" w:rsidRDefault="00000000">
            <w:r>
              <w:t xml:space="preserve">{clienteNome}</w:t>
            </w:r>
          </w:p>
        </w:tc>
      </w:tr>
      <w:tr w:rsidR="00184EDB" w14:paraId="283260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4EC4D042" w14:textId="77777777" w:rsidR="00184EDB" w:rsidRDefault="00000000">
            <w:r>
              <w:rPr>
                <w:b/>
                <w:bCs/>
                <w:color w:val="FFFFFF"/>
              </w:rPr>
              <w:t>ENDEREÇO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F764B44" w14:textId="77777777" w:rsidR="00184EDB" w:rsidRDefault="00000000">
            <w:r>
              <w:t xml:space="preserve">{endereco}</w:t>
            </w:r>
          </w:p>
        </w:tc>
      </w:tr>
      <w:tr w:rsidR="00184EDB" w14:paraId="127C52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FBFE2B1" w14:textId="77777777" w:rsidR="00184EDB" w:rsidRDefault="00000000">
            <w:r>
              <w:rPr>
                <w:b/>
                <w:bCs/>
                <w:color w:val="FFFFFF"/>
              </w:rPr>
              <w:t>OBJETO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F6861C9" w14:textId="77777777" w:rsidR="00184EDB" w:rsidRDefault="00000000">
            <w:r>
              <w:t xml:space="preserve">{objeto}</w:t>
            </w:r>
          </w:p>
        </w:tc>
      </w:tr>
      <w:tr w:rsidR="00184EDB" w14:paraId="585981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468098C0" w14:textId="77777777" w:rsidR="00184EDB" w:rsidRDefault="00000000">
            <w:r>
              <w:rPr>
                <w:b/>
                <w:bCs/>
                <w:color w:val="FFFFFF"/>
              </w:rPr>
              <w:t>REFERÊNCIA GTA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4E70CC46" w14:textId="77777777" w:rsidR="00184EDB" w:rsidRDefault="00000000">
            <w:r>
              <w:t xml:space="preserve">{referencia}</w:t>
            </w:r>
          </w:p>
        </w:tc>
      </w:tr>
      <w:tr w:rsidR="00184EDB" w14:paraId="0EB309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CB8D7F0" w14:textId="77777777" w:rsidR="00184EDB" w:rsidRDefault="00000000">
            <w:r>
              <w:rPr>
                <w:b/>
                <w:bCs/>
                <w:color w:val="FFFFFF"/>
              </w:rPr>
              <w:t>DATA DE EMISSÃO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5A411AEE" w14:textId="77777777" w:rsidR="00184EDB" w:rsidRDefault="00000000">
            <w:r>
              <w:t xml:space="preserve">{dataEmissao}</w:t>
            </w:r>
          </w:p>
        </w:tc>
      </w:tr>
      <w:tr w:rsidR="00184EDB" w14:paraId="5346C6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579D8CD" w14:textId="77777777" w:rsidR="00184EDB" w:rsidRDefault="00000000">
            <w:r>
              <w:rPr>
                <w:b/>
                <w:bCs/>
                <w:color w:val="FFFFFF"/>
              </w:rPr>
              <w:t>VALIDADE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E7ED890" w14:textId="77777777" w:rsidR="00184EDB" w:rsidRDefault="00000000">
            <w:r>
              <w:t xml:space="preserve">{validade}</w:t>
            </w:r>
          </w:p>
        </w:tc>
      </w:tr>
      <w:tr w:rsidR="00184EDB" w14:paraId="74034C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5D3E0E49" w14:textId="77777777" w:rsidR="00184EDB" w:rsidRDefault="00000000">
            <w:r>
              <w:rPr>
                <w:b/>
                <w:bCs/>
                <w:color w:val="FFFFFF"/>
              </w:rPr>
              <w:t>FORMA DE PAGAMENTO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0B6E887" w14:textId="77777777" w:rsidR="00184EDB" w:rsidRDefault="00000000">
            <w:r>
              <w:t xml:space="preserve">{formaPagamento}</w:t>
            </w:r>
          </w:p>
        </w:tc>
      </w:tr>
    </w:tbl>
    <w:p w14:paraId="3DADB731" w14:textId="77777777" w:rsidR="00184EDB" w:rsidRDefault="00184EDB">
      <w:pPr>
        <w:spacing w:before="280"/>
      </w:pPr>
    </w:p>
    <w:p w14:paraId="4C59A3A6" w14:textId="77777777" w:rsidR="00184EDB" w:rsidRDefault="00000000">
      <w:pPr>
        <w:jc w:val="center"/>
      </w:pPr>
      <w:r>
        <w:rPr>
          <w:color w:val="888888"/>
          <w:sz w:val="17"/>
          <w:szCs w:val="17"/>
        </w:rPr>
        <w:t>GTA Energia Ltda  |  CNPJ: 59.214.861/0001-15  |  (62) 9 9457-1802</w:t>
      </w:r>
    </w:p>
    <w:p w14:paraId="25E7F0C5" w14:textId="77777777" w:rsidR="00184EDB" w:rsidRDefault="00184EDB">
      <w:pPr>
        <w:spacing w:before="280"/>
      </w:pPr>
    </w:p>
    <w:p w14:paraId="4E0C8AC2" w14:textId="77777777" w:rsidR="00184ED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1   OBJETO DO ORÇAMENTO</w:t>
      </w:r>
    </w:p>
    <w:p w14:paraId="52342278" w14:textId="77777777" w:rsidR="00184ED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351B484F" w14:textId="77777777" w:rsidR="00184EDB" w:rsidRDefault="00184EDB">
      <w:pPr>
        <w:spacing w:before="80"/>
      </w:pPr>
    </w:p>
    <w:p w14:paraId="72B1DC0F" w14:textId="77777777" w:rsidR="00184EDB" w:rsidRDefault="00000000">
      <w:pPr>
        <w:spacing w:before="80" w:after="80"/>
        <w:jc w:val="both"/>
      </w:pPr>
      <w:r>
        <w:t xml:space="preserve">{textoObjeto}</w:t>
      </w:r>
      <w:proofErr w:type="spellStart"/>
      <w:proofErr w:type="spellEnd"/>
    </w:p>
    <w:p w14:paraId="2C5411BA" w14:textId="77777777" w:rsidR="00184EDB" w:rsidRDefault="00000000">
      <w:pPr>
        <w:spacing w:before="80" w:after="80"/>
        <w:jc w:val="both"/>
      </w:pPr>
      <w:r>
        <w:t>O quadro será fornecido completo, montado, identificado, testado em bancada e aprovado pela GTA Energia Ltda antes do despacho, garantindo a conformidade de todos os componentes com as especificações do cliente e com as normas técnicas vigentes.</w:t>
      </w:r>
    </w:p>
    <w:p w14:paraId="3038E42A" w14:textId="77777777" w:rsidR="00184EDB" w:rsidRDefault="00184EDB">
      <w:pPr>
        <w:spacing w:before="60"/>
      </w:pPr>
    </w:p>
    <w:p w14:paraId="1195DFB3" w14:textId="77777777" w:rsidR="00184EDB" w:rsidRDefault="00000000">
      <w:pPr>
        <w:pBdr>
          <w:left w:val="single" w:sz="18" w:space="8" w:color="F26522"/>
        </w:pBdr>
        <w:shd w:val="clear" w:color="auto" w:fill="FEF0E7"/>
        <w:spacing w:before="60" w:after="80"/>
        <w:ind w:left="120" w:right="120"/>
      </w:pPr>
      <w:r>
        <w:rPr>
          <w:b/>
          <w:bCs/>
          <w:color w:val="F26522"/>
          <w:sz w:val="19"/>
          <w:szCs w:val="19"/>
        </w:rPr>
        <w:t xml:space="preserve">  ✔  Quadro testado: </w:t>
      </w:r>
      <w:r>
        <w:rPr>
          <w:sz w:val="19"/>
          <w:szCs w:val="19"/>
        </w:rPr>
        <w:t>O QGBT será submetido a testes funcionais completos em bancada — verificação de continuidade, isolação, acionamento dos dispositivos de proteção e conferência de todos os componentes — antes da entrega ao cliente.</w:t>
      </w:r>
    </w:p>
    <w:p w14:paraId="3DB39199" w14:textId="77777777" w:rsidR="00184EDB" w:rsidRDefault="00184EDB">
      <w:pPr>
        <w:spacing w:before="280"/>
      </w:pPr>
    </w:p>
    <w:p w14:paraId="2CE55D92" w14:textId="77777777" w:rsidR="00184ED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lastRenderedPageBreak/>
        <w:t xml:space="preserve">  2   ESPECIFICAÇÃO TÉCNICA DO QGBT</w:t>
      </w:r>
    </w:p>
    <w:p w14:paraId="76436C59" w14:textId="77777777" w:rsidR="00184ED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3A08905" w14:textId="77777777" w:rsidR="00184EDB" w:rsidRDefault="00184EDB">
      <w:pPr>
        <w:spacing w:before="80"/>
      </w:pPr>
    </w:p>
    <w:p w14:paraId="10B553DE" w14:textId="77777777" w:rsidR="00184EDB" w:rsidRDefault="00000000">
      <w:pPr>
        <w:pBdr>
          <w:left w:val="single" w:sz="18" w:space="8" w:color="F26522"/>
        </w:pBdr>
        <w:spacing w:before="160" w:after="40"/>
        <w:ind w:left="160"/>
      </w:pPr>
      <w:r>
        <w:rPr>
          <w:b/>
          <w:bCs/>
          <w:color w:val="1A2F4A"/>
          <w:sz w:val="22"/>
          <w:szCs w:val="22"/>
        </w:rPr>
        <w:t>2.1  Características Gerais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706"/>
      </w:tblGrid>
      <w:tr w:rsidR="00184EDB" w14:paraId="653637A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5F3754" w14:textId="77777777" w:rsidR="00184EDB" w:rsidRDefault="00000000">
            <w:r>
              <w:rPr>
                <w:b/>
                <w:bCs/>
                <w:color w:val="FFFFFF"/>
                <w:sz w:val="19"/>
                <w:szCs w:val="19"/>
              </w:rPr>
              <w:t>PARÂMETRO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DA5686" w14:textId="77777777" w:rsidR="00184EDB" w:rsidRDefault="00000000">
            <w:r>
              <w:rPr>
                <w:b/>
                <w:bCs/>
                <w:color w:val="FFFFFF"/>
                <w:sz w:val="19"/>
                <w:szCs w:val="19"/>
              </w:rPr>
              <w:t>ESPECIFICAÇÃO</w:t>
            </w:r>
          </w:p>
        </w:tc>
      </w:tr>
      <w:tr w:rsidR="00184EDB" w14:paraId="7C0DB08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C0308B7" w14:textId="77777777" w:rsidR="00184EDB" w:rsidRDefault="00000000">
            <w:r>
              <w:rPr>
                <w:b/>
                <w:bCs/>
                <w:color w:val="1A2F4A"/>
                <w:sz w:val="19"/>
                <w:szCs w:val="19"/>
              </w:rPr>
              <w:t xml:space="preserve">{#parametros}{parametro}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B725402" w14:textId="77777777" w:rsidR="00184EDB" w:rsidRDefault="00000000">
            <w:r>
              <w:rPr>
                <w:sz w:val="19"/>
                <w:szCs w:val="19"/>
              </w:rPr>
              <w:t xml:space="preserve">{valor}{/parametros}</w:t>
            </w:r>
          </w:p>
        </w:tc>
      </w:tr>
    </w:tbl>
    <w:p w14:paraId="09B0CA1A" w14:textId="77777777" w:rsidR="00184EDB" w:rsidRDefault="00184EDB">
      <w:pPr>
        <w:spacing w:before="120"/>
      </w:pPr>
    </w:p>
    <w:p w14:paraId="5E45EE55" w14:textId="77777777" w:rsidR="00184EDB" w:rsidRDefault="00000000">
      <w:pPr>
        <w:pBdr>
          <w:left w:val="single" w:sz="18" w:space="8" w:color="F26522"/>
        </w:pBdr>
        <w:spacing w:before="160" w:after="40"/>
        <w:ind w:left="160"/>
      </w:pPr>
      <w:r>
        <w:rPr>
          <w:b/>
          <w:bCs/>
          <w:color w:val="1A2F4A"/>
          <w:sz w:val="22"/>
          <w:szCs w:val="22"/>
        </w:rPr>
        <w:t>2.2  Lista de Materiais e Componentes — QGBT</w:t>
      </w:r>
    </w:p>
    <w:p w14:paraId="3BD51722" w14:textId="77777777" w:rsidR="00184EDB" w:rsidRDefault="00184EDB">
      <w:pPr>
        <w:spacing w:before="60"/>
      </w:pPr>
    </w:p>
    <w:p w14:paraId="78E54E89" w14:textId="77777777" w:rsidR="00184EDB" w:rsidRDefault="00000000">
      <w:pPr>
        <w:spacing w:before="80" w:after="80"/>
        <w:jc w:val="both"/>
      </w:pPr>
      <w:r>
        <w:t>Composição completa do quadro conforme especificação técnica fornecida pelo cliente:</w:t>
      </w:r>
    </w:p>
    <w:p w14:paraId="1002E026" w14:textId="77777777" w:rsidR="00184EDB" w:rsidRDefault="00184EDB">
      <w:pPr>
        <w:spacing w:before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906"/>
        <w:gridCol w:w="2400"/>
      </w:tblGrid>
      <w:tr w:rsidR="00184EDB" w14:paraId="2DD31B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5DC761" w14:textId="77777777" w:rsidR="00184ED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IDENTIFICAÇÃO</w:t>
            </w:r>
          </w:p>
        </w:tc>
        <w:tc>
          <w:tcPr>
            <w:tcW w:w="4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6A934" w14:textId="77777777" w:rsidR="00184ED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62F58" w14:textId="77777777" w:rsidR="00184ED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MARCA / LINHA</w:t>
            </w:r>
          </w:p>
        </w:tc>
      </w:tr>
      <w:tr w:rsidR="00184EDB" w14:paraId="06DA55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CC4AF" w14:textId="77777777" w:rsidR="00184EDB" w:rsidRDefault="00000000">
            <w:pPr>
              <w:jc w:val="center"/>
            </w:pPr>
            <w:r>
              <w:rPr>
                <w:b/>
                <w:bCs/>
                <w:color w:val="1A2F4A"/>
                <w:sz w:val="17"/>
                <w:szCs w:val="17"/>
              </w:rPr>
              <w:t xml:space="preserve">{#materiais}{identificacao}</w:t>
            </w:r>
          </w:p>
        </w:tc>
        <w:tc>
          <w:tcPr>
            <w:tcW w:w="4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7233EF" w14:textId="77777777" w:rsidR="00184EDB" w:rsidRDefault="00000000">
            <w:r>
              <w:rPr>
                <w:sz w:val="17"/>
                <w:szCs w:val="17"/>
              </w:rPr>
              <w:t xml:space="preserve">{descricao}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F20CD" w14:textId="77777777" w:rsidR="00184EDB" w:rsidRDefault="00000000">
            <w:pPr>
              <w:jc w:val="center"/>
            </w:pPr>
            <w:r>
              <w:rPr>
                <w:b/>
                <w:bCs/>
                <w:color w:val="5B4FCF"/>
                <w:sz w:val="17"/>
                <w:szCs w:val="17"/>
              </w:rPr>
              <w:t xml:space="preserve">{marca}{/materiais}</w:t>
            </w:r>
          </w:p>
        </w:tc>
      </w:tr>
    </w:tbl>
    <w:p w14:paraId="5AF0DC93" w14:textId="77777777" w:rsidR="00184EDB" w:rsidRDefault="00184EDB">
      <w:pPr>
        <w:spacing w:before="280"/>
      </w:pPr>
    </w:p>
    <w:p w14:paraId="654AEA50" w14:textId="77777777" w:rsidR="00184ED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3   ESCOPO DO FORNECIMENTO</w:t>
      </w:r>
    </w:p>
    <w:p w14:paraId="060BE305" w14:textId="77777777" w:rsidR="00184ED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110F622" w14:textId="77777777" w:rsidR="00184EDB" w:rsidRDefault="00184EDB">
      <w:pPr>
        <w:spacing w:before="80"/>
      </w:pPr>
    </w:p>
    <w:p w14:paraId="52BF3C7C" w14:textId="77777777" w:rsidR="00184EDB" w:rsidRDefault="00000000">
      <w:pPr>
        <w:pBdr>
          <w:left w:val="single" w:sz="18" w:space="8" w:color="F26522"/>
        </w:pBdr>
        <w:spacing w:before="160" w:after="40"/>
        <w:ind w:left="160"/>
      </w:pPr>
      <w:r>
        <w:rPr>
          <w:b/>
          <w:bCs/>
          <w:color w:val="1A2F4A"/>
          <w:sz w:val="22"/>
          <w:szCs w:val="22"/>
        </w:rPr>
        <w:t>3.1  Itens Inclusos neste Orçamento</w:t>
      </w:r>
    </w:p>
    <w:p w14:paraId="0D803B7D" w14:textId="77777777" w:rsidR="00184EDB" w:rsidRDefault="00000000">
      <w:pPr>
        <w:pStyle w:val="PargrafodaLista"/>
        <w:numPr>
          <w:ilvl w:val="0"/>
          <w:numId w:val="2"/>
        </w:numPr>
        <w:spacing w:before="55" w:after="55"/>
      </w:pPr>
      <w:r>
        <w:t>Fornecimento de todos os materiais e componentes listados na especificação técnica do cliente (item 2.2);</w:t>
      </w:r>
    </w:p>
    <w:p w14:paraId="0B76E71B" w14:textId="77777777" w:rsidR="00184EDB" w:rsidRDefault="00000000">
      <w:pPr>
        <w:pStyle w:val="PargrafodaLista"/>
        <w:numPr>
          <w:ilvl w:val="0"/>
          <w:numId w:val="2"/>
        </w:numPr>
        <w:spacing w:before="55" w:after="55"/>
      </w:pPr>
      <w:r>
        <w:t>Montagem completa do quadro elétrico com todos os componentes especificados;</w:t>
      </w:r>
    </w:p>
    <w:p w14:paraId="6B8CAF3A" w14:textId="77777777" w:rsidR="00184EDB" w:rsidRDefault="00000000">
      <w:pPr>
        <w:pStyle w:val="PargrafodaLista"/>
        <w:numPr>
          <w:ilvl w:val="0"/>
          <w:numId w:val="2"/>
        </w:numPr>
        <w:spacing w:before="55" w:after="55"/>
      </w:pPr>
      <w:r>
        <w:t>Identificação de todos os circuitos e componentes internos do quadro;</w:t>
      </w:r>
    </w:p>
    <w:p w14:paraId="0F2B3BA9" w14:textId="77777777" w:rsidR="00184EDB" w:rsidRDefault="00000000">
      <w:pPr>
        <w:pStyle w:val="PargrafodaLista"/>
        <w:numPr>
          <w:ilvl w:val="0"/>
          <w:numId w:val="2"/>
        </w:numPr>
        <w:spacing w:before="55" w:after="55"/>
      </w:pPr>
      <w:r>
        <w:t>Testes funcionais em bancada: verificação de continuidade, resistência de isolação, acionamento e desligamento de todos os dispositivos de proteção;</w:t>
      </w:r>
    </w:p>
    <w:p w14:paraId="089C71FA" w14:textId="77777777" w:rsidR="00184EDB" w:rsidRDefault="00000000">
      <w:pPr>
        <w:pStyle w:val="PargrafodaLista"/>
        <w:numPr>
          <w:ilvl w:val="0"/>
          <w:numId w:val="2"/>
        </w:numPr>
        <w:spacing w:before="55" w:after="55"/>
      </w:pPr>
      <w:r>
        <w:t>Verificação de conformidade com a ABNT NBR IEC 61439-1 e 61439-2;</w:t>
      </w:r>
    </w:p>
    <w:p w14:paraId="74CD4468" w14:textId="77777777" w:rsidR="00184EDB" w:rsidRDefault="00000000">
      <w:pPr>
        <w:pStyle w:val="PargrafodaLista"/>
        <w:numPr>
          <w:ilvl w:val="0"/>
          <w:numId w:val="2"/>
        </w:numPr>
        <w:spacing w:before="55" w:after="55"/>
      </w:pPr>
      <w:r>
        <w:t>Emissão de Nota Fiscal de fornecimento e serviços;</w:t>
      </w:r>
    </w:p>
    <w:p w14:paraId="01C639A7" w14:textId="77777777" w:rsidR="00184EDB" w:rsidRDefault="00000000">
      <w:pPr>
        <w:pStyle w:val="PargrafodaLista"/>
        <w:numPr>
          <w:ilvl w:val="0"/>
          <w:numId w:val="2"/>
        </w:numPr>
        <w:spacing w:before="55" w:after="55"/>
      </w:pPr>
      <w:r>
        <w:t>Entrega do quadro aprovado e pronto para instalação.</w:t>
      </w:r>
    </w:p>
    <w:p w14:paraId="2C9E767D" w14:textId="77777777" w:rsidR="00184EDB" w:rsidRDefault="00184EDB">
      <w:pPr>
        <w:spacing w:before="80"/>
      </w:pPr>
    </w:p>
    <w:p w14:paraId="56346371" w14:textId="77777777" w:rsidR="00184EDB" w:rsidRDefault="00000000">
      <w:pPr>
        <w:pBdr>
          <w:left w:val="single" w:sz="18" w:space="8" w:color="F26522"/>
        </w:pBdr>
        <w:spacing w:before="160" w:after="40"/>
        <w:ind w:left="160"/>
      </w:pPr>
      <w:r>
        <w:rPr>
          <w:b/>
          <w:bCs/>
          <w:color w:val="1A2F4A"/>
          <w:sz w:val="22"/>
          <w:szCs w:val="22"/>
        </w:rPr>
        <w:t>3.2  Itens NÃO Inclusos</w:t>
      </w:r>
    </w:p>
    <w:p w14:paraId="32D7C237" w14:textId="77777777" w:rsidR="00184EDB" w:rsidRDefault="00000000">
      <w:pPr>
        <w:pStyle w:val="PargrafodaLista"/>
        <w:numPr>
          <w:ilvl w:val="0"/>
          <w:numId w:val="2"/>
        </w:numPr>
        <w:spacing w:before="55" w:after="55"/>
      </w:pPr>
      <w:r>
        <w:t>Instalação do quadro na obra (fornecimento de serviço de instalação disponível mediante orçamento complementar);</w:t>
      </w:r>
    </w:p>
    <w:p w14:paraId="1A427B7E" w14:textId="77777777" w:rsidR="00184EDB" w:rsidRDefault="00000000">
      <w:pPr>
        <w:pStyle w:val="PargrafodaLista"/>
        <w:numPr>
          <w:ilvl w:val="0"/>
          <w:numId w:val="2"/>
        </w:numPr>
        <w:spacing w:before="55" w:after="55"/>
      </w:pPr>
      <w:r>
        <w:t>Cabeamento externo ao quadro (alimentadores, cabos de circuitos e conexões à rede);</w:t>
      </w:r>
    </w:p>
    <w:p w14:paraId="03885D81" w14:textId="77777777" w:rsidR="00184EDB" w:rsidRDefault="00000000">
      <w:pPr>
        <w:pStyle w:val="PargrafodaLista"/>
        <w:numPr>
          <w:ilvl w:val="0"/>
          <w:numId w:val="2"/>
        </w:numPr>
        <w:spacing w:before="55" w:after="55"/>
      </w:pPr>
      <w:r>
        <w:t>Frete e transporte — a ser acordado entre as partes conforme modalidade de entrega;</w:t>
      </w:r>
    </w:p>
    <w:p w14:paraId="2177D157" w14:textId="77777777" w:rsidR="00184EDB" w:rsidRDefault="00000000">
      <w:pPr>
        <w:pStyle w:val="PargrafodaLista"/>
        <w:numPr>
          <w:ilvl w:val="0"/>
          <w:numId w:val="2"/>
        </w:numPr>
        <w:spacing w:before="55" w:after="55"/>
      </w:pPr>
      <w:r>
        <w:t>ART de execução da instalação elétrica (disponível mediante orçamento complementar).</w:t>
      </w:r>
    </w:p>
    <w:p w14:paraId="0CA6C848" w14:textId="77777777" w:rsidR="00184EDB" w:rsidRDefault="00184EDB">
      <w:pPr>
        <w:spacing w:before="280"/>
      </w:pPr>
    </w:p>
    <w:p w14:paraId="755E252E" w14:textId="77777777" w:rsidR="00184ED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4   ORÇAMENTO COMERCIAL</w:t>
      </w:r>
    </w:p>
    <w:p w14:paraId="37C54A4D" w14:textId="77777777" w:rsidR="00184ED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26C037BA" w14:textId="77777777" w:rsidR="00184EDB" w:rsidRDefault="00184EDB">
      <w:pPr>
        <w:spacing w:before="80"/>
      </w:pPr>
    </w:p>
    <w:p w14:paraId="3726A68C" w14:textId="77777777" w:rsidR="00184EDB" w:rsidRDefault="00000000">
      <w:pPr>
        <w:pBdr>
          <w:left w:val="single" w:sz="18" w:space="8" w:color="F26522"/>
        </w:pBdr>
        <w:spacing w:before="160" w:after="40"/>
        <w:ind w:left="160"/>
      </w:pPr>
      <w:r>
        <w:rPr>
          <w:b/>
          <w:bCs/>
          <w:color w:val="1A2F4A"/>
          <w:sz w:val="22"/>
          <w:szCs w:val="22"/>
        </w:rPr>
        <w:t>4.1  Composição dos Valores</w:t>
      </w:r>
    </w:p>
    <w:p w14:paraId="60D029BD" w14:textId="77777777" w:rsidR="00184EDB" w:rsidRDefault="00184EDB">
      <w:pPr>
        <w:spacing w:before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606"/>
        <w:gridCol w:w="3200"/>
      </w:tblGrid>
      <w:tr w:rsidR="00184EDB" w14:paraId="4F25BC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2CDE328B" w14:textId="77777777" w:rsidR="00184ED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345D423" w14:textId="77777777" w:rsidR="00184EDB" w:rsidRDefault="00000000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80" w:type="dxa"/>
              <w:bottom w:w="110" w:type="dxa"/>
              <w:right w:w="160" w:type="dxa"/>
            </w:tcMar>
          </w:tcPr>
          <w:p w14:paraId="08E83429" w14:textId="77777777" w:rsidR="00184EDB" w:rsidRDefault="00000000">
            <w:pPr>
              <w:jc w:val="right"/>
            </w:pPr>
            <w:r>
              <w:rPr>
                <w:b/>
                <w:bCs/>
                <w:color w:val="FFFFFF"/>
              </w:rPr>
              <w:t>VALOR (R$)</w:t>
            </w:r>
          </w:p>
        </w:tc>
      </w:tr>
      <w:tr w:rsidR="00184EDB" w14:paraId="00460C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5BE19EC" w14:textId="77777777" w:rsidR="00184EDB" w:rsidRDefault="00000000">
            <w:pPr>
              <w:jc w:val="center"/>
            </w:pPr>
            <w:r>
              <w:rPr>
                <w:b/>
                <w:bCs/>
                <w:color w:val="F26522"/>
                <w:sz w:val="22"/>
                <w:szCs w:val="22"/>
              </w:rPr>
              <w:t>01</w:t>
            </w:r>
          </w:p>
        </w:tc>
        <w:tc>
          <w:tcPr>
            <w:tcW w:w="5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56A3F" w14:textId="77777777" w:rsidR="00184EDB" w:rsidRDefault="00000000">
            <w:r>
              <w:rPr>
                <w:b/>
                <w:bCs/>
                <w:color w:val="1A2F4A"/>
              </w:rPr>
              <w:t>Fornecimento e montagem do QGBT — materiais, componentes e mão de obra</w:t>
            </w:r>
          </w:p>
          <w:p w14:paraId="19F9C1F0" w14:textId="77777777" w:rsidR="00184EDB" w:rsidRDefault="00000000">
            <w:pPr>
              <w:spacing w:before="20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{descricaoFornecimento}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1D91DFDE" w14:textId="77777777" w:rsidR="00184EDB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{valorFornecimento}</w:t>
            </w:r>
          </w:p>
        </w:tc>
      </w:tr>
      <w:tr w:rsidR="00184EDB" w14:paraId="1907F5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A606E0A" w14:textId="77777777" w:rsidR="00184EDB" w:rsidRDefault="00000000">
            <w:pPr>
              <w:jc w:val="center"/>
            </w:pPr>
            <w:r>
              <w:rPr>
                <w:b/>
                <w:bCs/>
                <w:color w:val="F26522"/>
                <w:sz w:val="22"/>
                <w:szCs w:val="22"/>
              </w:rPr>
              <w:t>02</w:t>
            </w:r>
          </w:p>
        </w:tc>
        <w:tc>
          <w:tcPr>
            <w:tcW w:w="5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6A236B" w14:textId="77777777" w:rsidR="00184EDB" w:rsidRDefault="00000000">
            <w:r>
              <w:rPr>
                <w:b/>
                <w:bCs/>
                <w:color w:val="1A2F4A"/>
              </w:rPr>
              <w:t>Nota Fiscal de fornecimento e serviços</w:t>
            </w:r>
          </w:p>
          <w:p w14:paraId="02DD810B" w14:textId="77777777" w:rsidR="00184EDB" w:rsidRDefault="00000000">
            <w:pPr>
              <w:spacing w:before="20"/>
            </w:pPr>
            <w:r>
              <w:rPr>
                <w:i/>
                <w:iCs/>
                <w:color w:val="666666"/>
                <w:sz w:val="17"/>
                <w:szCs w:val="17"/>
              </w:rPr>
              <w:t>Encargos fiscais (ISS, PIS, COFINS, CSLL e demais tributos incidentes sobre fornecimento e serviços).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06AC3F60" w14:textId="77777777" w:rsidR="00184EDB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{valorEncargos}</w:t>
            </w:r>
          </w:p>
        </w:tc>
      </w:tr>
      <w:tr w:rsidR="00184EDB" w14:paraId="1D2DA177" w14:textId="77777777">
        <w:tblPrEx>
          <w:tblCellMar>
            <w:top w:w="0" w:type="dxa"/>
            <w:bottom w:w="0" w:type="dxa"/>
          </w:tblCellMar>
        </w:tblPrEx>
        <w:tc>
          <w:tcPr>
            <w:tcW w:w="63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7A3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6C6A8C" w14:textId="77777777" w:rsidR="00184EDB" w:rsidRDefault="00000000">
            <w:r>
              <w:rPr>
                <w:b/>
                <w:bCs/>
                <w:color w:val="FFFFFF"/>
                <w:sz w:val="26"/>
                <w:szCs w:val="26"/>
              </w:rPr>
              <w:t>VALOR TOTAL DO FORNECIMENTO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7A3E"/>
            <w:tcMar>
              <w:top w:w="140" w:type="dxa"/>
              <w:left w:w="80" w:type="dxa"/>
              <w:bottom w:w="140" w:type="dxa"/>
              <w:right w:w="160" w:type="dxa"/>
            </w:tcMar>
          </w:tcPr>
          <w:p w14:paraId="174069F5" w14:textId="77777777" w:rsidR="00184EDB" w:rsidRDefault="00000000">
            <w:pPr>
              <w:jc w:val="right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{valorTotal}</w:t>
            </w:r>
          </w:p>
        </w:tc>
      </w:tr>
    </w:tbl>
    <w:p w14:paraId="7A981450" w14:textId="77777777" w:rsidR="00184EDB" w:rsidRDefault="00184EDB">
      <w:pPr>
        <w:spacing w:before="80"/>
      </w:pPr>
    </w:p>
    <w:p w14:paraId="37504935" w14:textId="77777777" w:rsidR="00184EDB" w:rsidRDefault="00000000">
      <w:pPr>
        <w:shd w:val="clear" w:color="auto" w:fill="EDEAFC"/>
        <w:spacing w:before="60" w:after="60"/>
        <w:ind w:left="120" w:right="120"/>
      </w:pPr>
      <w:r>
        <w:rPr>
          <w:b/>
          <w:bCs/>
          <w:color w:val="5B4FCF"/>
          <w:sz w:val="18"/>
          <w:szCs w:val="18"/>
        </w:rPr>
        <w:lastRenderedPageBreak/>
        <w:t xml:space="preserve">  Valor por extenso: </w:t>
      </w:r>
      <w:r>
        <w:rPr>
          <w:sz w:val="18"/>
          <w:szCs w:val="18"/>
        </w:rPr>
        <w:t xml:space="preserve">{valorTotalExtenso}</w:t>
      </w:r>
    </w:p>
    <w:p w14:paraId="1E1551BE" w14:textId="77777777" w:rsidR="00184EDB" w:rsidRDefault="00184EDB">
      <w:pPr>
        <w:spacing w:before="120"/>
      </w:pPr>
    </w:p>
    <w:p w14:paraId="32EDB78C" w14:textId="77777777" w:rsidR="00184EDB" w:rsidRDefault="00000000">
      <w:pPr>
        <w:pBdr>
          <w:left w:val="single" w:sz="18" w:space="8" w:color="F26522"/>
        </w:pBdr>
        <w:spacing w:before="160" w:after="40"/>
        <w:ind w:left="160"/>
      </w:pPr>
      <w:r>
        <w:rPr>
          <w:b/>
          <w:bCs/>
          <w:color w:val="1A2F4A"/>
          <w:sz w:val="22"/>
          <w:szCs w:val="22"/>
        </w:rPr>
        <w:t>4.2  Condições de Pagamento</w:t>
      </w:r>
    </w:p>
    <w:p w14:paraId="64A7414F" w14:textId="77777777" w:rsidR="00184EDB" w:rsidRDefault="00000000">
      <w:pPr>
        <w:spacing w:before="80" w:after="80"/>
        <w:jc w:val="both"/>
      </w:pPr>
      <w:r>
        <w:t>As condições de pagamento serão definidas de comum acordo entre as partes e formalizadas no pedido de compra ou Contrato de Fornecimento. Sugerimos como referência:</w:t>
      </w:r>
    </w:p>
    <w:p>
      <w:r>
        <w:t>{#pagamentos}</w:t>
      </w:r>
    </w:p>
    <w:p w14:paraId="7F817087" w14:textId="77777777" w:rsidR="00184EDB" w:rsidRDefault="00000000">
      <w:pPr>
        <w:pStyle w:val="PargrafodaLista"/>
        <w:numPr>
          <w:ilvl w:val="0"/>
          <w:numId w:val="2"/>
        </w:numPr>
        <w:spacing w:before="55" w:after="55"/>
      </w:pPr>
      <w:r>
        <w:t xml:space="preserve">{linha}</w:t>
      </w:r>
    </w:p>
    <w:p>
      <w:r>
        <w:t>{/pagamentos}</w:t>
      </w:r>
    </w:p>
    <w:p w14:paraId="1F027B3E" w14:textId="77777777" w:rsidR="00184EDB" w:rsidRDefault="00184EDB">
      <w:pPr>
        <w:spacing w:before="60"/>
      </w:pPr>
    </w:p>
    <w:p w14:paraId="3D3EBDDC" w14:textId="77777777" w:rsidR="00184EDB" w:rsidRDefault="00000000">
      <w:pPr>
        <w:pStyle w:val="PargrafodaLista"/>
        <w:numPr>
          <w:ilvl w:val="0"/>
          <w:numId w:val="2"/>
        </w:numPr>
        <w:spacing w:before="55" w:after="55"/>
      </w:pPr>
      <w:r>
        <w:t>Formas de pagamento aceitas: PIX, TED ou depósito bancário.</w:t>
      </w:r>
    </w:p>
    <w:p w14:paraId="2B066D93" w14:textId="77777777" w:rsidR="00184EDB" w:rsidRDefault="00184EDB">
      <w:pPr>
        <w:spacing w:before="280"/>
      </w:pPr>
    </w:p>
    <w:p w14:paraId="30A67346" w14:textId="77777777" w:rsidR="00184ED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5   PRAZO DE ENTREGA</w:t>
      </w:r>
    </w:p>
    <w:p w14:paraId="7CA11A38" w14:textId="77777777" w:rsidR="00184ED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4B77D5B9" w14:textId="77777777" w:rsidR="00184EDB" w:rsidRDefault="00184EDB">
      <w:pPr>
        <w:spacing w:before="80"/>
      </w:pPr>
    </w:p>
    <w:p w14:paraId="4F4EEBF4" w14:textId="77777777" w:rsidR="00184EDB" w:rsidRDefault="00000000">
      <w:pPr>
        <w:spacing w:before="80" w:after="80"/>
        <w:jc w:val="both"/>
      </w:pPr>
      <w:r>
        <w:t xml:space="preserve">{textoPrazo}</w:t>
      </w:r>
    </w:p>
    <w:p w14:paraId="21BED000" w14:textId="77777777" w:rsidR="00184EDB" w:rsidRDefault="00000000">
      <w:pPr>
        <w:pBdr>
          <w:left w:val="single" w:sz="16" w:space="8" w:color="F26522"/>
        </w:pBdr>
        <w:shd w:val="clear" w:color="auto" w:fill="FEF0E7"/>
        <w:spacing w:before="80" w:after="80"/>
        <w:ind w:left="120" w:right="120"/>
      </w:pPr>
      <w:r>
        <w:rPr>
          <w:b/>
          <w:bCs/>
          <w:color w:val="F26522"/>
          <w:sz w:val="18"/>
          <w:szCs w:val="18"/>
        </w:rPr>
        <w:t xml:space="preserve">  ℹ  </w:t>
      </w:r>
      <w:r>
        <w:rPr>
          <w:sz w:val="18"/>
          <w:szCs w:val="18"/>
        </w:rPr>
        <w:t>Eventuais indisponibilidades de componentes específicos no mercado serão comunicadas imediatamente ao cliente, com indicação de prazo ajustado ou alternativa de componente equivalente para aprovação prévia.</w:t>
      </w:r>
    </w:p>
    <w:p w14:paraId="303E5A1B" w14:textId="77777777" w:rsidR="00184EDB" w:rsidRDefault="00184EDB">
      <w:pPr>
        <w:spacing w:before="280"/>
      </w:pPr>
    </w:p>
    <w:p w14:paraId="631389EF" w14:textId="77777777" w:rsidR="00184ED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6   DADOS DA EMPRESA FORNECEDORA</w:t>
      </w:r>
    </w:p>
    <w:p w14:paraId="7F9F84A4" w14:textId="77777777" w:rsidR="00184ED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25B07A38" w14:textId="77777777" w:rsidR="00184EDB" w:rsidRDefault="00184EDB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6"/>
      </w:tblGrid>
      <w:tr w:rsidR="00184EDB" w14:paraId="4E2441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E4D8CE2" w14:textId="77777777" w:rsidR="00184EDB" w:rsidRDefault="00000000">
            <w:r>
              <w:rPr>
                <w:b/>
                <w:bCs/>
                <w:color w:val="FFFFFF"/>
              </w:rPr>
              <w:t>RAZÃO SOCIAL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022B271" w14:textId="77777777" w:rsidR="00184EDB" w:rsidRDefault="00000000">
            <w:r>
              <w:t>GTA ENERGIA LTDA</w:t>
            </w:r>
          </w:p>
        </w:tc>
      </w:tr>
      <w:tr w:rsidR="00184EDB" w14:paraId="472BFC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5FFABB56" w14:textId="77777777" w:rsidR="00184EDB" w:rsidRDefault="00000000">
            <w:r>
              <w:rPr>
                <w:b/>
                <w:bCs/>
                <w:color w:val="FFFFFF"/>
              </w:rPr>
              <w:t>CNPJ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0F1CC00" w14:textId="77777777" w:rsidR="00184EDB" w:rsidRDefault="00000000">
            <w:r>
              <w:t>59.214.861/0001-15</w:t>
            </w:r>
          </w:p>
        </w:tc>
      </w:tr>
      <w:tr w:rsidR="00184EDB" w14:paraId="5EA4A2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D775FC8" w14:textId="77777777" w:rsidR="00184EDB" w:rsidRDefault="00000000">
            <w:r>
              <w:rPr>
                <w:b/>
                <w:bCs/>
                <w:color w:val="FFFFFF"/>
              </w:rPr>
              <w:t>ENGENHEIRO RESPONSÁVEL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7A27663" w14:textId="77777777" w:rsidR="00184EDB" w:rsidRDefault="00000000">
            <w:r>
              <w:t>Gabriel Martins Santos</w:t>
            </w:r>
          </w:p>
        </w:tc>
      </w:tr>
      <w:tr w:rsidR="00184EDB" w14:paraId="480C27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CEEC654" w14:textId="77777777" w:rsidR="00184EDB" w:rsidRDefault="00000000">
            <w:r>
              <w:rPr>
                <w:b/>
                <w:bCs/>
                <w:color w:val="FFFFFF"/>
              </w:rPr>
              <w:t>E-MAIL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F3B7BE1" w14:textId="77777777" w:rsidR="00184EDB" w:rsidRDefault="00000000">
            <w:r>
              <w:t>contato@gtaenergia.com</w:t>
            </w:r>
          </w:p>
        </w:tc>
      </w:tr>
      <w:tr w:rsidR="00184EDB" w14:paraId="3A7ABB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561AA1E" w14:textId="77777777" w:rsidR="00184EDB" w:rsidRDefault="00000000">
            <w:r>
              <w:rPr>
                <w:b/>
                <w:bCs/>
                <w:color w:val="FFFFFF"/>
              </w:rPr>
              <w:t>TELEFONE / WHATSAPP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5EC80528" w14:textId="77777777" w:rsidR="00184EDB" w:rsidRDefault="00000000">
            <w:r>
              <w:t>(62) 9 9457-1802</w:t>
            </w:r>
          </w:p>
        </w:tc>
      </w:tr>
      <w:tr w:rsidR="00184EDB" w14:paraId="7DA1E3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17AF3C3" w14:textId="77777777" w:rsidR="00184EDB" w:rsidRDefault="00000000">
            <w:r>
              <w:rPr>
                <w:b/>
                <w:bCs/>
                <w:color w:val="FFFFFF"/>
              </w:rPr>
              <w:t>CIDADE / ESTADO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4E62EE5" w14:textId="77777777" w:rsidR="00184EDB" w:rsidRDefault="00000000">
            <w:r>
              <w:t>Goiânia/GO</w:t>
            </w:r>
          </w:p>
        </w:tc>
      </w:tr>
    </w:tbl>
    <w:p w14:paraId="46AA3CEC" w14:textId="77777777" w:rsidR="00184EDB" w:rsidRDefault="00184EDB">
      <w:pPr>
        <w:spacing w:before="280"/>
      </w:pPr>
    </w:p>
    <w:p w14:paraId="0BF0085F" w14:textId="77777777" w:rsidR="00184ED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7   CONDIÇÕES GERAIS</w:t>
      </w:r>
    </w:p>
    <w:p w14:paraId="127DE7CD" w14:textId="77777777" w:rsidR="00184ED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03325B4C" w14:textId="77777777" w:rsidR="00184EDB" w:rsidRDefault="00184EDB">
      <w:pPr>
        <w:spacing w:before="80"/>
      </w:pPr>
    </w:p>
    <w:p w14:paraId="3DE53273" w14:textId="77777777" w:rsidR="00184EDB" w:rsidRDefault="00000000">
      <w:pPr>
        <w:pStyle w:val="PargrafodaLista"/>
        <w:numPr>
          <w:ilvl w:val="0"/>
          <w:numId w:val="2"/>
        </w:numPr>
        <w:spacing w:before="55" w:after="55"/>
      </w:pPr>
      <w:r>
        <w:t xml:space="preserve">Este orçamento tem validade de {validadePorExtenso} dias corridos a partir de sua data de emissão;</w:t>
      </w:r>
    </w:p>
    <w:p w14:paraId="1CCD3654" w14:textId="77777777" w:rsidR="00184EDB" w:rsidRDefault="00000000">
      <w:pPr>
        <w:pStyle w:val="PargrafodaLista"/>
        <w:numPr>
          <w:ilvl w:val="0"/>
          <w:numId w:val="2"/>
        </w:numPr>
        <w:spacing w:before="55" w:after="55"/>
      </w:pPr>
      <w:r>
        <w:t>Os preços são válidos conforme as cotações de mercado vigentes na data de emissão; variações de preço de materiais após confirmação do pedido serão previamente comunicadas;</w:t>
      </w:r>
    </w:p>
    <w:p w14:paraId="07AA091D" w14:textId="77777777" w:rsidR="00184EDB" w:rsidRDefault="00000000">
      <w:pPr>
        <w:pStyle w:val="PargrafodaLista"/>
        <w:numPr>
          <w:ilvl w:val="0"/>
          <w:numId w:val="2"/>
        </w:numPr>
        <w:spacing w:before="55" w:after="55"/>
      </w:pPr>
      <w:r>
        <w:t>A aprovação implica a emissão de pedido de compra formal ou assinatura do Contrato de Fornecimento;</w:t>
      </w:r>
    </w:p>
    <w:p w14:paraId="212C53C9" w14:textId="77777777" w:rsidR="00184EDB" w:rsidRDefault="00000000">
      <w:pPr>
        <w:pStyle w:val="PargrafodaLista"/>
        <w:numPr>
          <w:ilvl w:val="0"/>
          <w:numId w:val="2"/>
        </w:numPr>
        <w:spacing w:before="55" w:after="55"/>
      </w:pPr>
      <w:r>
        <w:t>A GTA Energia não se responsabiliza por eventuais atrasos decorrentes de indisponibilidade de componentes no mercado, devidamente comunicados ao cliente;</w:t>
      </w:r>
    </w:p>
    <w:p w14:paraId="3C970CFA" w14:textId="77777777" w:rsidR="00184EDB" w:rsidRDefault="00000000">
      <w:pPr>
        <w:pStyle w:val="PargrafodaLista"/>
        <w:numPr>
          <w:ilvl w:val="0"/>
          <w:numId w:val="2"/>
        </w:numPr>
        <w:spacing w:before="55" w:after="55"/>
      </w:pPr>
      <w:r>
        <w:t>Fica eleito o foro da Comarca de Goiânia/GO para dirimir quaisquer litígios.</w:t>
      </w:r>
    </w:p>
    <w:p w14:paraId="09D9AD30" w14:textId="77777777" w:rsidR="00184EDB" w:rsidRDefault="00184EDB">
      <w:pPr>
        <w:spacing w:before="280"/>
      </w:pPr>
    </w:p>
    <w:p w14:paraId="7ED5C028" w14:textId="77777777" w:rsidR="00184ED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8   ACEITE DO ORÇAMENTO</w:t>
      </w:r>
    </w:p>
    <w:p w14:paraId="6939C7CC" w14:textId="77777777" w:rsidR="00184ED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68B2D451" w14:textId="77777777" w:rsidR="00184EDB" w:rsidRDefault="00184EDB">
      <w:pPr>
        <w:spacing w:before="80"/>
      </w:pPr>
    </w:p>
    <w:p w14:paraId="2F882741" w14:textId="77777777" w:rsidR="00184EDB" w:rsidRDefault="00000000">
      <w:pPr>
        <w:spacing w:before="80" w:after="80"/>
        <w:jc w:val="both"/>
      </w:pPr>
      <w:r>
        <w:t>Para formalizar o pedido, solicitamos que o cliente assine o campo abaixo e devolva o documento digitalizado, ou envie confirmação por e-mail acompanhada dos dados para emissão de Nota Fiscal.</w:t>
      </w:r>
    </w:p>
    <w:p w14:paraId="1556BDCF" w14:textId="77777777" w:rsidR="00184EDB" w:rsidRDefault="00184EDB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906"/>
      </w:tblGrid>
      <w:tr w:rsidR="00184EDB" w14:paraId="44CDDCA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3BBC75D5" w14:textId="77777777" w:rsidR="00184EDB" w:rsidRDefault="00000000">
            <w:pPr>
              <w:spacing w:after="60"/>
              <w:jc w:val="center"/>
            </w:pPr>
            <w:r>
              <w:rPr>
                <w:b/>
                <w:bCs/>
                <w:color w:val="F26522"/>
              </w:rPr>
              <w:t>FORNECEDORA</w:t>
            </w:r>
          </w:p>
          <w:p w14:paraId="480138BB" w14:textId="77777777" w:rsidR="00184EDB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D0F73A2" wp14:editId="44D3CDC4">
                  <wp:extent cx="762000" cy="762000"/>
                  <wp:effectExtent l="0" t="0" r="0" b="0"/>
                  <wp:docPr id="1225436202" name="LogoAceite" descr="logo aceite" title="G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EA3B4B" w14:textId="77777777" w:rsidR="00184EDB" w:rsidRDefault="00000000">
            <w:pPr>
              <w:spacing w:after="40"/>
              <w:jc w:val="center"/>
            </w:pPr>
            <w:r>
              <w:rPr>
                <w:b/>
                <w:bCs/>
                <w:color w:val="1A2F4A"/>
              </w:rPr>
              <w:t>GTA ENERGIA LTDA</w:t>
            </w:r>
          </w:p>
          <w:p w14:paraId="41F19286" w14:textId="77777777" w:rsidR="00184EDB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CNPJ: 59.214.861/0001-15</w:t>
            </w:r>
          </w:p>
          <w:p w14:paraId="6B8EF645" w14:textId="77777777" w:rsidR="00184EDB" w:rsidRDefault="00184EDB">
            <w:pPr>
              <w:spacing w:before="140"/>
            </w:pPr>
          </w:p>
          <w:p w14:paraId="668A9BDE" w14:textId="77777777" w:rsidR="00184EDB" w:rsidRDefault="00000000">
            <w:pPr>
              <w:pBdr>
                <w:top w:val="single" w:sz="4" w:space="0" w:color="F26522"/>
              </w:pBdr>
              <w:spacing w:before="40"/>
              <w:jc w:val="center"/>
            </w:pPr>
            <w:r>
              <w:rPr>
                <w:color w:val="666666"/>
                <w:sz w:val="17"/>
                <w:szCs w:val="17"/>
              </w:rPr>
              <w:t>Assinatura / Data: ____/____/______</w:t>
            </w:r>
          </w:p>
        </w:tc>
        <w:tc>
          <w:tcPr>
            <w:tcW w:w="4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AFC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6E8A7594" w14:textId="77777777" w:rsidR="00184EDB" w:rsidRDefault="00000000">
            <w:pPr>
              <w:spacing w:after="60"/>
              <w:jc w:val="center"/>
            </w:pPr>
            <w:r>
              <w:rPr>
                <w:b/>
                <w:bCs/>
                <w:color w:val="5B4FCF"/>
              </w:rPr>
              <w:t>CLIENTE (APROVAÇÃO)</w:t>
            </w:r>
          </w:p>
          <w:p w14:paraId="50CD981D" w14:textId="77777777" w:rsidR="00184EDB" w:rsidRDefault="00000000">
            <w:pPr>
              <w:spacing w:after="60"/>
              <w:jc w:val="center"/>
            </w:pPr>
            <w:r>
              <w:rPr>
                <w:b/>
                <w:bCs/>
                <w:color w:val="1A2F4A"/>
              </w:rPr>
              <w:t xml:space="preserve">{clienteNomeUpper}</w:t>
            </w:r>
          </w:p>
          <w:p w14:paraId="7A51795B" w14:textId="77777777" w:rsidR="00184EDB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{aceiteLocal}</w:t>
            </w:r>
          </w:p>
          <w:p w14:paraId="22A99CAF" w14:textId="77777777" w:rsidR="00184EDB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Nome/Cargo: ___________________</w:t>
            </w:r>
          </w:p>
          <w:p w14:paraId="5FECAC88" w14:textId="77777777" w:rsidR="00184EDB" w:rsidRDefault="00184EDB">
            <w:pPr>
              <w:spacing w:before="80"/>
            </w:pPr>
          </w:p>
          <w:p w14:paraId="15A3B7C6" w14:textId="77777777" w:rsidR="00184EDB" w:rsidRDefault="00000000">
            <w:pPr>
              <w:pBdr>
                <w:top w:val="single" w:sz="4" w:space="0" w:color="5B4FCF"/>
              </w:pBdr>
              <w:spacing w:before="40"/>
              <w:jc w:val="center"/>
            </w:pPr>
            <w:r>
              <w:rPr>
                <w:color w:val="666666"/>
                <w:sz w:val="17"/>
                <w:szCs w:val="17"/>
              </w:rPr>
              <w:t>Aprovação / Data: ____/____/______</w:t>
            </w:r>
          </w:p>
        </w:tc>
      </w:tr>
    </w:tbl>
    <w:p w14:paraId="2896D593" w14:textId="77777777" w:rsidR="00184EDB" w:rsidRDefault="00184EDB">
      <w:pPr>
        <w:spacing w:before="240"/>
      </w:pPr>
    </w:p>
    <w:p w14:paraId="3D8C3940" w14:textId="77777777" w:rsidR="00184EDB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0C89AFB9" wp14:editId="192705AE">
            <wp:extent cx="476250" cy="476250"/>
            <wp:effectExtent l="0" t="0" r="0" b="0"/>
            <wp:docPr id="1113967096" name="IconRodape" descr="icon rodape" title="GTA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25B7" w14:textId="77777777" w:rsidR="00184EDB" w:rsidRDefault="00000000">
      <w:pPr>
        <w:spacing w:after="20"/>
        <w:jc w:val="center"/>
      </w:pPr>
      <w:r>
        <w:rPr>
          <w:b/>
          <w:bCs/>
          <w:color w:val="1A2F4A"/>
        </w:rPr>
        <w:t>GTA Energia Ltda</w:t>
      </w:r>
    </w:p>
    <w:p w14:paraId="271CB2AD" w14:textId="77777777" w:rsidR="00184EDB" w:rsidRDefault="00000000">
      <w:pPr>
        <w:jc w:val="center"/>
      </w:pPr>
      <w:r>
        <w:rPr>
          <w:color w:val="888888"/>
          <w:sz w:val="17"/>
          <w:szCs w:val="17"/>
        </w:rPr>
        <w:t>CNPJ: 59.214.861/0001-15  |  Tel.: (62) 9 9457-1802  |  Goiânia/GO</w:t>
      </w:r>
    </w:p>
    <w:sectPr w:rsidR="00184EDB">
      <w:headerReference w:type="default" r:id="rId9"/>
      <w:footerReference w:type="default" r:id="rId10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B1DCA" w14:textId="77777777" w:rsidR="00544525" w:rsidRDefault="00544525">
      <w:r>
        <w:separator/>
      </w:r>
    </w:p>
  </w:endnote>
  <w:endnote w:type="continuationSeparator" w:id="0">
    <w:p w14:paraId="14A7F46B" w14:textId="77777777" w:rsidR="00544525" w:rsidRDefault="00544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290F5" w14:textId="77777777" w:rsidR="00184EDB" w:rsidRDefault="00000000">
    <w:pPr>
      <w:pBdr>
        <w:top w:val="single" w:sz="8" w:space="4" w:color="F26522"/>
      </w:pBdr>
      <w:spacing w:before="80"/>
      <w:jc w:val="center"/>
    </w:pPr>
    <w:r>
      <w:rPr>
        <w:color w:val="888888"/>
        <w:sz w:val="16"/>
        <w:szCs w:val="16"/>
      </w:rPr>
      <w:t xml:space="preserve">GTA Energia Ltda  |  CNPJ 59.214.861/0001-15  |  Goiânia/GO  —  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96B04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A96B04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4421C" w14:textId="77777777" w:rsidR="00544525" w:rsidRDefault="00544525">
      <w:r>
        <w:separator/>
      </w:r>
    </w:p>
  </w:footnote>
  <w:footnote w:type="continuationSeparator" w:id="0">
    <w:p w14:paraId="43C457EB" w14:textId="77777777" w:rsidR="00544525" w:rsidRDefault="005445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6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200"/>
      <w:gridCol w:w="7306"/>
    </w:tblGrid>
    <w:tr w:rsidR="00184EDB" w14:paraId="7C3B37BE" w14:textId="77777777">
      <w:tblPrEx>
        <w:tblCellMar>
          <w:top w:w="0" w:type="dxa"/>
          <w:bottom w:w="0" w:type="dxa"/>
        </w:tblCellMar>
      </w:tblPrEx>
      <w:tc>
        <w:tcPr>
          <w:tcW w:w="2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5B49171B" w14:textId="77777777" w:rsidR="00184EDB" w:rsidRDefault="00000000">
          <w:r>
            <w:rPr>
              <w:noProof/>
            </w:rPr>
            <w:drawing>
              <wp:inline distT="0" distB="0" distL="0" distR="0" wp14:anchorId="06CFD1A5" wp14:editId="6DAA54DF">
                <wp:extent cx="857250" cy="857250"/>
                <wp:effectExtent l="0" t="0" r="0" b="0"/>
                <wp:docPr id="1892631472" name="LogoHeader" descr="Logo GTA" title="GT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E083E07" w14:textId="77777777" w:rsidR="00184EDB" w:rsidRDefault="00000000">
          <w:pPr>
            <w:jc w:val="right"/>
          </w:pPr>
          <w:r>
            <w:rPr>
              <w:color w:val="666666"/>
              <w:sz w:val="16"/>
              <w:szCs w:val="16"/>
            </w:rPr>
            <w:t>CNPJ: 59.214.861/0001-15  |  Tel.: (62) 9 9457-1802  |  Goiânia/GO</w:t>
          </w:r>
        </w:p>
        <w:p w14:paraId="3D405681" w14:textId="77777777" w:rsidR="00184EDB" w:rsidRDefault="00000000">
          <w:pPr>
            <w:jc w:val="right"/>
          </w:pPr>
          <w:r>
            <w:rPr>
              <w:b/>
              <w:bCs/>
              <w:color w:val="F26522"/>
              <w:sz w:val="16"/>
              <w:szCs w:val="16"/>
            </w:rPr>
            <w:t>Engenharia Elétrica  |  Painéis Elétricos  |  QGBT  |  Fornecimento</w:t>
          </w:r>
        </w:p>
        <w:p w14:paraId="68436309" w14:textId="77777777" w:rsidR="00184EDB" w:rsidRDefault="00184EDB">
          <w:pPr>
            <w:pBdr>
              <w:bottom w:val="single" w:sz="10" w:space="1" w:color="F26522"/>
            </w:pBdr>
            <w:spacing w:before="4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E2008"/>
    <w:multiLevelType w:val="hybridMultilevel"/>
    <w:tmpl w:val="14821070"/>
    <w:lvl w:ilvl="0" w:tplc="15B088AC">
      <w:start w:val="1"/>
      <w:numFmt w:val="bullet"/>
      <w:lvlText w:val="●"/>
      <w:lvlJc w:val="left"/>
      <w:pPr>
        <w:ind w:left="480" w:hanging="300"/>
      </w:pPr>
      <w:rPr>
        <w:color w:val="F26522"/>
        <w:sz w:val="18"/>
        <w:szCs w:val="18"/>
      </w:rPr>
    </w:lvl>
    <w:lvl w:ilvl="1" w:tplc="C4022D10">
      <w:numFmt w:val="decimal"/>
      <w:lvlText w:val=""/>
      <w:lvlJc w:val="left"/>
    </w:lvl>
    <w:lvl w:ilvl="2" w:tplc="09BA8EF4">
      <w:numFmt w:val="decimal"/>
      <w:lvlText w:val=""/>
      <w:lvlJc w:val="left"/>
    </w:lvl>
    <w:lvl w:ilvl="3" w:tplc="970E98AE">
      <w:numFmt w:val="decimal"/>
      <w:lvlText w:val=""/>
      <w:lvlJc w:val="left"/>
    </w:lvl>
    <w:lvl w:ilvl="4" w:tplc="EE7CC01E">
      <w:numFmt w:val="decimal"/>
      <w:lvlText w:val=""/>
      <w:lvlJc w:val="left"/>
    </w:lvl>
    <w:lvl w:ilvl="5" w:tplc="EDAC640A">
      <w:numFmt w:val="decimal"/>
      <w:lvlText w:val=""/>
      <w:lvlJc w:val="left"/>
    </w:lvl>
    <w:lvl w:ilvl="6" w:tplc="39A04284">
      <w:numFmt w:val="decimal"/>
      <w:lvlText w:val=""/>
      <w:lvlJc w:val="left"/>
    </w:lvl>
    <w:lvl w:ilvl="7" w:tplc="514429CC">
      <w:numFmt w:val="decimal"/>
      <w:lvlText w:val=""/>
      <w:lvlJc w:val="left"/>
    </w:lvl>
    <w:lvl w:ilvl="8" w:tplc="C34A940A">
      <w:numFmt w:val="decimal"/>
      <w:lvlText w:val=""/>
      <w:lvlJc w:val="left"/>
    </w:lvl>
  </w:abstractNum>
  <w:abstractNum w:abstractNumId="1" w15:restartNumberingAfterBreak="0">
    <w:nsid w:val="31071948"/>
    <w:multiLevelType w:val="hybridMultilevel"/>
    <w:tmpl w:val="8E4A12E2"/>
    <w:lvl w:ilvl="0" w:tplc="E5663AEE">
      <w:start w:val="1"/>
      <w:numFmt w:val="bullet"/>
      <w:lvlText w:val="●"/>
      <w:lvlJc w:val="left"/>
      <w:pPr>
        <w:ind w:left="720" w:hanging="360"/>
      </w:pPr>
    </w:lvl>
    <w:lvl w:ilvl="1" w:tplc="1898DDD4">
      <w:start w:val="1"/>
      <w:numFmt w:val="bullet"/>
      <w:lvlText w:val="○"/>
      <w:lvlJc w:val="left"/>
      <w:pPr>
        <w:ind w:left="1440" w:hanging="360"/>
      </w:pPr>
    </w:lvl>
    <w:lvl w:ilvl="2" w:tplc="952885E4">
      <w:start w:val="1"/>
      <w:numFmt w:val="bullet"/>
      <w:lvlText w:val="■"/>
      <w:lvlJc w:val="left"/>
      <w:pPr>
        <w:ind w:left="2160" w:hanging="360"/>
      </w:pPr>
    </w:lvl>
    <w:lvl w:ilvl="3" w:tplc="00CE1DCC">
      <w:start w:val="1"/>
      <w:numFmt w:val="bullet"/>
      <w:lvlText w:val="●"/>
      <w:lvlJc w:val="left"/>
      <w:pPr>
        <w:ind w:left="2880" w:hanging="360"/>
      </w:pPr>
    </w:lvl>
    <w:lvl w:ilvl="4" w:tplc="5BF069C4">
      <w:start w:val="1"/>
      <w:numFmt w:val="bullet"/>
      <w:lvlText w:val="○"/>
      <w:lvlJc w:val="left"/>
      <w:pPr>
        <w:ind w:left="3600" w:hanging="360"/>
      </w:pPr>
    </w:lvl>
    <w:lvl w:ilvl="5" w:tplc="0570F12C">
      <w:start w:val="1"/>
      <w:numFmt w:val="bullet"/>
      <w:lvlText w:val="■"/>
      <w:lvlJc w:val="left"/>
      <w:pPr>
        <w:ind w:left="4320" w:hanging="360"/>
      </w:pPr>
    </w:lvl>
    <w:lvl w:ilvl="6" w:tplc="DEA2B0EC">
      <w:start w:val="1"/>
      <w:numFmt w:val="bullet"/>
      <w:lvlText w:val="●"/>
      <w:lvlJc w:val="left"/>
      <w:pPr>
        <w:ind w:left="5040" w:hanging="360"/>
      </w:pPr>
    </w:lvl>
    <w:lvl w:ilvl="7" w:tplc="B986E8C2">
      <w:start w:val="1"/>
      <w:numFmt w:val="bullet"/>
      <w:lvlText w:val="●"/>
      <w:lvlJc w:val="left"/>
      <w:pPr>
        <w:ind w:left="5760" w:hanging="360"/>
      </w:pPr>
    </w:lvl>
    <w:lvl w:ilvl="8" w:tplc="00B21D94">
      <w:start w:val="1"/>
      <w:numFmt w:val="bullet"/>
      <w:lvlText w:val="●"/>
      <w:lvlJc w:val="left"/>
      <w:pPr>
        <w:ind w:left="6480" w:hanging="360"/>
      </w:pPr>
    </w:lvl>
  </w:abstractNum>
  <w:num w:numId="1" w16cid:durableId="877551215">
    <w:abstractNumId w:val="1"/>
    <w:lvlOverride w:ilvl="0">
      <w:startOverride w:val="1"/>
    </w:lvlOverride>
  </w:num>
  <w:num w:numId="2" w16cid:durableId="8608938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EDB"/>
    <w:rsid w:val="00184EDB"/>
    <w:rsid w:val="004328D8"/>
    <w:rsid w:val="00544525"/>
    <w:rsid w:val="00A9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30A56"/>
  <w15:docId w15:val="{BE6B14B6-F3AB-4BB0-B593-42D44500F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1142</Words>
  <Characters>6172</Characters>
  <Application>Microsoft Office Word</Application>
  <DocSecurity>0</DocSecurity>
  <Lines>51</Lines>
  <Paragraphs>14</Paragraphs>
  <ScaleCrop>false</ScaleCrop>
  <Company/>
  <LinksUpToDate>false</LinksUpToDate>
  <CharactersWithSpaces>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Tito Alves Pereira</cp:lastModifiedBy>
  <cp:revision>3</cp:revision>
  <cp:lastPrinted>2026-06-09T18:35:00Z</cp:lastPrinted>
  <dcterms:created xsi:type="dcterms:W3CDTF">2026-06-09T18:32:00Z</dcterms:created>
  <dcterms:modified xsi:type="dcterms:W3CDTF">2026-06-09T18:35:00Z</dcterms:modified>
</cp:coreProperties>
</file>